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Pr="00B734CF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</w:p>
    <w:p w:rsidR="0004660F" w:rsidRPr="00B734CF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B734CF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B734CF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8A734C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3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</w:t>
      </w:r>
      <w:r w:rsidR="00C71137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第</w:t>
      </w:r>
      <w:r w:rsidR="000A4487"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  <w:t>3</w:t>
      </w:r>
      <w:r w:rsidR="00C71137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季度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报告提示性公告</w:t>
      </w:r>
    </w:p>
    <w:p w:rsidR="005702ED" w:rsidRPr="00B734CF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</w:p>
    <w:p w:rsidR="00AA4F32" w:rsidRPr="00644C5A" w:rsidRDefault="00175788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2023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8A73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0A4487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</w:t>
      </w:r>
      <w:r w:rsidR="008A73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报告所载资料不存在虚假记载、误导性陈述或重大遗漏，并对其内容的真实性、准确性和完整性承担个别及连带责任。本公司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2023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8A73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0A4487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</w:t>
      </w:r>
      <w:r w:rsidR="008A73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报告涉及基金明细如下：</w:t>
      </w:r>
    </w:p>
    <w:tbl>
      <w:tblPr>
        <w:tblW w:w="8618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822"/>
        <w:gridCol w:w="6237"/>
        <w:gridCol w:w="1559"/>
      </w:tblGrid>
      <w:tr w:rsidR="00B734CF" w:rsidRPr="00644C5A" w:rsidTr="00644C5A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基金主代码</w:t>
            </w:r>
          </w:p>
        </w:tc>
      </w:tr>
      <w:tr w:rsidR="00B734CF" w:rsidRPr="00644C5A" w:rsidTr="00644C5A">
        <w:trPr>
          <w:trHeight w:val="37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000824</w:t>
            </w:r>
          </w:p>
        </w:tc>
      </w:tr>
      <w:tr w:rsidR="00B734CF" w:rsidRPr="00644C5A" w:rsidTr="00644C5A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001736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002073</w:t>
            </w:r>
          </w:p>
        </w:tc>
      </w:tr>
      <w:tr w:rsidR="00B734CF" w:rsidRPr="00644C5A" w:rsidTr="00644C5A">
        <w:trPr>
          <w:trHeight w:val="36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001918</w:t>
            </w:r>
          </w:p>
        </w:tc>
      </w:tr>
      <w:tr w:rsidR="00B734CF" w:rsidRPr="00644C5A" w:rsidTr="00644C5A">
        <w:trPr>
          <w:trHeight w:val="516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002932</w:t>
            </w:r>
          </w:p>
        </w:tc>
      </w:tr>
      <w:tr w:rsidR="00B734CF" w:rsidRPr="00644C5A" w:rsidTr="00644C5A">
        <w:trPr>
          <w:trHeight w:val="40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004178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004148</w:t>
            </w:r>
          </w:p>
        </w:tc>
      </w:tr>
      <w:tr w:rsidR="00B734CF" w:rsidRPr="00644C5A" w:rsidTr="00644C5A">
        <w:trPr>
          <w:trHeight w:val="35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001965</w:t>
            </w:r>
          </w:p>
        </w:tc>
      </w:tr>
      <w:tr w:rsidR="00B734CF" w:rsidRPr="00644C5A" w:rsidTr="00644C5A">
        <w:trPr>
          <w:trHeight w:val="44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004958</w:t>
            </w:r>
          </w:p>
        </w:tc>
      </w:tr>
      <w:tr w:rsidR="00B734CF" w:rsidRPr="00644C5A" w:rsidTr="00644C5A">
        <w:trPr>
          <w:trHeight w:val="444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501051</w:t>
            </w:r>
          </w:p>
        </w:tc>
      </w:tr>
      <w:tr w:rsidR="00B734CF" w:rsidRPr="00644C5A" w:rsidTr="00644C5A">
        <w:trPr>
          <w:trHeight w:val="44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005108</w:t>
            </w:r>
          </w:p>
        </w:tc>
      </w:tr>
      <w:tr w:rsidR="00B734CF" w:rsidRPr="00644C5A" w:rsidTr="00644C5A">
        <w:trPr>
          <w:trHeight w:val="558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004934</w:t>
            </w:r>
          </w:p>
        </w:tc>
      </w:tr>
      <w:tr w:rsidR="00B734CF" w:rsidRPr="00644C5A" w:rsidTr="00644C5A">
        <w:trPr>
          <w:trHeight w:val="525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004959</w:t>
            </w:r>
          </w:p>
        </w:tc>
      </w:tr>
      <w:tr w:rsidR="00B734CF" w:rsidRPr="00644C5A" w:rsidTr="00644C5A">
        <w:trPr>
          <w:trHeight w:val="32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005436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006274</w:t>
            </w:r>
          </w:p>
        </w:tc>
      </w:tr>
      <w:tr w:rsidR="00B734CF" w:rsidRPr="00644C5A" w:rsidTr="00644C5A">
        <w:trPr>
          <w:trHeight w:val="486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圆信永丰高端制造混合型证券投资基金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006969</w:t>
            </w:r>
          </w:p>
        </w:tc>
      </w:tr>
      <w:tr w:rsidR="00B734CF" w:rsidRPr="00644C5A" w:rsidTr="00644C5A">
        <w:trPr>
          <w:trHeight w:val="47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圆信永丰精选回报混合型证券投资基金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006564</w:t>
            </w:r>
          </w:p>
        </w:tc>
      </w:tr>
      <w:tr w:rsidR="00B734CF" w:rsidRPr="00644C5A" w:rsidTr="00644C5A">
        <w:trPr>
          <w:trHeight w:val="462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圆信永丰致优混合型证券投资基金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008245</w:t>
            </w:r>
          </w:p>
        </w:tc>
      </w:tr>
      <w:tr w:rsidR="00B734CF" w:rsidRPr="00644C5A" w:rsidTr="00644C5A">
        <w:trPr>
          <w:trHeight w:val="522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圆信永丰沣泰混合型证券投资基金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009054</w:t>
            </w:r>
          </w:p>
        </w:tc>
      </w:tr>
      <w:tr w:rsidR="00B734CF" w:rsidRPr="00644C5A" w:rsidTr="00644C5A">
        <w:trPr>
          <w:trHeight w:val="39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圆信永丰丰和债券型证券投资基金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008067</w:t>
            </w:r>
          </w:p>
        </w:tc>
      </w:tr>
      <w:tr w:rsidR="00B734CF" w:rsidRPr="00644C5A" w:rsidTr="00644C5A">
        <w:trPr>
          <w:trHeight w:val="39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圆信永丰优选价值混合型证券投资基金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008311</w:t>
            </w:r>
          </w:p>
        </w:tc>
      </w:tr>
      <w:tr w:rsidR="00B734CF" w:rsidRPr="00644C5A" w:rsidTr="00644C5A">
        <w:trPr>
          <w:trHeight w:val="44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圆信永丰大湾区主题混合型证券投资基金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009055</w:t>
            </w:r>
          </w:p>
        </w:tc>
      </w:tr>
      <w:tr w:rsidR="00B734CF" w:rsidRPr="00644C5A" w:rsidTr="00644C5A">
        <w:trPr>
          <w:trHeight w:val="28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圆信永丰研究精选混合型证券投资基金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009847</w:t>
            </w:r>
          </w:p>
        </w:tc>
      </w:tr>
      <w:tr w:rsidR="00B734CF" w:rsidRPr="00644C5A" w:rsidTr="00644C5A">
        <w:trPr>
          <w:trHeight w:val="39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圆信永丰兴研灵活配置混合型证券投资基金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010064</w:t>
            </w:r>
          </w:p>
        </w:tc>
      </w:tr>
      <w:tr w:rsidR="00B734CF" w:rsidRPr="00644C5A" w:rsidTr="00644C5A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圆信永丰瑞丰66个月定期开放债券型证券投资基金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011101</w:t>
            </w:r>
          </w:p>
        </w:tc>
      </w:tr>
      <w:tr w:rsidR="00B734CF" w:rsidRPr="00644C5A" w:rsidTr="00041102">
        <w:trPr>
          <w:trHeight w:val="21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圆信永丰聚优股票型证券投资基金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010469</w:t>
            </w:r>
          </w:p>
        </w:tc>
      </w:tr>
      <w:tr w:rsidR="00B734CF" w:rsidRPr="00644C5A" w:rsidTr="00644C5A">
        <w:trPr>
          <w:trHeight w:val="45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圆信永丰兴诺一年持有期灵活配置混合型证券投资基金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012064</w:t>
            </w:r>
          </w:p>
        </w:tc>
      </w:tr>
      <w:tr w:rsidR="00B734CF" w:rsidRPr="00644C5A" w:rsidTr="00644C5A">
        <w:trPr>
          <w:trHeight w:val="42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圆信永丰中证500指数增强型发起式证券投资基金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013878</w:t>
            </w:r>
          </w:p>
        </w:tc>
      </w:tr>
      <w:tr w:rsidR="00B734CF" w:rsidRPr="00644C5A" w:rsidTr="00644C5A">
        <w:trPr>
          <w:trHeight w:val="42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圆信永丰聚兴一年定期开放债券型发起式证券投资基金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014510</w:t>
            </w:r>
          </w:p>
        </w:tc>
      </w:tr>
      <w:tr w:rsidR="00B734CF" w:rsidRPr="00644C5A" w:rsidTr="00644C5A">
        <w:trPr>
          <w:trHeight w:val="46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圆信永丰兴益三个月定期开放债券型证券投资基金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015284</w:t>
            </w:r>
          </w:p>
        </w:tc>
      </w:tr>
      <w:tr w:rsidR="00B734CF" w:rsidRPr="00644C5A" w:rsidTr="00644C5A">
        <w:trPr>
          <w:trHeight w:val="26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圆信永丰弘阳股票型证券投资基金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015627</w:t>
            </w:r>
          </w:p>
        </w:tc>
      </w:tr>
    </w:tbl>
    <w:p w:rsidR="007E37BF" w:rsidRPr="00644C5A" w:rsidRDefault="0004660F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2023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8A73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0A4487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3</w:t>
      </w:r>
      <w:r w:rsidR="008A73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报告全文于</w:t>
      </w:r>
      <w:r w:rsidR="00B56FD3" w:rsidRPr="00644C5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</w:t>
      </w:r>
      <w:r w:rsidR="00644C5A" w:rsidRPr="00644C5A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3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0A448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10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0A4487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25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644C5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82552" w:rsidRPr="00644C5A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</w:t>
      </w:r>
      <w:hyperlink r:id="rId6" w:history="1">
        <w:r w:rsidR="007E37BF" w:rsidRPr="00644C5A">
          <w:rPr>
            <w:rStyle w:val="a4"/>
            <w:rFonts w:asciiTheme="minorEastAsia" w:hAnsiTheme="minorEastAsia"/>
            <w:color w:val="000000" w:themeColor="text1"/>
            <w:sz w:val="24"/>
            <w:szCs w:val="24"/>
            <w:u w:val="none"/>
          </w:rPr>
          <w:t>www.gtsfund.com.cn</w:t>
        </w:r>
      </w:hyperlink>
      <w:r w:rsidR="007E37BF" w:rsidRPr="00644C5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644C5A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644C5A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644C5A" w:rsidRDefault="007E37BF" w:rsidP="00644C5A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644C5A" w:rsidRDefault="0004660F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Pr="00644C5A" w:rsidRDefault="00480361" w:rsidP="00644C5A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644C5A" w:rsidRDefault="00175788" w:rsidP="00041102">
      <w:pPr>
        <w:autoSpaceDE w:val="0"/>
        <w:autoSpaceDN w:val="0"/>
        <w:adjustRightInd w:val="0"/>
        <w:spacing w:line="360" w:lineRule="auto"/>
        <w:ind w:firstLine="20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B734CF" w:rsidRDefault="00B56FD3" w:rsidP="00041102">
      <w:pPr>
        <w:spacing w:line="360" w:lineRule="auto"/>
        <w:ind w:firstLine="2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</w:t>
      </w:r>
      <w:r w:rsidR="00644C5A" w:rsidRPr="00644C5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23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0A4487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10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0A4487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25</w:t>
      </w:r>
      <w:bookmarkStart w:id="0" w:name="_GoBack"/>
      <w:bookmarkEnd w:id="0"/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B734CF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3A" w:rsidRDefault="00CD453A" w:rsidP="001B377E">
      <w:r>
        <w:separator/>
      </w:r>
    </w:p>
  </w:endnote>
  <w:endnote w:type="continuationSeparator" w:id="0">
    <w:p w:rsidR="00CD453A" w:rsidRDefault="00CD453A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3431FC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E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E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3A" w:rsidRDefault="00CD453A" w:rsidP="001B377E">
      <w:r>
        <w:separator/>
      </w:r>
    </w:p>
  </w:footnote>
  <w:footnote w:type="continuationSeparator" w:id="0">
    <w:p w:rsidR="00CD453A" w:rsidRDefault="00CD453A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1102"/>
    <w:rsid w:val="0004660F"/>
    <w:rsid w:val="000A4487"/>
    <w:rsid w:val="00130BE8"/>
    <w:rsid w:val="00175788"/>
    <w:rsid w:val="001B377E"/>
    <w:rsid w:val="0023311C"/>
    <w:rsid w:val="00254903"/>
    <w:rsid w:val="00276E4C"/>
    <w:rsid w:val="002A5402"/>
    <w:rsid w:val="00304CC1"/>
    <w:rsid w:val="0032324C"/>
    <w:rsid w:val="003257C6"/>
    <w:rsid w:val="003431FC"/>
    <w:rsid w:val="00354555"/>
    <w:rsid w:val="003B3BC2"/>
    <w:rsid w:val="003F5E53"/>
    <w:rsid w:val="004157DE"/>
    <w:rsid w:val="00425347"/>
    <w:rsid w:val="00432034"/>
    <w:rsid w:val="004513FB"/>
    <w:rsid w:val="00480361"/>
    <w:rsid w:val="004A014A"/>
    <w:rsid w:val="005069C1"/>
    <w:rsid w:val="00510FEC"/>
    <w:rsid w:val="005303C4"/>
    <w:rsid w:val="00544E20"/>
    <w:rsid w:val="005702ED"/>
    <w:rsid w:val="005C46AA"/>
    <w:rsid w:val="00611FA9"/>
    <w:rsid w:val="00644C5A"/>
    <w:rsid w:val="0065317C"/>
    <w:rsid w:val="00694538"/>
    <w:rsid w:val="00772298"/>
    <w:rsid w:val="007A5B77"/>
    <w:rsid w:val="007C5DF2"/>
    <w:rsid w:val="007C77AE"/>
    <w:rsid w:val="007E37BF"/>
    <w:rsid w:val="0080490C"/>
    <w:rsid w:val="00827679"/>
    <w:rsid w:val="00852DA0"/>
    <w:rsid w:val="00882C39"/>
    <w:rsid w:val="00892A57"/>
    <w:rsid w:val="008A734C"/>
    <w:rsid w:val="00902B44"/>
    <w:rsid w:val="00955A28"/>
    <w:rsid w:val="009652BD"/>
    <w:rsid w:val="009A6164"/>
    <w:rsid w:val="009D15B9"/>
    <w:rsid w:val="009F5E04"/>
    <w:rsid w:val="00A17CE6"/>
    <w:rsid w:val="00AA4F32"/>
    <w:rsid w:val="00AD15BC"/>
    <w:rsid w:val="00B56FD3"/>
    <w:rsid w:val="00B64044"/>
    <w:rsid w:val="00B734CF"/>
    <w:rsid w:val="00B926EE"/>
    <w:rsid w:val="00C01B59"/>
    <w:rsid w:val="00C549EE"/>
    <w:rsid w:val="00C71137"/>
    <w:rsid w:val="00C762AF"/>
    <w:rsid w:val="00CD453A"/>
    <w:rsid w:val="00CD514D"/>
    <w:rsid w:val="00CE7400"/>
    <w:rsid w:val="00DE2018"/>
    <w:rsid w:val="00DF555C"/>
    <w:rsid w:val="00E149C8"/>
    <w:rsid w:val="00EB086C"/>
    <w:rsid w:val="00EB60D7"/>
    <w:rsid w:val="00F32C4F"/>
    <w:rsid w:val="00F55EDA"/>
    <w:rsid w:val="00F70FC0"/>
    <w:rsid w:val="00F726EB"/>
    <w:rsid w:val="00F82552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4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2023-10-24T16:01:00Z</dcterms:created>
  <dcterms:modified xsi:type="dcterms:W3CDTF">2023-10-24T16:01:00Z</dcterms:modified>
</cp:coreProperties>
</file>