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1251C7">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0C4DAE">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0C4DAE">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sidR="00451CEB">
        <w:rPr>
          <w:rFonts w:asciiTheme="minorEastAsia" w:hAnsiTheme="minorEastAsia" w:hint="eastAsia"/>
          <w:color w:val="000000" w:themeColor="text1"/>
          <w:szCs w:val="21"/>
        </w:rPr>
        <w:t>2</w:t>
      </w:r>
      <w:r w:rsidR="000C4DAE">
        <w:rPr>
          <w:rFonts w:asciiTheme="minorEastAsia" w:hAnsiTheme="minorEastAsia" w:hint="eastAsia"/>
          <w:color w:val="000000" w:themeColor="text1"/>
          <w:szCs w:val="21"/>
        </w:rPr>
        <w:t>6</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0C4DAE">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451CEB">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sidR="000C4DAE">
        <w:rPr>
          <w:rFonts w:asciiTheme="minorEastAsia" w:hAnsiTheme="minorEastAsia" w:hint="eastAsia"/>
          <w:color w:val="000000" w:themeColor="text1"/>
          <w:szCs w:val="21"/>
        </w:rPr>
        <w:t>10</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sidR="000C4DAE">
        <w:rPr>
          <w:rFonts w:asciiTheme="minorEastAsia" w:hAnsiTheme="minorEastAsia" w:hint="eastAsia"/>
          <w:color w:val="000000" w:themeColor="text1"/>
          <w:szCs w:val="21"/>
        </w:rPr>
        <w:t>5</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451CEB">
        <w:rPr>
          <w:rFonts w:asciiTheme="minorEastAsia" w:hAnsiTheme="minorEastAsia" w:hint="eastAsia"/>
          <w:b/>
          <w:color w:val="000000" w:themeColor="text1"/>
          <w:szCs w:val="21"/>
        </w:rPr>
        <w:t>3</w:t>
      </w:r>
      <w:r>
        <w:rPr>
          <w:rFonts w:asciiTheme="minorEastAsia" w:hAnsiTheme="minorEastAsia"/>
          <w:b/>
          <w:color w:val="000000" w:themeColor="text1"/>
          <w:szCs w:val="21"/>
        </w:rPr>
        <w:t>年</w:t>
      </w:r>
      <w:r w:rsidR="00567790">
        <w:rPr>
          <w:rFonts w:asciiTheme="minorEastAsia" w:hAnsiTheme="minorEastAsia" w:hint="eastAsia"/>
          <w:b/>
          <w:color w:val="000000" w:themeColor="text1"/>
          <w:szCs w:val="21"/>
        </w:rPr>
        <w:t>10</w:t>
      </w:r>
      <w:r>
        <w:rPr>
          <w:rFonts w:asciiTheme="minorEastAsia" w:hAnsiTheme="minorEastAsia"/>
          <w:b/>
          <w:color w:val="000000" w:themeColor="text1"/>
          <w:szCs w:val="21"/>
        </w:rPr>
        <w:t>月2</w:t>
      </w:r>
      <w:r w:rsidR="00567790">
        <w:rPr>
          <w:rFonts w:asciiTheme="minorEastAsia" w:hAnsiTheme="minorEastAsia" w:hint="eastAsia"/>
          <w:b/>
          <w:color w:val="000000" w:themeColor="text1"/>
          <w:szCs w:val="21"/>
        </w:rPr>
        <w:t>5</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567790" w:rsidRDefault="00567790">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rsidTr="0077536A">
        <w:trPr>
          <w:trHeight w:val="316"/>
        </w:trPr>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rsidP="008438E2">
            <w:pPr>
              <w:spacing w:line="276"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中泰星汇优选平衡三个月持有期混合型基金中基金（FOF）</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中泰安悦6个月定期开放债券型证券投资基金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中泰双利债券型证券投资基金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中泰稳固30天持有期中短债债券型证券投资基金</w:t>
            </w:r>
          </w:p>
        </w:tc>
      </w:tr>
      <w:tr w:rsidR="00BF1271">
        <w:tc>
          <w:tcPr>
            <w:tcW w:w="1560" w:type="dxa"/>
          </w:tcPr>
          <w:p w:rsidR="00BF1271" w:rsidRDefault="00BF1271" w:rsidP="008438E2">
            <w:pPr>
              <w:spacing w:line="276" w:lineRule="auto"/>
              <w:jc w:val="center"/>
              <w:rPr>
                <w:rFonts w:ascii="宋体" w:eastAsia="宋体" w:hAnsi="宋体" w:cs="Times New Roman"/>
                <w:color w:val="000000"/>
                <w:szCs w:val="21"/>
              </w:rPr>
            </w:pPr>
            <w:r w:rsidRPr="00BF1271">
              <w:rPr>
                <w:rFonts w:ascii="宋体" w:eastAsia="宋体" w:hAnsi="宋体" w:cs="Times New Roman" w:hint="eastAsia"/>
                <w:color w:val="000000"/>
                <w:szCs w:val="21"/>
              </w:rPr>
              <w:t>23</w:t>
            </w:r>
          </w:p>
        </w:tc>
        <w:tc>
          <w:tcPr>
            <w:tcW w:w="6031" w:type="dxa"/>
          </w:tcPr>
          <w:p w:rsidR="00BF1271" w:rsidRPr="00260F95" w:rsidRDefault="00BF1271" w:rsidP="008438E2">
            <w:pPr>
              <w:spacing w:line="276" w:lineRule="auto"/>
              <w:jc w:val="left"/>
              <w:rPr>
                <w:rFonts w:ascii="宋体" w:eastAsia="宋体" w:hAnsi="宋体" w:cs="Times New Roman"/>
                <w:color w:val="000000"/>
                <w:szCs w:val="21"/>
              </w:rPr>
            </w:pPr>
            <w:r w:rsidRPr="00BF1271">
              <w:rPr>
                <w:rFonts w:ascii="宋体" w:eastAsia="宋体" w:hAnsi="宋体" w:cs="Times New Roman" w:hint="eastAsia"/>
                <w:color w:val="000000"/>
                <w:szCs w:val="21"/>
              </w:rPr>
              <w:t>中泰研究精选6个月持有期股票型证券投资基金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中泰元和价值精选混合型证券投资基金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中泰天择稳健6个月持有期混合型基金中基金（FOF）</w:t>
            </w:r>
          </w:p>
        </w:tc>
      </w:tr>
      <w:tr w:rsidR="00567790">
        <w:tc>
          <w:tcPr>
            <w:tcW w:w="1560" w:type="dxa"/>
          </w:tcPr>
          <w:p w:rsidR="00567790" w:rsidRDefault="00567790"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6031" w:type="dxa"/>
          </w:tcPr>
          <w:p w:rsidR="00567790" w:rsidRPr="00595C90" w:rsidRDefault="00EE7E02" w:rsidP="008438E2">
            <w:pPr>
              <w:spacing w:line="276" w:lineRule="auto"/>
              <w:jc w:val="left"/>
              <w:rPr>
                <w:rFonts w:ascii="宋体" w:eastAsia="宋体" w:hAnsi="宋体" w:cs="Times New Roman"/>
                <w:color w:val="000000"/>
                <w:szCs w:val="21"/>
              </w:rPr>
            </w:pPr>
            <w:r w:rsidRPr="00EE7E02">
              <w:rPr>
                <w:rFonts w:ascii="宋体" w:eastAsia="宋体" w:hAnsi="宋体" w:cs="Times New Roman" w:hint="eastAsia"/>
                <w:color w:val="000000"/>
                <w:szCs w:val="21"/>
              </w:rPr>
              <w:t>中泰星锐景气成长混合型证券投资基金</w:t>
            </w:r>
          </w:p>
        </w:tc>
      </w:tr>
      <w:bookmarkEnd w:id="0"/>
    </w:tbl>
    <w:p w:rsidR="00E76C42" w:rsidRPr="00567790" w:rsidRDefault="00E76C42" w:rsidP="008438E2">
      <w:pPr>
        <w:spacing w:line="276" w:lineRule="auto"/>
        <w:rPr>
          <w:rFonts w:asciiTheme="minorEastAsia" w:hAnsiTheme="minorEastAsia"/>
          <w:color w:val="000000" w:themeColor="text1"/>
          <w:szCs w:val="21"/>
        </w:rPr>
      </w:pPr>
    </w:p>
    <w:sectPr w:rsidR="00E76C42" w:rsidRPr="00567790" w:rsidSect="0077536A">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A4" w:rsidRDefault="00C76CA4">
      <w:r>
        <w:separator/>
      </w:r>
    </w:p>
  </w:endnote>
  <w:endnote w:type="continuationSeparator" w:id="0">
    <w:p w:rsidR="00C76CA4" w:rsidRDefault="00C76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4227FA">
        <w:pPr>
          <w:pStyle w:val="a6"/>
          <w:jc w:val="center"/>
        </w:pPr>
        <w:r>
          <w:fldChar w:fldCharType="begin"/>
        </w:r>
        <w:r w:rsidR="00E010FE">
          <w:instrText>PAGE   \* MERGEFORMAT</w:instrText>
        </w:r>
        <w:r>
          <w:fldChar w:fldCharType="separate"/>
        </w:r>
        <w:r w:rsidR="00E010FE">
          <w:rPr>
            <w:lang w:val="zh-CN"/>
          </w:rPr>
          <w:t>2</w:t>
        </w:r>
        <w:r>
          <w:fldChar w:fldCharType="end"/>
        </w:r>
      </w:p>
    </w:sdtContent>
  </w:sdt>
  <w:p w:rsidR="00E76C42" w:rsidRDefault="00E76C42" w:rsidP="0077536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4227FA">
        <w:pPr>
          <w:pStyle w:val="a6"/>
          <w:jc w:val="center"/>
        </w:pPr>
        <w:r>
          <w:fldChar w:fldCharType="begin"/>
        </w:r>
        <w:r w:rsidR="00E010FE">
          <w:instrText>PAGE   \* MERGEFORMAT</w:instrText>
        </w:r>
        <w:r>
          <w:fldChar w:fldCharType="separate"/>
        </w:r>
        <w:r w:rsidR="000D0546" w:rsidRPr="000D0546">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A4" w:rsidRDefault="00C76CA4">
      <w:r>
        <w:separator/>
      </w:r>
    </w:p>
  </w:footnote>
  <w:footnote w:type="continuationSeparator" w:id="0">
    <w:p w:rsidR="00C76CA4" w:rsidRDefault="00C76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C4DAE"/>
    <w:rsid w:val="000D0546"/>
    <w:rsid w:val="000D18EF"/>
    <w:rsid w:val="000E13E9"/>
    <w:rsid w:val="000E7D66"/>
    <w:rsid w:val="000F07E6"/>
    <w:rsid w:val="000F407E"/>
    <w:rsid w:val="000F6456"/>
    <w:rsid w:val="000F6458"/>
    <w:rsid w:val="001039BC"/>
    <w:rsid w:val="001251C7"/>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3860"/>
    <w:rsid w:val="00311075"/>
    <w:rsid w:val="003117E6"/>
    <w:rsid w:val="0031471A"/>
    <w:rsid w:val="00332619"/>
    <w:rsid w:val="00333802"/>
    <w:rsid w:val="003467B5"/>
    <w:rsid w:val="00355B7C"/>
    <w:rsid w:val="00357DC6"/>
    <w:rsid w:val="00361065"/>
    <w:rsid w:val="0036248F"/>
    <w:rsid w:val="00382BCB"/>
    <w:rsid w:val="00391944"/>
    <w:rsid w:val="00393949"/>
    <w:rsid w:val="003948AF"/>
    <w:rsid w:val="00394BBC"/>
    <w:rsid w:val="00395C82"/>
    <w:rsid w:val="00396AF7"/>
    <w:rsid w:val="003A4AC6"/>
    <w:rsid w:val="003B748F"/>
    <w:rsid w:val="003C2820"/>
    <w:rsid w:val="003C3CB5"/>
    <w:rsid w:val="003C5A1A"/>
    <w:rsid w:val="003D0424"/>
    <w:rsid w:val="003D32D7"/>
    <w:rsid w:val="003F4E13"/>
    <w:rsid w:val="003F5868"/>
    <w:rsid w:val="003F6960"/>
    <w:rsid w:val="0040020D"/>
    <w:rsid w:val="00405ADB"/>
    <w:rsid w:val="004227FA"/>
    <w:rsid w:val="004254EE"/>
    <w:rsid w:val="00430D19"/>
    <w:rsid w:val="00433480"/>
    <w:rsid w:val="0043655D"/>
    <w:rsid w:val="00437D86"/>
    <w:rsid w:val="00441246"/>
    <w:rsid w:val="00441E0B"/>
    <w:rsid w:val="00451CE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790"/>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36A"/>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38E2"/>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2969"/>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322"/>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2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3CFC"/>
    <w:rsid w:val="00C7490E"/>
    <w:rsid w:val="00C75104"/>
    <w:rsid w:val="00C76CA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1F72"/>
    <w:rsid w:val="00EE3379"/>
    <w:rsid w:val="00EE7E02"/>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227FA"/>
    <w:pPr>
      <w:jc w:val="left"/>
    </w:pPr>
  </w:style>
  <w:style w:type="paragraph" w:styleId="a4">
    <w:name w:val="Date"/>
    <w:basedOn w:val="a"/>
    <w:next w:val="a"/>
    <w:link w:val="Char0"/>
    <w:uiPriority w:val="99"/>
    <w:semiHidden/>
    <w:unhideWhenUsed/>
    <w:rsid w:val="004227FA"/>
    <w:pPr>
      <w:ind w:leftChars="2500" w:left="100"/>
    </w:pPr>
  </w:style>
  <w:style w:type="paragraph" w:styleId="a5">
    <w:name w:val="Balloon Text"/>
    <w:basedOn w:val="a"/>
    <w:link w:val="Char1"/>
    <w:uiPriority w:val="99"/>
    <w:semiHidden/>
    <w:unhideWhenUsed/>
    <w:rsid w:val="004227FA"/>
    <w:rPr>
      <w:sz w:val="18"/>
      <w:szCs w:val="18"/>
    </w:rPr>
  </w:style>
  <w:style w:type="paragraph" w:styleId="a6">
    <w:name w:val="footer"/>
    <w:basedOn w:val="a"/>
    <w:link w:val="Char2"/>
    <w:uiPriority w:val="99"/>
    <w:unhideWhenUsed/>
    <w:qFormat/>
    <w:rsid w:val="004227FA"/>
    <w:pPr>
      <w:tabs>
        <w:tab w:val="center" w:pos="4153"/>
        <w:tab w:val="right" w:pos="8306"/>
      </w:tabs>
      <w:snapToGrid w:val="0"/>
      <w:jc w:val="left"/>
    </w:pPr>
    <w:rPr>
      <w:sz w:val="18"/>
      <w:szCs w:val="18"/>
    </w:rPr>
  </w:style>
  <w:style w:type="paragraph" w:styleId="a7">
    <w:name w:val="header"/>
    <w:basedOn w:val="a"/>
    <w:link w:val="Char3"/>
    <w:uiPriority w:val="99"/>
    <w:unhideWhenUsed/>
    <w:rsid w:val="004227F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4227FA"/>
    <w:pPr>
      <w:snapToGrid w:val="0"/>
      <w:jc w:val="left"/>
    </w:pPr>
    <w:rPr>
      <w:sz w:val="18"/>
      <w:szCs w:val="18"/>
    </w:rPr>
  </w:style>
  <w:style w:type="paragraph" w:styleId="a9">
    <w:name w:val="annotation subject"/>
    <w:basedOn w:val="a3"/>
    <w:next w:val="a3"/>
    <w:link w:val="Char5"/>
    <w:uiPriority w:val="99"/>
    <w:semiHidden/>
    <w:unhideWhenUsed/>
    <w:rsid w:val="004227FA"/>
    <w:rPr>
      <w:b/>
      <w:bCs/>
    </w:rPr>
  </w:style>
  <w:style w:type="table" w:styleId="aa">
    <w:name w:val="Table Grid"/>
    <w:basedOn w:val="a1"/>
    <w:uiPriority w:val="59"/>
    <w:rsid w:val="0042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227FA"/>
    <w:rPr>
      <w:color w:val="0000FF" w:themeColor="hyperlink"/>
      <w:u w:val="single"/>
    </w:rPr>
  </w:style>
  <w:style w:type="character" w:styleId="ac">
    <w:name w:val="annotation reference"/>
    <w:basedOn w:val="a0"/>
    <w:uiPriority w:val="99"/>
    <w:semiHidden/>
    <w:unhideWhenUsed/>
    <w:rsid w:val="004227FA"/>
    <w:rPr>
      <w:sz w:val="21"/>
      <w:szCs w:val="21"/>
    </w:rPr>
  </w:style>
  <w:style w:type="character" w:styleId="ad">
    <w:name w:val="footnote reference"/>
    <w:basedOn w:val="a0"/>
    <w:uiPriority w:val="99"/>
    <w:semiHidden/>
    <w:unhideWhenUsed/>
    <w:rsid w:val="004227FA"/>
    <w:rPr>
      <w:vertAlign w:val="superscript"/>
    </w:rPr>
  </w:style>
  <w:style w:type="character" w:customStyle="1" w:styleId="Char3">
    <w:name w:val="页眉 Char"/>
    <w:basedOn w:val="a0"/>
    <w:link w:val="a7"/>
    <w:uiPriority w:val="99"/>
    <w:qFormat/>
    <w:rsid w:val="004227FA"/>
    <w:rPr>
      <w:sz w:val="18"/>
      <w:szCs w:val="18"/>
    </w:rPr>
  </w:style>
  <w:style w:type="character" w:customStyle="1" w:styleId="Char2">
    <w:name w:val="页脚 Char"/>
    <w:basedOn w:val="a0"/>
    <w:link w:val="a6"/>
    <w:uiPriority w:val="99"/>
    <w:rsid w:val="004227FA"/>
    <w:rPr>
      <w:sz w:val="18"/>
      <w:szCs w:val="18"/>
    </w:rPr>
  </w:style>
  <w:style w:type="paragraph" w:styleId="ae">
    <w:name w:val="List Paragraph"/>
    <w:basedOn w:val="a"/>
    <w:uiPriority w:val="34"/>
    <w:qFormat/>
    <w:rsid w:val="004227FA"/>
    <w:pPr>
      <w:ind w:firstLineChars="200" w:firstLine="420"/>
    </w:pPr>
  </w:style>
  <w:style w:type="character" w:customStyle="1" w:styleId="Char1">
    <w:name w:val="批注框文本 Char"/>
    <w:basedOn w:val="a0"/>
    <w:link w:val="a5"/>
    <w:uiPriority w:val="99"/>
    <w:semiHidden/>
    <w:qFormat/>
    <w:rsid w:val="004227FA"/>
    <w:rPr>
      <w:sz w:val="18"/>
      <w:szCs w:val="18"/>
    </w:rPr>
  </w:style>
  <w:style w:type="character" w:customStyle="1" w:styleId="Char">
    <w:name w:val="批注文字 Char"/>
    <w:basedOn w:val="a0"/>
    <w:link w:val="a3"/>
    <w:uiPriority w:val="99"/>
    <w:semiHidden/>
    <w:rsid w:val="004227FA"/>
  </w:style>
  <w:style w:type="character" w:customStyle="1" w:styleId="Char5">
    <w:name w:val="批注主题 Char"/>
    <w:basedOn w:val="Char"/>
    <w:link w:val="a9"/>
    <w:uiPriority w:val="99"/>
    <w:semiHidden/>
    <w:qFormat/>
    <w:rsid w:val="004227FA"/>
    <w:rPr>
      <w:b/>
      <w:bCs/>
    </w:rPr>
  </w:style>
  <w:style w:type="character" w:customStyle="1" w:styleId="Char4">
    <w:name w:val="脚注文本 Char"/>
    <w:basedOn w:val="a0"/>
    <w:link w:val="a8"/>
    <w:uiPriority w:val="99"/>
    <w:semiHidden/>
    <w:qFormat/>
    <w:rsid w:val="004227FA"/>
    <w:rPr>
      <w:sz w:val="18"/>
      <w:szCs w:val="18"/>
    </w:rPr>
  </w:style>
  <w:style w:type="character" w:customStyle="1" w:styleId="Char0">
    <w:name w:val="日期 Char"/>
    <w:basedOn w:val="a0"/>
    <w:link w:val="a4"/>
    <w:uiPriority w:val="99"/>
    <w:semiHidden/>
    <w:rsid w:val="004227F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C680D-C8C4-4054-A4EB-2981CC5D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4</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2023-10-24T16:03:00Z</dcterms:created>
  <dcterms:modified xsi:type="dcterms:W3CDTF">2023-10-24T16:03:00Z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