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2" w:rsidRDefault="00CC1C42" w:rsidP="006777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Hlk93069654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光大保德信基金管理有限公司</w:t>
      </w:r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旗下部分基金季度报告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CC1C42" w:rsidRPr="005E088E" w:rsidRDefault="00CC1C42" w:rsidP="006777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（以下称“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”）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本公司202</w:t>
      </w:r>
      <w:r w:rsidR="005B7A6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2F699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季度报告涉及基金明细如下：</w:t>
      </w:r>
    </w:p>
    <w:tbl>
      <w:tblPr>
        <w:tblStyle w:val="a5"/>
        <w:tblW w:w="9322" w:type="dxa"/>
        <w:tblLook w:val="04A0"/>
      </w:tblPr>
      <w:tblGrid>
        <w:gridCol w:w="1245"/>
        <w:gridCol w:w="8077"/>
      </w:tblGrid>
      <w:tr w:rsidR="00CC1C42" w:rsidRPr="00F22E24" w:rsidTr="00886990">
        <w:tc>
          <w:tcPr>
            <w:tcW w:w="1245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47601D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光大保德信尊盈半年定期开放债券型发起式证券投资基</w:t>
            </w: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F497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</w:tcPr>
          <w:p w:rsidR="00364337" w:rsidRPr="000A1ECD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</w:tcPr>
          <w:p w:rsidR="00364337" w:rsidRPr="000A1ECD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F497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</w:tcPr>
          <w:p w:rsidR="00364337" w:rsidRPr="005746D0" w:rsidRDefault="00364337" w:rsidP="00364337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</w:tcPr>
          <w:p w:rsidR="00364337" w:rsidRDefault="00364337" w:rsidP="00364337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 xml:space="preserve">光大保德信智能汽车主题股票型证券投资基金 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光大保德信锦弘混合型证券投资基金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光大保德信新机遇混合型证券投资基金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</w:tcPr>
          <w:p w:rsidR="00364337" w:rsidRPr="00BF4ADC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光大保德信安阳一年持有期混合型证券投资基金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</w:tcPr>
          <w:p w:rsidR="00364337" w:rsidRPr="00BF4ADC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光大保德信品质生活混合型证券投资基金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光大保德信健康优加混合型证券投资基金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光大保德信睿盈混合型证券投资基金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光大保德信中证500指数增强型证券投资基金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F497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光大保德信创新生活混合型证券投资基金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光大保德信纯债债券型证券投资基金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光大保德信恒鑫混合型证券投资基金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</w:tcPr>
          <w:p w:rsidR="00364337" w:rsidRPr="00AF0AD3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AF0AD3">
              <w:rPr>
                <w:rFonts w:ascii="仿宋" w:eastAsia="仿宋" w:hAnsi="仿宋" w:hint="eastAsia"/>
                <w:sz w:val="32"/>
                <w:szCs w:val="32"/>
              </w:rPr>
              <w:t>光大保德信核心资产混合型证券投资基金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</w:tcPr>
          <w:p w:rsidR="00364337" w:rsidRPr="00364337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光大保德信尊利纯债一年定期开放债券型发起式证券投资基金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</w:tcPr>
          <w:p w:rsidR="00364337" w:rsidRPr="00364337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光大保德信汇佳混合型证券投资基金</w:t>
            </w:r>
          </w:p>
        </w:tc>
      </w:tr>
      <w:tr w:rsidR="002E0BEA" w:rsidTr="00396CA9">
        <w:tc>
          <w:tcPr>
            <w:tcW w:w="1245" w:type="dxa"/>
          </w:tcPr>
          <w:p w:rsidR="002E0BEA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</w:tcPr>
          <w:p w:rsidR="002E0BEA" w:rsidRPr="00364337" w:rsidRDefault="002E0BEA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2E0BEA">
              <w:rPr>
                <w:rFonts w:ascii="仿宋" w:eastAsia="仿宋" w:hAnsi="仿宋" w:hint="eastAsia"/>
                <w:sz w:val="32"/>
                <w:szCs w:val="32"/>
              </w:rPr>
              <w:t>光大保德信尊颐纯债一年定期开放债券型发起式证券投资基金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B46796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光大保德信高端装备混合型证券投资基金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B46796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光大保德信中证同业存单AAA指数7天持有期证券投资基金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47601D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 w:rsidR="006F497D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光大保德信荣利纯债债券型证券投资基金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6F497D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光大保德信专精特新混合型证券投资基金</w:t>
            </w:r>
          </w:p>
        </w:tc>
      </w:tr>
      <w:tr w:rsidR="00666B59" w:rsidTr="00EE3106">
        <w:tc>
          <w:tcPr>
            <w:tcW w:w="1245" w:type="dxa"/>
          </w:tcPr>
          <w:p w:rsidR="00666B59" w:rsidRDefault="006F497D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  <w:vAlign w:val="center"/>
          </w:tcPr>
          <w:p w:rsidR="00666B59" w:rsidRPr="00B46796" w:rsidRDefault="00666B59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666B59">
              <w:rPr>
                <w:rFonts w:ascii="仿宋" w:eastAsia="仿宋" w:hAnsi="仿宋" w:hint="eastAsia"/>
                <w:sz w:val="32"/>
                <w:szCs w:val="32"/>
              </w:rPr>
              <w:t>光大保德信睿阳纯债债券型证券投资基金</w:t>
            </w:r>
          </w:p>
        </w:tc>
      </w:tr>
    </w:tbl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上述基金2</w:t>
      </w:r>
      <w:r w:rsidR="00461B25">
        <w:rPr>
          <w:rFonts w:ascii="仿宋" w:eastAsia="仿宋" w:hAnsi="仿宋"/>
          <w:color w:val="000000" w:themeColor="text1"/>
          <w:kern w:val="0"/>
          <w:sz w:val="32"/>
          <w:szCs w:val="32"/>
        </w:rPr>
        <w:t>023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 w:rsidR="0068495F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13F8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8495F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61B2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8495F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4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C1C42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CC1C42" w:rsidRPr="00A7247E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202</w:t>
      </w:r>
      <w:r w:rsidR="0025051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8495F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D6C5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8495F">
        <w:rPr>
          <w:rFonts w:ascii="仿宋" w:eastAsia="仿宋" w:hAnsi="仿宋"/>
          <w:color w:val="000000" w:themeColor="text1"/>
          <w:sz w:val="32"/>
          <w:szCs w:val="32"/>
        </w:rPr>
        <w:t>5</w:t>
      </w:r>
      <w:bookmarkStart w:id="1" w:name="_GoBack"/>
      <w:bookmarkEnd w:id="1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96516D" w:rsidRDefault="0096516D"/>
    <w:sectPr w:rsidR="0096516D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513" w:rsidRDefault="00311513">
      <w:r>
        <w:separator/>
      </w:r>
    </w:p>
  </w:endnote>
  <w:endnote w:type="continuationSeparator" w:id="0">
    <w:p w:rsidR="00311513" w:rsidRDefault="0031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242A8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67775F" w:rsidRPr="0067775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6777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242A8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67775F" w:rsidRPr="0067775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6777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513" w:rsidRDefault="00311513">
      <w:r>
        <w:separator/>
      </w:r>
    </w:p>
  </w:footnote>
  <w:footnote w:type="continuationSeparator" w:id="0">
    <w:p w:rsidR="00311513" w:rsidRDefault="00311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118"/>
    <w:rsid w:val="00013F8D"/>
    <w:rsid w:val="0003127C"/>
    <w:rsid w:val="000431F7"/>
    <w:rsid w:val="000D6C5A"/>
    <w:rsid w:val="0016004E"/>
    <w:rsid w:val="001C28BD"/>
    <w:rsid w:val="002169D4"/>
    <w:rsid w:val="00250513"/>
    <w:rsid w:val="002613B1"/>
    <w:rsid w:val="002E0BEA"/>
    <w:rsid w:val="002F6994"/>
    <w:rsid w:val="00311513"/>
    <w:rsid w:val="00350C5A"/>
    <w:rsid w:val="00361BF0"/>
    <w:rsid w:val="00364337"/>
    <w:rsid w:val="00461B25"/>
    <w:rsid w:val="0047601D"/>
    <w:rsid w:val="00564F77"/>
    <w:rsid w:val="005838E7"/>
    <w:rsid w:val="005B7A6D"/>
    <w:rsid w:val="00600D1C"/>
    <w:rsid w:val="00617700"/>
    <w:rsid w:val="00641F7B"/>
    <w:rsid w:val="00666B59"/>
    <w:rsid w:val="0067775F"/>
    <w:rsid w:val="0068495F"/>
    <w:rsid w:val="006F497D"/>
    <w:rsid w:val="007812D7"/>
    <w:rsid w:val="007D444B"/>
    <w:rsid w:val="008D1BDC"/>
    <w:rsid w:val="0096516D"/>
    <w:rsid w:val="00995118"/>
    <w:rsid w:val="00A122D0"/>
    <w:rsid w:val="00AF0AD3"/>
    <w:rsid w:val="00B01FCA"/>
    <w:rsid w:val="00B02DB8"/>
    <w:rsid w:val="00B46796"/>
    <w:rsid w:val="00CC1C42"/>
    <w:rsid w:val="00DC433A"/>
    <w:rsid w:val="00E242A8"/>
    <w:rsid w:val="00F8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1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1C42"/>
    <w:rPr>
      <w:sz w:val="18"/>
      <w:szCs w:val="18"/>
    </w:rPr>
  </w:style>
  <w:style w:type="character" w:styleId="a4">
    <w:name w:val="Hyperlink"/>
    <w:basedOn w:val="a0"/>
    <w:uiPriority w:val="99"/>
    <w:unhideWhenUsed/>
    <w:rsid w:val="00CC1C4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C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1880</Characters>
  <Application>Microsoft Office Word</Application>
  <DocSecurity>4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Rongrong(施蓉蓉)</dc:creator>
  <cp:keywords/>
  <dc:description/>
  <cp:lastModifiedBy>ZHONGM</cp:lastModifiedBy>
  <cp:revision>2</cp:revision>
  <dcterms:created xsi:type="dcterms:W3CDTF">2023-10-24T16:04:00Z</dcterms:created>
  <dcterms:modified xsi:type="dcterms:W3CDTF">2023-10-24T16:04:00Z</dcterms:modified>
</cp:coreProperties>
</file>