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8B50A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</w:t>
      </w:r>
      <w:r w:rsidR="00DD418E">
        <w:rPr>
          <w:rFonts w:eastAsiaTheme="minorEastAsia" w:hint="eastAsia"/>
          <w:b/>
          <w:color w:val="000000"/>
          <w:sz w:val="32"/>
          <w:szCs w:val="32"/>
        </w:rPr>
        <w:t>基金</w:t>
      </w:r>
      <w:r w:rsidR="00DD418E">
        <w:rPr>
          <w:rFonts w:eastAsiaTheme="minorEastAsia"/>
          <w:b/>
          <w:color w:val="000000"/>
          <w:sz w:val="32"/>
          <w:szCs w:val="32"/>
        </w:rPr>
        <w:t>管理有限</w:t>
      </w:r>
      <w:r w:rsidRPr="00F71180">
        <w:rPr>
          <w:rFonts w:eastAsiaTheme="minorEastAsia"/>
          <w:b/>
          <w:color w:val="000000"/>
          <w:sz w:val="32"/>
          <w:szCs w:val="32"/>
        </w:rPr>
        <w:t>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Default="005E1599" w:rsidP="008B50A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>
        <w:rPr>
          <w:rFonts w:eastAsiaTheme="minorEastAsia"/>
          <w:b/>
          <w:color w:val="000000"/>
          <w:sz w:val="32"/>
          <w:szCs w:val="32"/>
        </w:rPr>
        <w:t>第</w:t>
      </w:r>
      <w:r w:rsidR="000D5C1D">
        <w:rPr>
          <w:rFonts w:eastAsiaTheme="minorEastAsia" w:hint="eastAsia"/>
          <w:b/>
          <w:color w:val="000000"/>
          <w:sz w:val="32"/>
          <w:szCs w:val="32"/>
        </w:rPr>
        <w:t>三季度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8114E7" w:rsidRPr="00F71180" w:rsidRDefault="008114E7" w:rsidP="008B50A5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</w:p>
    <w:p w:rsidR="00DE1531" w:rsidRPr="00F71180" w:rsidRDefault="00DE1531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5E1599">
        <w:rPr>
          <w:rFonts w:eastAsiaTheme="minorEastAsia"/>
          <w:color w:val="000000"/>
          <w:sz w:val="24"/>
        </w:rPr>
        <w:t>第</w:t>
      </w:r>
      <w:r w:rsidR="000D5C1D">
        <w:rPr>
          <w:rFonts w:eastAsiaTheme="minorEastAsia" w:hint="eastAsia"/>
          <w:color w:val="000000"/>
          <w:sz w:val="24"/>
        </w:rPr>
        <w:t>三季度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DD418E">
        <w:rPr>
          <w:rFonts w:eastAsiaTheme="minorEastAsia" w:hint="eastAsia"/>
          <w:color w:val="000000"/>
          <w:sz w:val="24"/>
        </w:rPr>
        <w:t>泰康基金管理有限公司</w:t>
      </w:r>
      <w:r w:rsidR="00F10D55" w:rsidRPr="00F71180">
        <w:rPr>
          <w:rFonts w:eastAsiaTheme="minorEastAsia"/>
          <w:color w:val="000000"/>
          <w:sz w:val="24"/>
        </w:rPr>
        <w:t>旗下</w:t>
      </w:r>
      <w:r w:rsidR="00F10D55"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9F1D65">
        <w:rPr>
          <w:rFonts w:eastAsiaTheme="minorEastAsia"/>
          <w:color w:val="000000"/>
          <w:sz w:val="24"/>
        </w:rPr>
        <w:t>3</w:t>
      </w:r>
      <w:r w:rsidR="00F10D55"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</w:t>
      </w:r>
      <w:r w:rsidR="000D5C1D">
        <w:rPr>
          <w:rFonts w:eastAsiaTheme="minorEastAsia" w:hint="eastAsia"/>
          <w:color w:val="000000"/>
          <w:sz w:val="24"/>
        </w:rPr>
        <w:t>三季度</w:t>
      </w:r>
      <w:r w:rsidR="00F10D55"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28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29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="00BA192C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6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7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8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泰康瑞丰纯债</w:t>
      </w:r>
      <w:r w:rsidR="00F71180" w:rsidRPr="00F71180">
        <w:rPr>
          <w:rFonts w:eastAsiaTheme="minorEastAsia"/>
          <w:color w:val="000000"/>
          <w:sz w:val="24"/>
        </w:rPr>
        <w:t>3</w:t>
      </w:r>
      <w:r w:rsidR="00F71180"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3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4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5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7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8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49</w:t>
      </w:r>
      <w:r w:rsidR="001262CD">
        <w:rPr>
          <w:rFonts w:eastAsiaTheme="minorEastAsia" w:hint="eastAsia"/>
          <w:color w:val="000000"/>
          <w:sz w:val="24"/>
        </w:rPr>
        <w:t>.</w:t>
      </w:r>
      <w:r w:rsidR="001262CD"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0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1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2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3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8114E7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8114E7">
        <w:rPr>
          <w:rFonts w:eastAsiaTheme="minorEastAsia" w:hint="eastAsia"/>
          <w:color w:val="000000"/>
          <w:sz w:val="24"/>
        </w:rPr>
        <w:t>FOF</w:t>
      </w:r>
      <w:r w:rsidRPr="008114E7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6</w:t>
      </w:r>
      <w:r w:rsidR="008114E7">
        <w:rPr>
          <w:rFonts w:eastAsiaTheme="minor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7</w:t>
      </w:r>
      <w:r w:rsidR="00992433"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8114E7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8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泰康国证公共卫生与健康交易型开放式指数证券投资基金</w:t>
      </w:r>
    </w:p>
    <w:p w:rsidR="008114E7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59</w:t>
      </w:r>
      <w:r w:rsidR="008114E7">
        <w:rPr>
          <w:rFonts w:eastAsiaTheme="minorEastAsia"/>
          <w:color w:val="000000"/>
          <w:sz w:val="24"/>
        </w:rPr>
        <w:t>.</w:t>
      </w:r>
      <w:r w:rsidR="008114E7" w:rsidRPr="008114E7">
        <w:rPr>
          <w:rFonts w:eastAsiaTheme="minorEastAsia" w:hint="eastAsia"/>
          <w:color w:val="000000"/>
          <w:sz w:val="24"/>
        </w:rPr>
        <w:t>泰康鼎泰一年持有期混合型证券投资基金</w:t>
      </w:r>
    </w:p>
    <w:p w:rsidR="008114E7" w:rsidRDefault="008114E7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</w:t>
      </w:r>
      <w:r w:rsidR="005E1599">
        <w:rPr>
          <w:rFonts w:eastAsiaTheme="minorEastAsia"/>
          <w:color w:val="000000"/>
          <w:sz w:val="24"/>
        </w:rPr>
        <w:t>0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泰康研究精选股票型发起式证券投资基金</w:t>
      </w:r>
    </w:p>
    <w:p w:rsidR="005E1599" w:rsidRPr="005E1599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61.</w:t>
      </w:r>
      <w:r w:rsidRPr="005E1599">
        <w:rPr>
          <w:rFonts w:eastAsiaTheme="minorEastAsia" w:hint="eastAsia"/>
          <w:color w:val="000000"/>
          <w:sz w:val="24"/>
        </w:rPr>
        <w:t>泰康沪港深成长混合型证券投资基金</w:t>
      </w:r>
    </w:p>
    <w:p w:rsidR="005E1599" w:rsidRDefault="005E1599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5E1599">
        <w:rPr>
          <w:rFonts w:eastAsiaTheme="minorEastAsia" w:hint="eastAsia"/>
          <w:color w:val="000000"/>
          <w:sz w:val="24"/>
        </w:rPr>
        <w:t>6</w:t>
      </w:r>
      <w:r w:rsidRPr="005E1599">
        <w:rPr>
          <w:rFonts w:eastAsiaTheme="minorEastAsia"/>
          <w:color w:val="000000"/>
          <w:sz w:val="24"/>
        </w:rPr>
        <w:t>2.</w:t>
      </w:r>
      <w:r w:rsidRPr="005E1599">
        <w:rPr>
          <w:rFonts w:eastAsiaTheme="minorEastAsia" w:hint="eastAsia"/>
          <w:color w:val="000000"/>
          <w:sz w:val="24"/>
        </w:rPr>
        <w:t>泰康医疗健康股票型发起式证券投资基金</w:t>
      </w:r>
    </w:p>
    <w:p w:rsidR="0013553C" w:rsidRDefault="0013553C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3.</w:t>
      </w:r>
      <w:r w:rsidRPr="0013553C">
        <w:rPr>
          <w:rFonts w:eastAsiaTheme="minorEastAsia" w:hint="eastAsia"/>
          <w:color w:val="000000"/>
          <w:sz w:val="24"/>
        </w:rPr>
        <w:t>泰康招享混合型证券投资基金</w:t>
      </w:r>
    </w:p>
    <w:p w:rsidR="0013553C" w:rsidRDefault="0013553C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4.</w:t>
      </w:r>
      <w:r w:rsidRPr="0013553C">
        <w:rPr>
          <w:rFonts w:eastAsiaTheme="minorEastAsia" w:hint="eastAsia"/>
          <w:color w:val="000000"/>
          <w:sz w:val="24"/>
        </w:rPr>
        <w:t>泰康先进材料股票型发起式证券投资基金</w:t>
      </w:r>
    </w:p>
    <w:p w:rsidR="0013553C" w:rsidRPr="0013553C" w:rsidRDefault="0013553C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65.</w:t>
      </w:r>
      <w:r w:rsidRPr="0013553C">
        <w:rPr>
          <w:rFonts w:eastAsiaTheme="minorEastAsia" w:hint="eastAsia"/>
          <w:color w:val="000000"/>
          <w:sz w:val="24"/>
        </w:rPr>
        <w:t>泰康中证</w:t>
      </w:r>
      <w:r w:rsidRPr="0013553C">
        <w:rPr>
          <w:rFonts w:eastAsiaTheme="minorEastAsia" w:hint="eastAsia"/>
          <w:color w:val="000000"/>
          <w:sz w:val="24"/>
        </w:rPr>
        <w:t>500</w:t>
      </w:r>
      <w:r w:rsidRPr="0013553C">
        <w:rPr>
          <w:rFonts w:eastAsiaTheme="minorEastAsia" w:hint="eastAsia"/>
          <w:color w:val="000000"/>
          <w:sz w:val="24"/>
        </w:rPr>
        <w:t>交易型开放式指数证券投资基金联接基金</w:t>
      </w:r>
    </w:p>
    <w:p w:rsidR="00992433" w:rsidRDefault="0013553C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66.</w:t>
      </w:r>
      <w:r w:rsidRPr="0013553C">
        <w:rPr>
          <w:rFonts w:eastAsiaTheme="minorEastAsia" w:hint="eastAsia"/>
          <w:color w:val="000000"/>
          <w:sz w:val="24"/>
        </w:rPr>
        <w:t>泰康丰盛纯债一年定期开放债券型发起式证券投资基金</w:t>
      </w:r>
    </w:p>
    <w:p w:rsidR="00DD418E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7.</w:t>
      </w:r>
      <w:r w:rsidRPr="00DD418E">
        <w:rPr>
          <w:rFonts w:eastAsiaTheme="minorEastAsia" w:hint="eastAsia"/>
          <w:color w:val="000000"/>
          <w:sz w:val="24"/>
        </w:rPr>
        <w:t>泰康安泓纯债一年定期开放债券型证券投资基金</w:t>
      </w:r>
    </w:p>
    <w:p w:rsidR="009F1D65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68.</w:t>
      </w:r>
      <w:r w:rsidR="009F1D65" w:rsidRPr="00DD418E">
        <w:rPr>
          <w:rFonts w:eastAsiaTheme="minorEastAsia" w:hint="eastAsia"/>
          <w:color w:val="000000"/>
          <w:sz w:val="24"/>
        </w:rPr>
        <w:t>泰康丰泰一年定开债券型发起式</w:t>
      </w:r>
      <w:r w:rsidR="00BA192C" w:rsidRPr="00BA192C">
        <w:rPr>
          <w:rFonts w:eastAsiaTheme="minorEastAsia" w:hint="eastAsia"/>
          <w:color w:val="000000"/>
          <w:sz w:val="24"/>
        </w:rPr>
        <w:t>证券投资基金</w:t>
      </w:r>
    </w:p>
    <w:p w:rsidR="00DD418E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9.</w:t>
      </w:r>
      <w:r w:rsidR="009F1D65" w:rsidRPr="00DD418E">
        <w:rPr>
          <w:rFonts w:eastAsiaTheme="minorEastAsia" w:hint="eastAsia"/>
          <w:color w:val="000000"/>
          <w:sz w:val="24"/>
        </w:rPr>
        <w:t>泰康景气行业混合型证券投资基金</w:t>
      </w:r>
    </w:p>
    <w:p w:rsidR="009F1D65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70.</w:t>
      </w:r>
      <w:r w:rsidR="009F1D65" w:rsidRPr="009F1D65">
        <w:rPr>
          <w:rFonts w:eastAsiaTheme="minorEastAsia" w:hint="eastAsia"/>
          <w:color w:val="000000"/>
          <w:sz w:val="24"/>
        </w:rPr>
        <w:t>泰康新锐成长混合型证券投资基金</w:t>
      </w:r>
    </w:p>
    <w:p w:rsidR="00FC2602" w:rsidRDefault="00FC2602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1.</w:t>
      </w:r>
      <w:r w:rsidRPr="00FC2602">
        <w:rPr>
          <w:rFonts w:eastAsiaTheme="minorEastAsia" w:hint="eastAsia"/>
          <w:color w:val="000000"/>
          <w:sz w:val="24"/>
        </w:rPr>
        <w:t>泰康北交所精选两年定期开放混合型发起式证券投资基金</w:t>
      </w:r>
    </w:p>
    <w:p w:rsidR="000D5C1D" w:rsidRDefault="000D5C1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2.</w:t>
      </w:r>
      <w:r w:rsidRPr="000D5C1D">
        <w:rPr>
          <w:rFonts w:eastAsiaTheme="minorEastAsia" w:hint="eastAsia"/>
          <w:color w:val="000000"/>
          <w:sz w:val="24"/>
        </w:rPr>
        <w:t>泰康中证科创创业</w:t>
      </w:r>
      <w:r w:rsidRPr="000D5C1D">
        <w:rPr>
          <w:rFonts w:eastAsiaTheme="minorEastAsia" w:hint="eastAsia"/>
          <w:color w:val="000000"/>
          <w:sz w:val="24"/>
        </w:rPr>
        <w:t>50</w:t>
      </w:r>
      <w:r w:rsidRPr="000D5C1D">
        <w:rPr>
          <w:rFonts w:eastAsiaTheme="minorEastAsia" w:hint="eastAsia"/>
          <w:color w:val="000000"/>
          <w:sz w:val="24"/>
        </w:rPr>
        <w:t>指数型发起式证券投资基金</w:t>
      </w:r>
    </w:p>
    <w:p w:rsidR="000D5C1D" w:rsidRDefault="000D5C1D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3.</w:t>
      </w:r>
      <w:r w:rsidRPr="000D5C1D">
        <w:rPr>
          <w:rFonts w:eastAsiaTheme="minorEastAsia" w:hint="eastAsia"/>
          <w:color w:val="000000"/>
          <w:sz w:val="24"/>
        </w:rPr>
        <w:t>泰康养老目标日期</w:t>
      </w:r>
      <w:r w:rsidRPr="000D5C1D">
        <w:rPr>
          <w:rFonts w:eastAsiaTheme="minorEastAsia" w:hint="eastAsia"/>
          <w:color w:val="000000"/>
          <w:sz w:val="24"/>
        </w:rPr>
        <w:t>2040</w:t>
      </w:r>
      <w:r w:rsidRPr="000D5C1D">
        <w:rPr>
          <w:rFonts w:eastAsiaTheme="minorEastAsia" w:hint="eastAsia"/>
          <w:color w:val="000000"/>
          <w:sz w:val="24"/>
        </w:rPr>
        <w:t>三年持有期混合型发起式基金中基金（</w:t>
      </w:r>
      <w:r w:rsidRPr="000D5C1D">
        <w:rPr>
          <w:rFonts w:eastAsiaTheme="minorEastAsia" w:hint="eastAsia"/>
          <w:color w:val="000000"/>
          <w:sz w:val="24"/>
        </w:rPr>
        <w:t>FOF</w:t>
      </w:r>
      <w:r w:rsidRPr="000D5C1D">
        <w:rPr>
          <w:rFonts w:eastAsiaTheme="minorEastAsia" w:hint="eastAsia"/>
          <w:color w:val="000000"/>
          <w:sz w:val="24"/>
        </w:rPr>
        <w:t>）</w:t>
      </w:r>
    </w:p>
    <w:p w:rsidR="00DD418E" w:rsidRPr="009F1D65" w:rsidRDefault="00DD418E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bookmarkStart w:id="0" w:name="_GoBack"/>
      <w:bookmarkEnd w:id="0"/>
    </w:p>
    <w:p w:rsidR="0013553C" w:rsidRPr="0013553C" w:rsidRDefault="0013553C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8B50A5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9F1D65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</w:t>
      </w:r>
      <w:r w:rsidR="000D5C1D">
        <w:rPr>
          <w:rFonts w:eastAsiaTheme="minorEastAsia" w:hint="eastAsia"/>
          <w:color w:val="000000"/>
          <w:sz w:val="24"/>
        </w:rPr>
        <w:t>三季度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DD418E">
        <w:rPr>
          <w:rFonts w:eastAsiaTheme="minorEastAsia"/>
          <w:color w:val="000000"/>
          <w:sz w:val="24"/>
        </w:rPr>
        <w:t>3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0D5C1D">
        <w:rPr>
          <w:rFonts w:eastAsiaTheme="minorEastAsia"/>
          <w:color w:val="000000"/>
          <w:sz w:val="24"/>
        </w:rPr>
        <w:t>10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9F1D65">
        <w:rPr>
          <w:rFonts w:eastAsiaTheme="minorEastAsia"/>
          <w:color w:val="000000"/>
          <w:sz w:val="24"/>
        </w:rPr>
        <w:t>2</w:t>
      </w:r>
      <w:r w:rsidR="000D5C1D">
        <w:rPr>
          <w:rFonts w:eastAsiaTheme="minorEastAsia"/>
          <w:color w:val="000000"/>
          <w:sz w:val="24"/>
        </w:rPr>
        <w:t>4</w:t>
      </w:r>
      <w:r w:rsidR="00D767D6" w:rsidRPr="00F71180">
        <w:rPr>
          <w:rFonts w:eastAsiaTheme="minorEastAsia"/>
          <w:color w:val="000000"/>
          <w:sz w:val="24"/>
        </w:rPr>
        <w:t>日在本公司网站</w:t>
      </w:r>
      <w:r w:rsidR="00620C99">
        <w:rPr>
          <w:rFonts w:eastAsiaTheme="minorEastAsia" w:hint="eastAsia"/>
          <w:color w:val="000000"/>
          <w:sz w:val="24"/>
        </w:rPr>
        <w:t>(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620C99">
        <w:rPr>
          <w:rStyle w:val="a3"/>
          <w:rFonts w:hint="eastAsia"/>
          <w:sz w:val="24"/>
          <w:u w:val="none"/>
        </w:rPr>
        <w:t>)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8B50A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Default="00D767D6" w:rsidP="008B50A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8114E7" w:rsidRPr="00F71180" w:rsidRDefault="008114E7" w:rsidP="008B50A5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</w:p>
    <w:p w:rsidR="00D552A4" w:rsidRPr="00F71180" w:rsidRDefault="00DE1531" w:rsidP="008B50A5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</w:t>
      </w:r>
      <w:r w:rsidR="00DD418E">
        <w:rPr>
          <w:rFonts w:hint="eastAsia"/>
          <w:sz w:val="24"/>
        </w:rPr>
        <w:t>基金</w:t>
      </w:r>
      <w:r w:rsidR="00DD418E">
        <w:rPr>
          <w:sz w:val="24"/>
        </w:rPr>
        <w:t>管理有限</w:t>
      </w:r>
      <w:r w:rsidR="00D552A4" w:rsidRPr="00F71180">
        <w:rPr>
          <w:sz w:val="24"/>
        </w:rPr>
        <w:t>公司</w:t>
      </w:r>
    </w:p>
    <w:p w:rsidR="0044626D" w:rsidRPr="00F71180" w:rsidRDefault="00D30AC8" w:rsidP="0018634C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DD418E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年</w:t>
      </w:r>
      <w:r w:rsidR="000D5C1D">
        <w:rPr>
          <w:rFonts w:eastAsiaTheme="minorEastAsia"/>
          <w:color w:val="000000"/>
          <w:sz w:val="24"/>
        </w:rPr>
        <w:t>10</w:t>
      </w:r>
      <w:r w:rsidRPr="00F71180">
        <w:rPr>
          <w:rFonts w:eastAsiaTheme="minorEastAsia"/>
          <w:color w:val="000000"/>
          <w:sz w:val="24"/>
        </w:rPr>
        <w:t>月</w:t>
      </w:r>
      <w:r w:rsidR="009F1D65">
        <w:rPr>
          <w:rFonts w:eastAsiaTheme="minorEastAsia"/>
          <w:color w:val="000000"/>
          <w:sz w:val="24"/>
        </w:rPr>
        <w:t>2</w:t>
      </w:r>
      <w:r w:rsidR="000D5C1D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186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E4" w:rsidRDefault="00065EE4" w:rsidP="00E82737">
      <w:r>
        <w:separator/>
      </w:r>
    </w:p>
  </w:endnote>
  <w:endnote w:type="continuationSeparator" w:id="0">
    <w:p w:rsidR="00065EE4" w:rsidRDefault="00065EE4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E4" w:rsidRDefault="00065EE4" w:rsidP="00E82737">
      <w:r>
        <w:separator/>
      </w:r>
    </w:p>
  </w:footnote>
  <w:footnote w:type="continuationSeparator" w:id="0">
    <w:p w:rsidR="00065EE4" w:rsidRDefault="00065EE4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07531"/>
    <w:rsid w:val="00065EE4"/>
    <w:rsid w:val="000D5C1D"/>
    <w:rsid w:val="000D6A9C"/>
    <w:rsid w:val="00124665"/>
    <w:rsid w:val="001262CD"/>
    <w:rsid w:val="0013553C"/>
    <w:rsid w:val="0016087E"/>
    <w:rsid w:val="0018634C"/>
    <w:rsid w:val="001E31C9"/>
    <w:rsid w:val="00277B4B"/>
    <w:rsid w:val="00310931"/>
    <w:rsid w:val="00340F40"/>
    <w:rsid w:val="003A53E0"/>
    <w:rsid w:val="003B0DE9"/>
    <w:rsid w:val="004320BF"/>
    <w:rsid w:val="0044626D"/>
    <w:rsid w:val="004635A0"/>
    <w:rsid w:val="004922FB"/>
    <w:rsid w:val="004F2899"/>
    <w:rsid w:val="004F460E"/>
    <w:rsid w:val="005B28F9"/>
    <w:rsid w:val="005E1599"/>
    <w:rsid w:val="00615114"/>
    <w:rsid w:val="00616368"/>
    <w:rsid w:val="00620C99"/>
    <w:rsid w:val="00625EE9"/>
    <w:rsid w:val="00742A59"/>
    <w:rsid w:val="007A62DD"/>
    <w:rsid w:val="007B0500"/>
    <w:rsid w:val="007F20E6"/>
    <w:rsid w:val="008114E7"/>
    <w:rsid w:val="008212B0"/>
    <w:rsid w:val="008479C8"/>
    <w:rsid w:val="00862490"/>
    <w:rsid w:val="008B50A5"/>
    <w:rsid w:val="00925092"/>
    <w:rsid w:val="00992433"/>
    <w:rsid w:val="009D58B6"/>
    <w:rsid w:val="009F1D65"/>
    <w:rsid w:val="00A44C45"/>
    <w:rsid w:val="00BA192C"/>
    <w:rsid w:val="00C36CC4"/>
    <w:rsid w:val="00C735AC"/>
    <w:rsid w:val="00CB356E"/>
    <w:rsid w:val="00CF16D5"/>
    <w:rsid w:val="00D30AC8"/>
    <w:rsid w:val="00D552A4"/>
    <w:rsid w:val="00D767D6"/>
    <w:rsid w:val="00D77399"/>
    <w:rsid w:val="00DD418E"/>
    <w:rsid w:val="00DE1531"/>
    <w:rsid w:val="00E06360"/>
    <w:rsid w:val="00E45F03"/>
    <w:rsid w:val="00E46EF8"/>
    <w:rsid w:val="00E77490"/>
    <w:rsid w:val="00E82737"/>
    <w:rsid w:val="00E906FF"/>
    <w:rsid w:val="00EF7710"/>
    <w:rsid w:val="00F024FB"/>
    <w:rsid w:val="00F10D55"/>
    <w:rsid w:val="00F1763D"/>
    <w:rsid w:val="00F71180"/>
    <w:rsid w:val="00FC2602"/>
    <w:rsid w:val="00FC493B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4</DocSecurity>
  <Lines>15</Lines>
  <Paragraphs>4</Paragraphs>
  <ScaleCrop>false</ScaleCrop>
  <Company>7-organization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2023-10-23T16:01:00Z</dcterms:created>
  <dcterms:modified xsi:type="dcterms:W3CDTF">2023-10-23T16:01:00Z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15a3c770cd0c11ed80006b7b00006a7b">
    <vt:lpwstr>CWMhGgiz/0Eg6DI91S6rtam5PVdNbmteXWLuOqAVVGEloOwFmQHJky5sOY9Ovn7RPEkNs5TwAbnCcTGZqb+JfLz4A==</vt:lpwstr>
  </property>
</Properties>
</file>