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0024D0">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667C98">
        <w:rPr>
          <w:rFonts w:ascii="仿宋" w:eastAsia="仿宋" w:hAnsi="仿宋"/>
          <w:b/>
          <w:color w:val="000000" w:themeColor="text1"/>
          <w:sz w:val="32"/>
          <w:szCs w:val="32"/>
        </w:rPr>
        <w:t>3</w:t>
      </w:r>
      <w:r w:rsidR="00F85FE2">
        <w:rPr>
          <w:rFonts w:ascii="仿宋" w:eastAsia="仿宋" w:hAnsi="仿宋" w:hint="eastAsia"/>
          <w:b/>
          <w:color w:val="000000" w:themeColor="text1"/>
          <w:sz w:val="32"/>
          <w:szCs w:val="32"/>
        </w:rPr>
        <w:t>年</w:t>
      </w:r>
      <w:r w:rsidR="00667C98" w:rsidRPr="00667C98">
        <w:rPr>
          <w:rFonts w:ascii="仿宋" w:eastAsia="仿宋" w:hAnsi="仿宋" w:hint="eastAsia"/>
          <w:b/>
          <w:color w:val="000000" w:themeColor="text1"/>
          <w:sz w:val="32"/>
          <w:szCs w:val="32"/>
        </w:rPr>
        <w:t>第</w:t>
      </w:r>
      <w:r w:rsidR="003644DE">
        <w:rPr>
          <w:rFonts w:ascii="仿宋" w:eastAsia="仿宋" w:hAnsi="仿宋" w:hint="eastAsia"/>
          <w:b/>
          <w:color w:val="000000" w:themeColor="text1"/>
          <w:sz w:val="32"/>
          <w:szCs w:val="32"/>
        </w:rPr>
        <w:t>3</w:t>
      </w:r>
      <w:r w:rsidR="00667C98" w:rsidRPr="00667C98">
        <w:rPr>
          <w:rFonts w:ascii="仿宋" w:eastAsia="仿宋" w:hAnsi="仿宋" w:hint="eastAsia"/>
          <w:b/>
          <w:color w:val="000000" w:themeColor="text1"/>
          <w:sz w:val="32"/>
          <w:szCs w:val="32"/>
        </w:rPr>
        <w:t>季度报告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0024D0">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8F5835">
        <w:rPr>
          <w:rFonts w:ascii="仿宋_GB2312" w:eastAsia="仿宋_GB2312" w:hAnsi="Arial" w:cs="Arial" w:hint="eastAsia"/>
          <w:color w:val="000000"/>
          <w:kern w:val="0"/>
          <w:sz w:val="28"/>
          <w:szCs w:val="28"/>
        </w:rPr>
        <w:t>季度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503CD4">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w:t>
      </w:r>
      <w:r w:rsidR="002B0B83">
        <w:rPr>
          <w:rFonts w:ascii="仿宋_GB2312" w:eastAsia="仿宋_GB2312" w:hAnsi="Arial" w:cs="Arial" w:hint="eastAsia"/>
          <w:color w:val="000000"/>
          <w:kern w:val="0"/>
          <w:sz w:val="28"/>
          <w:szCs w:val="28"/>
        </w:rPr>
        <w:t>四</w:t>
      </w:r>
      <w:r w:rsidR="00213495" w:rsidRPr="00C10AE6">
        <w:rPr>
          <w:rFonts w:ascii="仿宋_GB2312" w:eastAsia="仿宋_GB2312" w:hAnsi="Arial" w:cs="Arial" w:hint="eastAsia"/>
          <w:color w:val="000000"/>
          <w:kern w:val="0"/>
          <w:sz w:val="28"/>
          <w:szCs w:val="28"/>
        </w:rPr>
        <w:t>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华安双债添利债券型证</w:t>
      </w:r>
      <w:r w:rsidR="00213495" w:rsidRPr="00C10AE6">
        <w:rPr>
          <w:rFonts w:ascii="仿宋_GB2312" w:eastAsia="仿宋_GB2312" w:hAnsi="Arial" w:cs="Arial" w:hint="eastAsia"/>
          <w:color w:val="000000"/>
          <w:kern w:val="0"/>
          <w:sz w:val="28"/>
          <w:szCs w:val="28"/>
        </w:rPr>
        <w:lastRenderedPageBreak/>
        <w:t>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华安中证全指证券公司交易型开放式指数证券投资基金联接基金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华安中证银行交易型开放式指数证券投资基金联接基金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w:t>
      </w:r>
      <w:r w:rsidR="00213495" w:rsidRPr="00C10AE6">
        <w:rPr>
          <w:rFonts w:ascii="仿宋_GB2312" w:eastAsia="仿宋_GB2312" w:hAnsi="Arial" w:cs="Arial" w:hint="eastAsia"/>
          <w:color w:val="000000"/>
          <w:kern w:val="0"/>
          <w:sz w:val="28"/>
          <w:szCs w:val="28"/>
        </w:rPr>
        <w:lastRenderedPageBreak/>
        <w:t>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w:t>
      </w:r>
      <w:r w:rsidR="002B0B83" w:rsidRPr="002B0B83">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w:t>
      </w:r>
      <w:r w:rsidR="002B0B83">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w:t>
      </w:r>
      <w:r w:rsidR="00353EB4">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w:t>
      </w:r>
      <w:r w:rsidR="00575D34">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华安养老目标日期2040</w:t>
      </w:r>
      <w:r w:rsidR="002C166C">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 xml:space="preserve">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华安张江产业园封闭式基础设施证券投资基金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7948BC" w:rsidRPr="007948BC">
        <w:rPr>
          <w:rFonts w:ascii="仿宋_GB2312" w:eastAsia="仿宋_GB2312" w:hAnsi="Arial" w:cs="Arial" w:hint="eastAsia"/>
          <w:color w:val="000000"/>
          <w:kern w:val="0"/>
          <w:sz w:val="28"/>
          <w:szCs w:val="28"/>
        </w:rPr>
        <w:t>华安国证生物医药交易型开放式指数证券投资基金发起式联接基金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w:t>
      </w:r>
      <w:r w:rsidR="002C166C">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华安动力领航混合型证券投资基金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华安沣裕债券型证券投资基金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华安中证基建指数型发起式证券投资基金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华安养老目标日期2045五年持有期混合型发起式基金中基金（FOF）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华安众盈中短债债券型发起式证券投资基金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华安鼎津一年定期开放债券型发起式证券投资基金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华安沪深300增强策略交易型开放式指数证券投资基金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华安上证科创板芯片交易型开放式指数证券投资基金发起式联接基金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华安养老目标日期2050五年持有期混合型发起式基金中基金(FOF)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华安养老目标日期2035三年持有期混合型发起式基金中基金（FOF）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华安恒生互联网科技业交易型开放式指数证券投资基金（QDII）</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华安碳中和主题混合型证券投资基金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华安鼎盈一年定期开放债券型发起式证券投资基金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华安慧心楚选配置三年持有期混合型基金中基金（FOF）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华安匠心甄选混合型证券投资基金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华安盈安稳健优选3个月持有期债券型基金中基金（FOF）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华安招裕一年持有期混合型证券投资基金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华安锐进积极配置一年持有期混合型基金中基金（FOF）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华安中证数字经济主题交易型开放式指数证券投资基金发起式联接基金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华安景气领航混合型证券投资基金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华安盈瑞稳健优选6个月持有期混合型基金中基金（FOF）</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华安沣荣一年持有期混合型证券投资基金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华安添悦6个月持有期混合型证券投资基金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华安添勤债券型证券投资基金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华安产业优选混合型证券投资基金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华安沣信债券型证券投资基金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华安国证生物医药交易型开放式指数证券投资基金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667C98" w:rsidRPr="00667C98">
        <w:rPr>
          <w:rFonts w:ascii="仿宋_GB2312" w:eastAsia="仿宋_GB2312" w:hAnsi="Arial" w:cs="Arial" w:hint="eastAsia"/>
          <w:color w:val="000000"/>
          <w:kern w:val="0"/>
          <w:sz w:val="28"/>
          <w:szCs w:val="28"/>
        </w:rPr>
        <w:t>第</w:t>
      </w:r>
      <w:r w:rsidR="00503CD4">
        <w:rPr>
          <w:rFonts w:ascii="仿宋_GB2312" w:eastAsia="仿宋_GB2312" w:hAnsi="Arial" w:cs="Arial" w:hint="eastAsia"/>
          <w:color w:val="000000"/>
          <w:kern w:val="0"/>
          <w:sz w:val="28"/>
          <w:szCs w:val="28"/>
        </w:rPr>
        <w:t>3</w:t>
      </w:r>
      <w:r w:rsidR="00667C98" w:rsidRPr="00667C98">
        <w:rPr>
          <w:rFonts w:ascii="仿宋_GB2312" w:eastAsia="仿宋_GB2312" w:hAnsi="Arial" w:cs="Arial" w:hint="eastAsia"/>
          <w:color w:val="000000"/>
          <w:kern w:val="0"/>
          <w:sz w:val="28"/>
          <w:szCs w:val="28"/>
        </w:rPr>
        <w:t>季度报告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503CD4">
        <w:rPr>
          <w:rFonts w:ascii="仿宋_GB2312" w:eastAsia="仿宋_GB2312" w:hAnsi="Arial" w:cs="Arial" w:hint="eastAsia"/>
          <w:color w:val="000000"/>
          <w:kern w:val="0"/>
          <w:sz w:val="28"/>
          <w:szCs w:val="28"/>
        </w:rPr>
        <w:t>10</w:t>
      </w:r>
      <w:r w:rsidR="00BB3501" w:rsidRPr="00A979C5">
        <w:rPr>
          <w:rFonts w:ascii="仿宋_GB2312" w:eastAsia="仿宋_GB2312" w:hAnsi="Arial" w:cs="Arial" w:hint="eastAsia"/>
          <w:color w:val="000000"/>
          <w:kern w:val="0"/>
          <w:sz w:val="28"/>
          <w:szCs w:val="28"/>
        </w:rPr>
        <w:t>月</w:t>
      </w:r>
      <w:r w:rsidR="00503CD4">
        <w:rPr>
          <w:rFonts w:ascii="仿宋_GB2312" w:eastAsia="仿宋_GB2312" w:hAnsi="Arial" w:cs="Arial" w:hint="eastAsia"/>
          <w:color w:val="000000"/>
          <w:kern w:val="0"/>
          <w:sz w:val="28"/>
          <w:szCs w:val="28"/>
        </w:rPr>
        <w:t>24</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503CD4">
        <w:rPr>
          <w:rFonts w:ascii="仿宋_GB2312" w:eastAsia="仿宋_GB2312" w:hAnsi="Arial" w:cs="Arial" w:hint="eastAsia"/>
          <w:color w:val="000000"/>
          <w:kern w:val="0"/>
          <w:sz w:val="28"/>
          <w:szCs w:val="28"/>
        </w:rPr>
        <w:t>10</w:t>
      </w:r>
      <w:r w:rsidR="0090713F" w:rsidRPr="00A979C5">
        <w:rPr>
          <w:rFonts w:ascii="仿宋_GB2312" w:eastAsia="仿宋_GB2312" w:hAnsi="Arial" w:cs="Arial" w:hint="eastAsia"/>
          <w:color w:val="000000"/>
          <w:kern w:val="0"/>
          <w:sz w:val="28"/>
          <w:szCs w:val="28"/>
        </w:rPr>
        <w:t>月</w:t>
      </w:r>
      <w:r w:rsidR="00503CD4">
        <w:rPr>
          <w:rFonts w:ascii="仿宋_GB2312" w:eastAsia="仿宋_GB2312" w:hAnsi="Arial" w:cs="Arial" w:hint="eastAsia"/>
          <w:color w:val="000000"/>
          <w:kern w:val="0"/>
          <w:sz w:val="28"/>
          <w:szCs w:val="28"/>
        </w:rPr>
        <w:t>24</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69" w:rsidRDefault="00684D69" w:rsidP="009A149B">
      <w:r>
        <w:separator/>
      </w:r>
    </w:p>
  </w:endnote>
  <w:endnote w:type="continuationSeparator" w:id="0">
    <w:p w:rsidR="00684D69" w:rsidRDefault="00684D6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A2C48">
        <w:pPr>
          <w:pStyle w:val="a4"/>
          <w:jc w:val="center"/>
        </w:pPr>
        <w:r>
          <w:fldChar w:fldCharType="begin"/>
        </w:r>
        <w:r w:rsidR="00084E7D">
          <w:instrText>PAGE   \* MERGEFORMAT</w:instrText>
        </w:r>
        <w:r>
          <w:fldChar w:fldCharType="separate"/>
        </w:r>
        <w:r w:rsidR="000024D0" w:rsidRPr="000024D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A2C48">
        <w:pPr>
          <w:pStyle w:val="a4"/>
          <w:jc w:val="center"/>
        </w:pPr>
        <w:r>
          <w:fldChar w:fldCharType="begin"/>
        </w:r>
        <w:r w:rsidR="00084E7D">
          <w:instrText>PAGE   \* MERGEFORMAT</w:instrText>
        </w:r>
        <w:r>
          <w:fldChar w:fldCharType="separate"/>
        </w:r>
        <w:r w:rsidR="000024D0" w:rsidRPr="000024D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69" w:rsidRDefault="00684D69" w:rsidP="009A149B">
      <w:r>
        <w:separator/>
      </w:r>
    </w:p>
  </w:footnote>
  <w:footnote w:type="continuationSeparator" w:id="0">
    <w:p w:rsidR="00684D69" w:rsidRDefault="00684D6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24D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166C"/>
    <w:rsid w:val="002C5D36"/>
    <w:rsid w:val="002E24D1"/>
    <w:rsid w:val="002E6FA5"/>
    <w:rsid w:val="002E79D9"/>
    <w:rsid w:val="002E7B0A"/>
    <w:rsid w:val="002F2B53"/>
    <w:rsid w:val="00303860"/>
    <w:rsid w:val="00311075"/>
    <w:rsid w:val="003117E6"/>
    <w:rsid w:val="00312A96"/>
    <w:rsid w:val="0031471A"/>
    <w:rsid w:val="00322511"/>
    <w:rsid w:val="00323088"/>
    <w:rsid w:val="00332619"/>
    <w:rsid w:val="00333802"/>
    <w:rsid w:val="003377D2"/>
    <w:rsid w:val="003467B5"/>
    <w:rsid w:val="00353EB4"/>
    <w:rsid w:val="00355B7C"/>
    <w:rsid w:val="00357E56"/>
    <w:rsid w:val="00361065"/>
    <w:rsid w:val="0036248F"/>
    <w:rsid w:val="003644DE"/>
    <w:rsid w:val="00382BCB"/>
    <w:rsid w:val="00391944"/>
    <w:rsid w:val="0039279F"/>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0A25"/>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03CD4"/>
    <w:rsid w:val="005158A6"/>
    <w:rsid w:val="0052094C"/>
    <w:rsid w:val="00534A41"/>
    <w:rsid w:val="0053650E"/>
    <w:rsid w:val="00542535"/>
    <w:rsid w:val="00544E6E"/>
    <w:rsid w:val="00547910"/>
    <w:rsid w:val="00551033"/>
    <w:rsid w:val="00560AC4"/>
    <w:rsid w:val="00563FE4"/>
    <w:rsid w:val="00567A02"/>
    <w:rsid w:val="005711D9"/>
    <w:rsid w:val="005751C6"/>
    <w:rsid w:val="00575D34"/>
    <w:rsid w:val="00582D8F"/>
    <w:rsid w:val="005837B0"/>
    <w:rsid w:val="005867B7"/>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3AAD"/>
    <w:rsid w:val="00654778"/>
    <w:rsid w:val="00655229"/>
    <w:rsid w:val="00656B0C"/>
    <w:rsid w:val="0066309A"/>
    <w:rsid w:val="0066627D"/>
    <w:rsid w:val="00667C98"/>
    <w:rsid w:val="006727B3"/>
    <w:rsid w:val="006832A2"/>
    <w:rsid w:val="00684A20"/>
    <w:rsid w:val="00684D69"/>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48BC"/>
    <w:rsid w:val="00797876"/>
    <w:rsid w:val="007A5116"/>
    <w:rsid w:val="007A5263"/>
    <w:rsid w:val="007B3A14"/>
    <w:rsid w:val="007B4EC6"/>
    <w:rsid w:val="007B549A"/>
    <w:rsid w:val="007B5745"/>
    <w:rsid w:val="007B6893"/>
    <w:rsid w:val="007C3F2C"/>
    <w:rsid w:val="007C51E4"/>
    <w:rsid w:val="007D4066"/>
    <w:rsid w:val="007E3204"/>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3705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C48"/>
    <w:rsid w:val="00DA2D7C"/>
    <w:rsid w:val="00DB6F0A"/>
    <w:rsid w:val="00DD7BAA"/>
    <w:rsid w:val="00DE0FFA"/>
    <w:rsid w:val="00DE6A70"/>
    <w:rsid w:val="00DF3DF3"/>
    <w:rsid w:val="00DF5AA8"/>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E6376"/>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4FB2-0BBE-401A-9EFA-22689FEC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4</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2023-10-23T16:01:00Z</dcterms:created>
  <dcterms:modified xsi:type="dcterms:W3CDTF">2023-10-23T16:01:00Z</dcterms:modified>
</cp:coreProperties>
</file>