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219" w:rsidRDefault="0020796F" w:rsidP="000906A3">
      <w:pPr>
        <w:spacing w:line="560" w:lineRule="exact"/>
        <w:jc w:val="center"/>
        <w:rPr>
          <w:rFonts w:ascii="Arial" w:eastAsia="黑体" w:hAnsi="Times New Roman" w:cs="Arial"/>
          <w:b/>
          <w:bCs/>
          <w:color w:val="FF0000"/>
          <w:sz w:val="36"/>
          <w:szCs w:val="36"/>
        </w:rPr>
      </w:pPr>
      <w:r w:rsidRPr="0020796F"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  <w:t>关于新增嘉实</w:t>
      </w:r>
      <w:r w:rsidRPr="0020796F"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  <w:t>60</w:t>
      </w:r>
      <w:r w:rsidRPr="0020796F"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  <w:t>天滚动持有短债基金经理的公告</w:t>
      </w:r>
    </w:p>
    <w:p w:rsidR="00713248" w:rsidRPr="00537894" w:rsidRDefault="00713248" w:rsidP="000906A3">
      <w:pPr>
        <w:spacing w:line="560" w:lineRule="exact"/>
        <w:jc w:val="center"/>
        <w:rPr>
          <w:rFonts w:ascii="宋体" w:hAnsi="宋体" w:hint="eastAsia"/>
          <w:color w:val="000000"/>
          <w:sz w:val="24"/>
          <w:szCs w:val="20"/>
        </w:rPr>
      </w:pPr>
      <w:r w:rsidRPr="00537894">
        <w:rPr>
          <w:rFonts w:ascii="宋体" w:hAnsi="宋体" w:hint="eastAsia"/>
          <w:color w:val="000000"/>
          <w:sz w:val="24"/>
          <w:szCs w:val="20"/>
        </w:rPr>
        <w:t>公告</w:t>
      </w:r>
      <w:r w:rsidRPr="00537894">
        <w:rPr>
          <w:rFonts w:ascii="宋体" w:hAnsi="宋体"/>
          <w:color w:val="000000"/>
          <w:sz w:val="24"/>
          <w:szCs w:val="20"/>
        </w:rPr>
        <w:t>送出日期：</w:t>
      </w:r>
      <w:bookmarkStart w:id="0" w:name="t_4_0_0003_a1_fm1"/>
      <w:bookmarkEnd w:id="0"/>
      <w:r w:rsidR="00737BEF">
        <w:rPr>
          <w:rFonts w:ascii="宋体" w:hAnsi="宋体" w:hint="eastAsia"/>
          <w:color w:val="000000"/>
          <w:sz w:val="24"/>
          <w:szCs w:val="20"/>
        </w:rPr>
        <w:t>202</w:t>
      </w:r>
      <w:r w:rsidR="00B21787">
        <w:rPr>
          <w:rFonts w:ascii="宋体" w:hAnsi="宋体"/>
          <w:color w:val="000000"/>
          <w:sz w:val="24"/>
          <w:szCs w:val="20"/>
        </w:rPr>
        <w:t>3</w:t>
      </w:r>
      <w:r w:rsidR="00737BEF">
        <w:rPr>
          <w:rFonts w:ascii="宋体" w:hAnsi="宋体" w:hint="eastAsia"/>
          <w:color w:val="000000"/>
          <w:sz w:val="24"/>
          <w:szCs w:val="20"/>
        </w:rPr>
        <w:t>年</w:t>
      </w:r>
      <w:r w:rsidR="0020796F">
        <w:rPr>
          <w:rFonts w:ascii="宋体" w:hAnsi="宋体"/>
          <w:color w:val="000000"/>
          <w:sz w:val="24"/>
          <w:szCs w:val="20"/>
        </w:rPr>
        <w:t>10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月</w:t>
      </w:r>
      <w:r w:rsidR="00C871E7">
        <w:rPr>
          <w:rFonts w:ascii="宋体" w:hAnsi="宋体"/>
          <w:color w:val="000000"/>
          <w:sz w:val="24"/>
          <w:szCs w:val="20"/>
        </w:rPr>
        <w:t>12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日</w:t>
      </w:r>
    </w:p>
    <w:p w:rsidR="00713248" w:rsidRPr="00D61E5E" w:rsidRDefault="00713248">
      <w:pPr>
        <w:rPr>
          <w:rFonts w:hint="eastAsia"/>
          <w:sz w:val="24"/>
        </w:rPr>
      </w:pPr>
    </w:p>
    <w:p w:rsidR="00713248" w:rsidRPr="00537894" w:rsidRDefault="007132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537894">
        <w:rPr>
          <w:rFonts w:ascii="宋体" w:eastAsia="宋体" w:hAnsi="宋体" w:hint="eastAsia"/>
          <w:bCs/>
          <w:sz w:val="24"/>
          <w:szCs w:val="24"/>
        </w:rPr>
        <w:t>1</w:t>
      </w:r>
      <w:bookmarkStart w:id="1" w:name="t_qh_4_1_table"/>
      <w:bookmarkEnd w:id="1"/>
      <w:r w:rsidRPr="00537894"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237"/>
      </w:tblGrid>
      <w:tr w:rsidR="00D72380" w:rsidRPr="00537894" w:rsidTr="00675E3F"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6237" w:type="dxa"/>
          </w:tcPr>
          <w:p w:rsidR="00D72380" w:rsidRPr="002523BA" w:rsidRDefault="0020796F" w:rsidP="00D72380">
            <w:bookmarkStart w:id="2" w:name="t_qh_4_1_0009_a1_fm1"/>
            <w:bookmarkEnd w:id="2"/>
            <w:r w:rsidRPr="0020796F">
              <w:rPr>
                <w:rFonts w:hint="eastAsia"/>
              </w:rPr>
              <w:t>嘉实</w:t>
            </w:r>
            <w:r w:rsidRPr="0020796F">
              <w:rPr>
                <w:rFonts w:hint="eastAsia"/>
              </w:rPr>
              <w:t>60</w:t>
            </w:r>
            <w:r w:rsidRPr="0020796F">
              <w:rPr>
                <w:rFonts w:hint="eastAsia"/>
              </w:rPr>
              <w:t>天滚动持有短债债券型证券投资基金</w:t>
            </w:r>
          </w:p>
        </w:tc>
      </w:tr>
      <w:tr w:rsidR="00D72380" w:rsidRPr="00537894" w:rsidTr="00675E3F"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6237" w:type="dxa"/>
          </w:tcPr>
          <w:p w:rsidR="00D72380" w:rsidRPr="007D67EC" w:rsidRDefault="00BB3D6D" w:rsidP="00D72380">
            <w:bookmarkStart w:id="3" w:name="t_qh_4_1_0011_a1_fm1"/>
            <w:bookmarkEnd w:id="3"/>
            <w:r w:rsidRPr="00BB3D6D">
              <w:rPr>
                <w:rFonts w:hint="eastAsia"/>
              </w:rPr>
              <w:t>嘉实</w:t>
            </w:r>
            <w:r w:rsidRPr="00BB3D6D">
              <w:rPr>
                <w:rFonts w:hint="eastAsia"/>
              </w:rPr>
              <w:t>60</w:t>
            </w:r>
            <w:r w:rsidRPr="00BB3D6D">
              <w:rPr>
                <w:rFonts w:hint="eastAsia"/>
              </w:rPr>
              <w:t>天滚动持有短债</w:t>
            </w:r>
          </w:p>
        </w:tc>
      </w:tr>
      <w:tr w:rsidR="00D72380" w:rsidRPr="00537894" w:rsidTr="007360B1">
        <w:trPr>
          <w:trHeight w:val="269"/>
        </w:trPr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6237" w:type="dxa"/>
          </w:tcPr>
          <w:p w:rsidR="00D72380" w:rsidRPr="00537894" w:rsidRDefault="00EB6F51" w:rsidP="00BB3D6D">
            <w:pPr>
              <w:rPr>
                <w:rFonts w:ascii="宋体" w:hAnsi="宋体"/>
                <w:szCs w:val="21"/>
              </w:rPr>
            </w:pPr>
            <w:bookmarkStart w:id="4" w:name="t_qh_4_1_0012_a1_fm1"/>
            <w:bookmarkEnd w:id="4"/>
            <w:r>
              <w:rPr>
                <w:rFonts w:ascii="宋体" w:hAnsi="宋体"/>
                <w:szCs w:val="21"/>
              </w:rPr>
              <w:t>0</w:t>
            </w:r>
            <w:r w:rsidR="00BB3D6D">
              <w:rPr>
                <w:rFonts w:ascii="宋体" w:hAnsi="宋体"/>
                <w:szCs w:val="21"/>
              </w:rPr>
              <w:t>12957</w:t>
            </w:r>
          </w:p>
        </w:tc>
      </w:tr>
      <w:tr w:rsidR="00713248" w:rsidRPr="00537894" w:rsidTr="00675E3F">
        <w:tc>
          <w:tcPr>
            <w:tcW w:w="2977" w:type="dxa"/>
          </w:tcPr>
          <w:p w:rsidR="00713248" w:rsidRPr="00537894" w:rsidRDefault="00713248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6237" w:type="dxa"/>
          </w:tcPr>
          <w:p w:rsidR="00713248" w:rsidRPr="00537894" w:rsidRDefault="0082245C">
            <w:pPr>
              <w:rPr>
                <w:rFonts w:ascii="宋体" w:hAnsi="宋体" w:hint="eastAsia"/>
                <w:szCs w:val="21"/>
              </w:rPr>
            </w:pPr>
            <w:bookmarkStart w:id="5" w:name="t_qh_4_1_0186_a1_fm1"/>
            <w:bookmarkEnd w:id="5"/>
            <w:r w:rsidRPr="00537894">
              <w:rPr>
                <w:rFonts w:ascii="宋体" w:hAnsi="宋体" w:hint="eastAsia"/>
                <w:szCs w:val="21"/>
              </w:rPr>
              <w:t>嘉实基金管理有限公司</w:t>
            </w:r>
          </w:p>
        </w:tc>
      </w:tr>
      <w:tr w:rsidR="00713248" w:rsidRPr="00537894" w:rsidTr="00675E3F">
        <w:tc>
          <w:tcPr>
            <w:tcW w:w="2977" w:type="dxa"/>
          </w:tcPr>
          <w:p w:rsidR="00713248" w:rsidRPr="00537894" w:rsidRDefault="00713248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6237" w:type="dxa"/>
          </w:tcPr>
          <w:p w:rsidR="00713248" w:rsidRPr="00537894" w:rsidRDefault="00D7474F">
            <w:pPr>
              <w:rPr>
                <w:rFonts w:ascii="宋体" w:hAnsi="宋体" w:hint="eastAsia"/>
                <w:szCs w:val="21"/>
              </w:rPr>
            </w:pPr>
            <w:bookmarkStart w:id="6" w:name="t_qh_4_1_2631_a1_fm1"/>
            <w:bookmarkEnd w:id="6"/>
            <w:r w:rsidRPr="00537894">
              <w:rPr>
                <w:rFonts w:ascii="宋体" w:hAnsi="宋体"/>
                <w:szCs w:val="21"/>
              </w:rPr>
              <w:t>《</w:t>
            </w:r>
            <w:r w:rsidRPr="00537894">
              <w:rPr>
                <w:rFonts w:ascii="宋体" w:hAnsi="宋体" w:hint="eastAsia"/>
                <w:szCs w:val="21"/>
              </w:rPr>
              <w:t>公开募集</w:t>
            </w:r>
            <w:r w:rsidRPr="00537894">
              <w:rPr>
                <w:rFonts w:ascii="宋体" w:hAnsi="宋体"/>
                <w:szCs w:val="21"/>
              </w:rPr>
              <w:t>证券投资基金信息披露管理办法》、《基金管理公司投资管理人员管理指导意见》等</w:t>
            </w:r>
          </w:p>
        </w:tc>
      </w:tr>
      <w:tr w:rsidR="00974596" w:rsidRPr="00537894" w:rsidTr="00675E3F">
        <w:tc>
          <w:tcPr>
            <w:tcW w:w="2977" w:type="dxa"/>
          </w:tcPr>
          <w:p w:rsidR="00974596" w:rsidRPr="00537894" w:rsidRDefault="00974596" w:rsidP="00974596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基金经理变更类型</w:t>
            </w:r>
          </w:p>
        </w:tc>
        <w:tc>
          <w:tcPr>
            <w:tcW w:w="6237" w:type="dxa"/>
          </w:tcPr>
          <w:p w:rsidR="00974596" w:rsidRPr="00537894" w:rsidRDefault="003814AB" w:rsidP="0097459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</w:t>
            </w:r>
            <w:r w:rsidR="00974596" w:rsidRPr="00537894">
              <w:rPr>
                <w:rFonts w:ascii="宋体" w:hAnsi="宋体" w:hint="eastAsia"/>
                <w:szCs w:val="21"/>
              </w:rPr>
              <w:t>基金经理</w:t>
            </w:r>
          </w:p>
        </w:tc>
      </w:tr>
      <w:tr w:rsidR="00774BF2" w:rsidRPr="00537894" w:rsidTr="00675E3F">
        <w:tc>
          <w:tcPr>
            <w:tcW w:w="2977" w:type="dxa"/>
          </w:tcPr>
          <w:p w:rsidR="00774BF2" w:rsidRPr="00537894" w:rsidRDefault="00774BF2" w:rsidP="00AC4F03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6237" w:type="dxa"/>
          </w:tcPr>
          <w:p w:rsidR="00774BF2" w:rsidRPr="00537894" w:rsidRDefault="00BB3D6D" w:rsidP="00AC4F0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韩昭</w:t>
            </w:r>
          </w:p>
        </w:tc>
      </w:tr>
      <w:tr w:rsidR="00C150FD" w:rsidRPr="00537894" w:rsidTr="00675E3F">
        <w:tc>
          <w:tcPr>
            <w:tcW w:w="2977" w:type="dxa"/>
          </w:tcPr>
          <w:p w:rsidR="003814AB" w:rsidRDefault="003814AB" w:rsidP="003814AB">
            <w:pPr>
              <w:rPr>
                <w:rFonts w:hint="eastAsia"/>
              </w:rPr>
            </w:pPr>
            <w:r>
              <w:rPr>
                <w:rFonts w:hint="eastAsia"/>
              </w:rPr>
              <w:t>共同管理本基金的其他基金经</w:t>
            </w:r>
          </w:p>
          <w:p w:rsidR="00C150FD" w:rsidRPr="00537894" w:rsidRDefault="003814AB" w:rsidP="003814AB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理姓名</w:t>
            </w:r>
          </w:p>
        </w:tc>
        <w:tc>
          <w:tcPr>
            <w:tcW w:w="6237" w:type="dxa"/>
          </w:tcPr>
          <w:p w:rsidR="00DA03CB" w:rsidRPr="00537894" w:rsidRDefault="00BB3D6D" w:rsidP="00C150FD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李曈</w:t>
            </w:r>
          </w:p>
        </w:tc>
      </w:tr>
    </w:tbl>
    <w:p w:rsidR="00713248" w:rsidRPr="00537894" w:rsidRDefault="00713248">
      <w:pPr>
        <w:spacing w:line="360" w:lineRule="auto"/>
        <w:jc w:val="left"/>
        <w:rPr>
          <w:rFonts w:hint="eastAsia"/>
          <w:szCs w:val="21"/>
        </w:rPr>
      </w:pPr>
    </w:p>
    <w:p w:rsidR="00774BF2" w:rsidRPr="00537894" w:rsidRDefault="00B31F14" w:rsidP="00774BF2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537894">
        <w:rPr>
          <w:rFonts w:ascii="宋体" w:eastAsia="宋体" w:hAnsi="宋体" w:hint="eastAsia"/>
          <w:bCs/>
          <w:sz w:val="24"/>
          <w:szCs w:val="24"/>
          <w:lang w:eastAsia="zh-CN"/>
        </w:rPr>
        <w:t xml:space="preserve">2 </w:t>
      </w:r>
      <w:r w:rsidR="00774BF2" w:rsidRPr="00537894"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17"/>
        <w:gridCol w:w="2552"/>
        <w:gridCol w:w="1984"/>
        <w:gridCol w:w="1985"/>
      </w:tblGrid>
      <w:tr w:rsidR="00DB19F5" w:rsidTr="00B36B65">
        <w:trPr>
          <w:trHeight w:val="300"/>
        </w:trPr>
        <w:tc>
          <w:tcPr>
            <w:tcW w:w="1526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7938" w:type="dxa"/>
            <w:gridSpan w:val="4"/>
          </w:tcPr>
          <w:p w:rsidR="00DB19F5" w:rsidRDefault="00D31BC7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韩昭</w:t>
            </w:r>
          </w:p>
        </w:tc>
      </w:tr>
      <w:tr w:rsidR="00DB19F5" w:rsidRPr="009A766F" w:rsidTr="00B36B65">
        <w:trPr>
          <w:trHeight w:val="255"/>
        </w:trPr>
        <w:tc>
          <w:tcPr>
            <w:tcW w:w="1526" w:type="dxa"/>
          </w:tcPr>
          <w:p w:rsidR="00DB19F5" w:rsidRPr="009A766F" w:rsidRDefault="00DB19F5" w:rsidP="00B304C8">
            <w:pPr>
              <w:rPr>
                <w:rFonts w:ascii="宋体" w:hAnsi="宋体" w:hint="eastAsia"/>
                <w:szCs w:val="21"/>
              </w:rPr>
            </w:pPr>
            <w:r w:rsidRPr="009A766F"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7938" w:type="dxa"/>
            <w:gridSpan w:val="4"/>
          </w:tcPr>
          <w:p w:rsidR="00DB19F5" w:rsidRPr="009A766F" w:rsidRDefault="00DB19F5" w:rsidP="00C871E7">
            <w:pPr>
              <w:rPr>
                <w:rFonts w:ascii="宋体" w:hAnsi="宋体" w:hint="eastAsia"/>
                <w:szCs w:val="21"/>
              </w:rPr>
            </w:pPr>
            <w:r w:rsidRPr="00010A11">
              <w:rPr>
                <w:rFonts w:ascii="宋体" w:hAnsi="宋体"/>
                <w:szCs w:val="21"/>
              </w:rPr>
              <w:t>202</w:t>
            </w:r>
            <w:r w:rsidR="00D31BC7">
              <w:rPr>
                <w:rFonts w:ascii="宋体" w:hAnsi="宋体"/>
                <w:szCs w:val="21"/>
              </w:rPr>
              <w:t>3-10</w:t>
            </w:r>
            <w:r w:rsidR="00703F24">
              <w:rPr>
                <w:rFonts w:ascii="宋体" w:hAnsi="宋体"/>
                <w:szCs w:val="21"/>
              </w:rPr>
              <w:t>-</w:t>
            </w:r>
            <w:r w:rsidR="00C871E7">
              <w:rPr>
                <w:rFonts w:ascii="宋体" w:hAnsi="宋体"/>
                <w:szCs w:val="21"/>
              </w:rPr>
              <w:t>12</w:t>
            </w:r>
          </w:p>
        </w:tc>
      </w:tr>
      <w:tr w:rsidR="00DB19F5" w:rsidRPr="00B10D17" w:rsidTr="00B36B65">
        <w:trPr>
          <w:trHeight w:val="315"/>
        </w:trPr>
        <w:tc>
          <w:tcPr>
            <w:tcW w:w="1526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7938" w:type="dxa"/>
            <w:gridSpan w:val="4"/>
          </w:tcPr>
          <w:p w:rsidR="00DB19F5" w:rsidRPr="00B10D17" w:rsidRDefault="00703F24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 w:rsidR="00DB19F5" w:rsidRPr="00B10D17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DB19F5" w:rsidRPr="00B10D17" w:rsidTr="00B36B65">
        <w:trPr>
          <w:trHeight w:val="300"/>
        </w:trPr>
        <w:tc>
          <w:tcPr>
            <w:tcW w:w="1526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7938" w:type="dxa"/>
            <w:gridSpan w:val="4"/>
          </w:tcPr>
          <w:p w:rsidR="00DB19F5" w:rsidRPr="00B10D17" w:rsidRDefault="00703F24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 w:rsidR="00DB19F5" w:rsidRPr="00B10D17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DB19F5" w:rsidRPr="004A1C40" w:rsidTr="00B36B65">
        <w:trPr>
          <w:trHeight w:val="315"/>
        </w:trPr>
        <w:tc>
          <w:tcPr>
            <w:tcW w:w="1526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7938" w:type="dxa"/>
            <w:gridSpan w:val="4"/>
          </w:tcPr>
          <w:p w:rsidR="00DB19F5" w:rsidRPr="004A1C40" w:rsidRDefault="000F0994" w:rsidP="00B304C8">
            <w:pPr>
              <w:rPr>
                <w:rFonts w:ascii="宋体" w:hAnsi="宋体" w:hint="eastAsia"/>
                <w:szCs w:val="21"/>
              </w:rPr>
            </w:pPr>
            <w:r w:rsidRPr="000F0994">
              <w:rPr>
                <w:rFonts w:ascii="宋体" w:hAnsi="宋体" w:hint="eastAsia"/>
                <w:szCs w:val="21"/>
              </w:rPr>
              <w:t>曾任中兴通讯股份有限公司机构融资部融资经理，中债资信评估有限责任公司评级业务部高级分析师。2015年6月加入嘉实基金管理有限公司，历任固定收益投资部信用分析师、现金管理部投资经理助理，现任基金经理。</w:t>
            </w:r>
          </w:p>
        </w:tc>
      </w:tr>
      <w:tr w:rsidR="00B51F51" w:rsidRPr="00242A26" w:rsidTr="00B36B65">
        <w:trPr>
          <w:trHeight w:val="315"/>
        </w:trPr>
        <w:tc>
          <w:tcPr>
            <w:tcW w:w="1526" w:type="dxa"/>
            <w:vMerge w:val="restart"/>
            <w:vAlign w:val="center"/>
          </w:tcPr>
          <w:p w:rsidR="00B51F51" w:rsidRDefault="00B51F51" w:rsidP="00B304C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417" w:type="dxa"/>
            <w:vAlign w:val="center"/>
          </w:tcPr>
          <w:p w:rsidR="00B51F51" w:rsidRPr="00AA7184" w:rsidRDefault="00B51F51" w:rsidP="00B304C8">
            <w:pPr>
              <w:widowControl/>
              <w:jc w:val="left"/>
              <w:rPr>
                <w:rFonts w:ascii="inherit" w:hAnsi="inherit" w:cs="宋体" w:hint="eastAsia"/>
                <w:color w:val="333333"/>
                <w:kern w:val="0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基金主代码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1F51" w:rsidRPr="00242A26" w:rsidRDefault="00B51F51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1F51" w:rsidRPr="00242A26" w:rsidRDefault="00B51F51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任职日期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1F51" w:rsidRPr="00242A26" w:rsidRDefault="00B51F51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离任日期</w:t>
            </w:r>
          </w:p>
        </w:tc>
      </w:tr>
      <w:tr w:rsidR="00B51F51" w:rsidRPr="00D65808" w:rsidTr="009E22CD">
        <w:trPr>
          <w:trHeight w:val="315"/>
        </w:trPr>
        <w:tc>
          <w:tcPr>
            <w:tcW w:w="1526" w:type="dxa"/>
            <w:vMerge/>
            <w:vAlign w:val="center"/>
          </w:tcPr>
          <w:p w:rsidR="00B51F51" w:rsidRDefault="00B51F51" w:rsidP="000F099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51" w:rsidRPr="00C871E7" w:rsidRDefault="00B51F51" w:rsidP="000F099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013737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51" w:rsidRPr="00C871E7" w:rsidRDefault="00B51F51" w:rsidP="000F0994">
            <w:pPr>
              <w:jc w:val="center"/>
              <w:rPr>
                <w:rFonts w:ascii="宋体" w:hAnsi="宋体" w:hint="eastAsia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嘉实短债债券型证券投资基金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F51" w:rsidRPr="00C871E7" w:rsidRDefault="00B51F51" w:rsidP="000F099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2022年8月17日</w:t>
            </w:r>
          </w:p>
        </w:tc>
        <w:tc>
          <w:tcPr>
            <w:tcW w:w="1985" w:type="dxa"/>
          </w:tcPr>
          <w:p w:rsidR="00B51F51" w:rsidRPr="00C871E7" w:rsidRDefault="00B51F51" w:rsidP="000F0994">
            <w:pPr>
              <w:jc w:val="center"/>
              <w:rPr>
                <w:rFonts w:ascii="宋体" w:hAnsi="宋体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B51F51" w:rsidRPr="00D65808" w:rsidTr="009E22CD">
        <w:trPr>
          <w:trHeight w:val="315"/>
        </w:trPr>
        <w:tc>
          <w:tcPr>
            <w:tcW w:w="1526" w:type="dxa"/>
            <w:vMerge/>
            <w:vAlign w:val="center"/>
          </w:tcPr>
          <w:p w:rsidR="00B51F51" w:rsidRDefault="00B51F51" w:rsidP="000F099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51" w:rsidRPr="00C871E7" w:rsidRDefault="00B51F51" w:rsidP="000F099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017443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51" w:rsidRPr="00C871E7" w:rsidRDefault="00B51F51" w:rsidP="000F0994">
            <w:pPr>
              <w:jc w:val="center"/>
              <w:rPr>
                <w:rFonts w:ascii="宋体" w:hAnsi="宋体" w:hint="eastAsia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嘉实30天持有期中短债债券型证券投资基金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F51" w:rsidRPr="00C871E7" w:rsidRDefault="00B51F51" w:rsidP="000F0994">
            <w:pPr>
              <w:jc w:val="center"/>
              <w:rPr>
                <w:rFonts w:ascii="宋体" w:hAnsi="宋体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2023年4月27日</w:t>
            </w:r>
          </w:p>
        </w:tc>
        <w:tc>
          <w:tcPr>
            <w:tcW w:w="1985" w:type="dxa"/>
          </w:tcPr>
          <w:p w:rsidR="00B51F51" w:rsidRPr="00C871E7" w:rsidRDefault="00B51F51" w:rsidP="000F0994">
            <w:pPr>
              <w:jc w:val="center"/>
              <w:rPr>
                <w:rFonts w:ascii="宋体" w:hAnsi="宋体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B51F51" w:rsidRPr="00D65808" w:rsidTr="009E22CD">
        <w:trPr>
          <w:trHeight w:val="315"/>
        </w:trPr>
        <w:tc>
          <w:tcPr>
            <w:tcW w:w="1526" w:type="dxa"/>
            <w:vMerge/>
            <w:vAlign w:val="center"/>
          </w:tcPr>
          <w:p w:rsidR="00B51F51" w:rsidRDefault="00B51F51" w:rsidP="000F099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F51" w:rsidRPr="00C871E7" w:rsidRDefault="00B51F51" w:rsidP="000F099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003879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F51" w:rsidRPr="00C871E7" w:rsidRDefault="00B51F51" w:rsidP="000F0994">
            <w:pPr>
              <w:jc w:val="center"/>
              <w:rPr>
                <w:rFonts w:ascii="宋体" w:hAnsi="宋体" w:hint="eastAsia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嘉实6个月理财债券型证券投资基金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F51" w:rsidRPr="00C871E7" w:rsidRDefault="00B51F51" w:rsidP="000F0994">
            <w:pPr>
              <w:jc w:val="center"/>
              <w:rPr>
                <w:rFonts w:ascii="宋体" w:hAnsi="宋体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2023年8月24日</w:t>
            </w:r>
          </w:p>
        </w:tc>
        <w:tc>
          <w:tcPr>
            <w:tcW w:w="1985" w:type="dxa"/>
          </w:tcPr>
          <w:p w:rsidR="00B51F51" w:rsidRPr="00C871E7" w:rsidRDefault="00B51F51" w:rsidP="000F0994">
            <w:pPr>
              <w:jc w:val="center"/>
              <w:rPr>
                <w:rFonts w:ascii="宋体" w:hAnsi="宋体"/>
                <w:szCs w:val="21"/>
              </w:rPr>
            </w:pPr>
            <w:r w:rsidRPr="00C871E7"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0F0994" w:rsidRPr="00FF755B" w:rsidTr="00B36B65">
        <w:trPr>
          <w:trHeight w:val="615"/>
        </w:trPr>
        <w:tc>
          <w:tcPr>
            <w:tcW w:w="1526" w:type="dxa"/>
          </w:tcPr>
          <w:p w:rsidR="000F0994" w:rsidRPr="00FF755B" w:rsidRDefault="000F0994" w:rsidP="000F099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是否曾被监管机构予以行政处罚或采取行政监管措施</w:t>
            </w:r>
          </w:p>
        </w:tc>
        <w:tc>
          <w:tcPr>
            <w:tcW w:w="7938" w:type="dxa"/>
            <w:gridSpan w:val="4"/>
          </w:tcPr>
          <w:p w:rsidR="000F0994" w:rsidRPr="00FF755B" w:rsidRDefault="000F0994" w:rsidP="000F0994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否</w:t>
            </w:r>
          </w:p>
        </w:tc>
      </w:tr>
      <w:tr w:rsidR="000F0994" w:rsidRPr="00FF755B" w:rsidTr="00B36B65">
        <w:trPr>
          <w:trHeight w:val="315"/>
        </w:trPr>
        <w:tc>
          <w:tcPr>
            <w:tcW w:w="1526" w:type="dxa"/>
          </w:tcPr>
          <w:p w:rsidR="000F0994" w:rsidRPr="00FF755B" w:rsidRDefault="000F0994" w:rsidP="000F099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是否已取得基金从业资格</w:t>
            </w:r>
          </w:p>
        </w:tc>
        <w:tc>
          <w:tcPr>
            <w:tcW w:w="7938" w:type="dxa"/>
            <w:gridSpan w:val="4"/>
          </w:tcPr>
          <w:p w:rsidR="000F0994" w:rsidRPr="00FF755B" w:rsidRDefault="000F0994" w:rsidP="000F0994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是</w:t>
            </w:r>
          </w:p>
        </w:tc>
      </w:tr>
      <w:tr w:rsidR="000F0994" w:rsidRPr="00FF755B" w:rsidTr="00B36B65">
        <w:trPr>
          <w:trHeight w:val="300"/>
        </w:trPr>
        <w:tc>
          <w:tcPr>
            <w:tcW w:w="1526" w:type="dxa"/>
          </w:tcPr>
          <w:p w:rsidR="000F0994" w:rsidRPr="00FF755B" w:rsidRDefault="000F0994" w:rsidP="000F099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lastRenderedPageBreak/>
              <w:t>取得的其他相关从业资格</w:t>
            </w:r>
          </w:p>
        </w:tc>
        <w:tc>
          <w:tcPr>
            <w:tcW w:w="7938" w:type="dxa"/>
            <w:gridSpan w:val="4"/>
          </w:tcPr>
          <w:p w:rsidR="000F0994" w:rsidRPr="00FF755B" w:rsidRDefault="000F0994" w:rsidP="000F0994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无</w:t>
            </w:r>
          </w:p>
        </w:tc>
      </w:tr>
      <w:tr w:rsidR="000F0994" w:rsidRPr="00FF755B" w:rsidTr="00B36B65">
        <w:trPr>
          <w:trHeight w:val="315"/>
        </w:trPr>
        <w:tc>
          <w:tcPr>
            <w:tcW w:w="1526" w:type="dxa"/>
          </w:tcPr>
          <w:p w:rsidR="000F0994" w:rsidRPr="00FF755B" w:rsidRDefault="000F0994" w:rsidP="000F099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国籍</w:t>
            </w:r>
          </w:p>
        </w:tc>
        <w:tc>
          <w:tcPr>
            <w:tcW w:w="7938" w:type="dxa"/>
            <w:gridSpan w:val="4"/>
          </w:tcPr>
          <w:p w:rsidR="000F0994" w:rsidRPr="00FF755B" w:rsidRDefault="000F0994" w:rsidP="000F0994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中国</w:t>
            </w:r>
          </w:p>
        </w:tc>
      </w:tr>
      <w:tr w:rsidR="000F0994" w:rsidRPr="00FF755B" w:rsidTr="00B36B65">
        <w:trPr>
          <w:trHeight w:val="315"/>
        </w:trPr>
        <w:tc>
          <w:tcPr>
            <w:tcW w:w="1526" w:type="dxa"/>
          </w:tcPr>
          <w:p w:rsidR="000F0994" w:rsidRPr="00FF755B" w:rsidRDefault="000F0994" w:rsidP="000F099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学历、学位</w:t>
            </w:r>
          </w:p>
        </w:tc>
        <w:tc>
          <w:tcPr>
            <w:tcW w:w="7938" w:type="dxa"/>
            <w:gridSpan w:val="4"/>
          </w:tcPr>
          <w:p w:rsidR="000F0994" w:rsidRPr="00FF755B" w:rsidRDefault="000F0994" w:rsidP="000F0994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硕士</w:t>
            </w:r>
            <w:r>
              <w:rPr>
                <w:rFonts w:hint="eastAsia"/>
                <w:color w:val="000000"/>
                <w:sz w:val="22"/>
              </w:rPr>
              <w:t>研究生</w:t>
            </w:r>
          </w:p>
        </w:tc>
      </w:tr>
      <w:tr w:rsidR="000F0994" w:rsidRPr="00FF755B" w:rsidTr="00B36B65">
        <w:trPr>
          <w:trHeight w:val="630"/>
        </w:trPr>
        <w:tc>
          <w:tcPr>
            <w:tcW w:w="1526" w:type="dxa"/>
          </w:tcPr>
          <w:p w:rsidR="000F0994" w:rsidRPr="00FF755B" w:rsidRDefault="000F0994" w:rsidP="000F099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是否已按规定在中国证券投资基金业协会注册</w:t>
            </w:r>
            <w:r w:rsidRPr="00FF755B">
              <w:rPr>
                <w:rFonts w:hint="eastAsia"/>
                <w:color w:val="000000"/>
                <w:sz w:val="22"/>
              </w:rPr>
              <w:t>-</w:t>
            </w:r>
            <w:r w:rsidRPr="00FF755B">
              <w:rPr>
                <w:rFonts w:hint="eastAsia"/>
                <w:color w:val="000000"/>
                <w:sz w:val="22"/>
              </w:rPr>
              <w:t>登记</w:t>
            </w:r>
          </w:p>
        </w:tc>
        <w:tc>
          <w:tcPr>
            <w:tcW w:w="7938" w:type="dxa"/>
            <w:gridSpan w:val="4"/>
          </w:tcPr>
          <w:p w:rsidR="000F0994" w:rsidRPr="00FF755B" w:rsidRDefault="000F0994" w:rsidP="000F0994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是</w:t>
            </w:r>
          </w:p>
        </w:tc>
      </w:tr>
    </w:tbl>
    <w:p w:rsidR="00AE556B" w:rsidRDefault="00AE556B">
      <w:pPr>
        <w:spacing w:line="360" w:lineRule="auto"/>
        <w:jc w:val="left"/>
        <w:rPr>
          <w:szCs w:val="21"/>
        </w:rPr>
      </w:pPr>
    </w:p>
    <w:p w:rsidR="0082245C" w:rsidRPr="00537894" w:rsidRDefault="0082245C">
      <w:pPr>
        <w:spacing w:line="360" w:lineRule="auto"/>
        <w:jc w:val="right"/>
        <w:rPr>
          <w:rFonts w:ascii="宋体" w:hAnsi="宋体"/>
          <w:b/>
          <w:sz w:val="24"/>
          <w:szCs w:val="30"/>
        </w:rPr>
      </w:pPr>
      <w:r w:rsidRPr="00537894">
        <w:rPr>
          <w:rFonts w:ascii="宋体" w:hAnsi="宋体" w:hint="eastAsia"/>
          <w:b/>
          <w:sz w:val="24"/>
          <w:szCs w:val="30"/>
        </w:rPr>
        <w:t>嘉实基金管理有限公司</w:t>
      </w:r>
    </w:p>
    <w:p w:rsidR="00713248" w:rsidRPr="000B01B7" w:rsidRDefault="00737BEF" w:rsidP="00DE479E">
      <w:pPr>
        <w:spacing w:line="360" w:lineRule="auto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4"/>
          <w:szCs w:val="30"/>
        </w:rPr>
        <w:t>202</w:t>
      </w:r>
      <w:r w:rsidR="00B21787">
        <w:rPr>
          <w:rFonts w:ascii="宋体" w:hAnsi="宋体"/>
          <w:b/>
          <w:sz w:val="24"/>
          <w:szCs w:val="30"/>
        </w:rPr>
        <w:t>3</w:t>
      </w:r>
      <w:r>
        <w:rPr>
          <w:rFonts w:ascii="宋体" w:hAnsi="宋体" w:hint="eastAsia"/>
          <w:b/>
          <w:sz w:val="24"/>
          <w:szCs w:val="30"/>
        </w:rPr>
        <w:t>年</w:t>
      </w:r>
      <w:r w:rsidR="0042667D">
        <w:rPr>
          <w:rFonts w:ascii="宋体" w:hAnsi="宋体" w:hint="eastAsia"/>
          <w:b/>
          <w:sz w:val="24"/>
          <w:szCs w:val="30"/>
        </w:rPr>
        <w:t>1</w:t>
      </w:r>
      <w:r w:rsidR="0042667D">
        <w:rPr>
          <w:rFonts w:ascii="宋体" w:hAnsi="宋体"/>
          <w:b/>
          <w:sz w:val="24"/>
          <w:szCs w:val="30"/>
        </w:rPr>
        <w:t>0</w:t>
      </w:r>
      <w:r w:rsidR="00DE479E" w:rsidRPr="00537894">
        <w:rPr>
          <w:rFonts w:ascii="宋体" w:hAnsi="宋体" w:hint="eastAsia"/>
          <w:b/>
          <w:sz w:val="24"/>
          <w:szCs w:val="30"/>
        </w:rPr>
        <w:t>月</w:t>
      </w:r>
      <w:r w:rsidR="00C871E7">
        <w:rPr>
          <w:rFonts w:ascii="宋体" w:hAnsi="宋体"/>
          <w:b/>
          <w:sz w:val="24"/>
          <w:szCs w:val="30"/>
        </w:rPr>
        <w:t>12</w:t>
      </w:r>
      <w:r w:rsidR="00DE479E" w:rsidRPr="00537894">
        <w:rPr>
          <w:rFonts w:ascii="宋体" w:hAnsi="宋体" w:hint="eastAsia"/>
          <w:b/>
          <w:sz w:val="24"/>
          <w:szCs w:val="30"/>
        </w:rPr>
        <w:t>日</w:t>
      </w:r>
    </w:p>
    <w:sectPr w:rsidR="00713248" w:rsidRPr="000B01B7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44" w:rsidRDefault="00AE0344" w:rsidP="00D05745">
      <w:r>
        <w:separator/>
      </w:r>
    </w:p>
  </w:endnote>
  <w:endnote w:type="continuationSeparator" w:id="0">
    <w:p w:rsidR="00AE0344" w:rsidRDefault="00AE0344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C" w:rsidRDefault="0082245C" w:rsidP="0082245C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3233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32330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44" w:rsidRDefault="00AE0344" w:rsidP="00D05745">
      <w:r>
        <w:separator/>
      </w:r>
    </w:p>
  </w:footnote>
  <w:footnote w:type="continuationSeparator" w:id="0">
    <w:p w:rsidR="00AE0344" w:rsidRDefault="00AE0344" w:rsidP="00D05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819"/>
    <w:rsid w:val="00022737"/>
    <w:rsid w:val="000243E8"/>
    <w:rsid w:val="000251C9"/>
    <w:rsid w:val="00027B71"/>
    <w:rsid w:val="00036264"/>
    <w:rsid w:val="00045121"/>
    <w:rsid w:val="00046286"/>
    <w:rsid w:val="00062A4C"/>
    <w:rsid w:val="00065CC1"/>
    <w:rsid w:val="00067521"/>
    <w:rsid w:val="0007415B"/>
    <w:rsid w:val="000906A3"/>
    <w:rsid w:val="00090E8E"/>
    <w:rsid w:val="00092FDF"/>
    <w:rsid w:val="0009360E"/>
    <w:rsid w:val="000A6E44"/>
    <w:rsid w:val="000A72C9"/>
    <w:rsid w:val="000B01B7"/>
    <w:rsid w:val="000B0CE8"/>
    <w:rsid w:val="000B10E4"/>
    <w:rsid w:val="000B5245"/>
    <w:rsid w:val="000B58B8"/>
    <w:rsid w:val="000C29C6"/>
    <w:rsid w:val="000C2B0B"/>
    <w:rsid w:val="000D5FB7"/>
    <w:rsid w:val="000D6F7B"/>
    <w:rsid w:val="000D72E3"/>
    <w:rsid w:val="000E38C1"/>
    <w:rsid w:val="000E3C23"/>
    <w:rsid w:val="000E56DE"/>
    <w:rsid w:val="000F0893"/>
    <w:rsid w:val="000F0994"/>
    <w:rsid w:val="000F6406"/>
    <w:rsid w:val="001000C6"/>
    <w:rsid w:val="0011539D"/>
    <w:rsid w:val="001156FF"/>
    <w:rsid w:val="00120F1E"/>
    <w:rsid w:val="001223C9"/>
    <w:rsid w:val="00136C7E"/>
    <w:rsid w:val="001402A2"/>
    <w:rsid w:val="0014776E"/>
    <w:rsid w:val="00150D39"/>
    <w:rsid w:val="001524BE"/>
    <w:rsid w:val="00153B9F"/>
    <w:rsid w:val="00154BA2"/>
    <w:rsid w:val="001645BB"/>
    <w:rsid w:val="00172AA0"/>
    <w:rsid w:val="00186581"/>
    <w:rsid w:val="001878EF"/>
    <w:rsid w:val="00190DA0"/>
    <w:rsid w:val="0019401F"/>
    <w:rsid w:val="00197286"/>
    <w:rsid w:val="00197C8E"/>
    <w:rsid w:val="001A3636"/>
    <w:rsid w:val="001A5707"/>
    <w:rsid w:val="001A68C3"/>
    <w:rsid w:val="001B284D"/>
    <w:rsid w:val="001B2A87"/>
    <w:rsid w:val="001C646E"/>
    <w:rsid w:val="001D5F88"/>
    <w:rsid w:val="001D7A21"/>
    <w:rsid w:val="001E579C"/>
    <w:rsid w:val="001F0774"/>
    <w:rsid w:val="00200160"/>
    <w:rsid w:val="00203038"/>
    <w:rsid w:val="002056D4"/>
    <w:rsid w:val="0020796F"/>
    <w:rsid w:val="0021431D"/>
    <w:rsid w:val="002145F5"/>
    <w:rsid w:val="00230868"/>
    <w:rsid w:val="00235136"/>
    <w:rsid w:val="002365E8"/>
    <w:rsid w:val="00237734"/>
    <w:rsid w:val="0024105D"/>
    <w:rsid w:val="00245567"/>
    <w:rsid w:val="0025122E"/>
    <w:rsid w:val="002523BA"/>
    <w:rsid w:val="002643CD"/>
    <w:rsid w:val="00271ECF"/>
    <w:rsid w:val="0027488B"/>
    <w:rsid w:val="00276E20"/>
    <w:rsid w:val="00280B1A"/>
    <w:rsid w:val="00283AA4"/>
    <w:rsid w:val="00287E2D"/>
    <w:rsid w:val="002970E3"/>
    <w:rsid w:val="002A0677"/>
    <w:rsid w:val="002A2532"/>
    <w:rsid w:val="002A2826"/>
    <w:rsid w:val="002A51EF"/>
    <w:rsid w:val="002A7CEC"/>
    <w:rsid w:val="002B1A63"/>
    <w:rsid w:val="002B6833"/>
    <w:rsid w:val="002B6DFA"/>
    <w:rsid w:val="002D2B2D"/>
    <w:rsid w:val="002E02B2"/>
    <w:rsid w:val="002E0B80"/>
    <w:rsid w:val="002E2CEB"/>
    <w:rsid w:val="002E4654"/>
    <w:rsid w:val="002E7533"/>
    <w:rsid w:val="002E7A4E"/>
    <w:rsid w:val="002F0B64"/>
    <w:rsid w:val="002F7753"/>
    <w:rsid w:val="00300145"/>
    <w:rsid w:val="0030237A"/>
    <w:rsid w:val="003105B0"/>
    <w:rsid w:val="00313310"/>
    <w:rsid w:val="00331A16"/>
    <w:rsid w:val="00332816"/>
    <w:rsid w:val="00342E63"/>
    <w:rsid w:val="0035314D"/>
    <w:rsid w:val="0035733A"/>
    <w:rsid w:val="00357EAA"/>
    <w:rsid w:val="003611A3"/>
    <w:rsid w:val="003620B2"/>
    <w:rsid w:val="003673B1"/>
    <w:rsid w:val="00375157"/>
    <w:rsid w:val="003775DE"/>
    <w:rsid w:val="00380899"/>
    <w:rsid w:val="003814AB"/>
    <w:rsid w:val="00384B0E"/>
    <w:rsid w:val="003934FD"/>
    <w:rsid w:val="0039399D"/>
    <w:rsid w:val="003953C7"/>
    <w:rsid w:val="003957CA"/>
    <w:rsid w:val="00397EE5"/>
    <w:rsid w:val="003B1274"/>
    <w:rsid w:val="003B167D"/>
    <w:rsid w:val="003B31B9"/>
    <w:rsid w:val="003B35D9"/>
    <w:rsid w:val="003B4EBD"/>
    <w:rsid w:val="003B67D2"/>
    <w:rsid w:val="003C0E14"/>
    <w:rsid w:val="003C2F42"/>
    <w:rsid w:val="003C63CF"/>
    <w:rsid w:val="003D003A"/>
    <w:rsid w:val="003D5E29"/>
    <w:rsid w:val="003E0496"/>
    <w:rsid w:val="003E459E"/>
    <w:rsid w:val="003E5D7F"/>
    <w:rsid w:val="003E6AA6"/>
    <w:rsid w:val="003E7A95"/>
    <w:rsid w:val="003F2466"/>
    <w:rsid w:val="0040281A"/>
    <w:rsid w:val="00405454"/>
    <w:rsid w:val="00424ADA"/>
    <w:rsid w:val="00425529"/>
    <w:rsid w:val="004258FE"/>
    <w:rsid w:val="0042667D"/>
    <w:rsid w:val="00433113"/>
    <w:rsid w:val="0044029B"/>
    <w:rsid w:val="004420A0"/>
    <w:rsid w:val="00451481"/>
    <w:rsid w:val="0046013E"/>
    <w:rsid w:val="0046484B"/>
    <w:rsid w:val="00473441"/>
    <w:rsid w:val="00475A6D"/>
    <w:rsid w:val="00482083"/>
    <w:rsid w:val="00484936"/>
    <w:rsid w:val="00484A56"/>
    <w:rsid w:val="004928D1"/>
    <w:rsid w:val="004A5EDB"/>
    <w:rsid w:val="004A6407"/>
    <w:rsid w:val="004B407D"/>
    <w:rsid w:val="004B7940"/>
    <w:rsid w:val="004C7C0F"/>
    <w:rsid w:val="004D4A62"/>
    <w:rsid w:val="004E2A24"/>
    <w:rsid w:val="004E79C4"/>
    <w:rsid w:val="004F4910"/>
    <w:rsid w:val="0051154A"/>
    <w:rsid w:val="00512526"/>
    <w:rsid w:val="00512B3B"/>
    <w:rsid w:val="00522F75"/>
    <w:rsid w:val="00527BCE"/>
    <w:rsid w:val="0053171A"/>
    <w:rsid w:val="00532383"/>
    <w:rsid w:val="00534C1F"/>
    <w:rsid w:val="00537894"/>
    <w:rsid w:val="00540137"/>
    <w:rsid w:val="005474EB"/>
    <w:rsid w:val="005540EA"/>
    <w:rsid w:val="00567664"/>
    <w:rsid w:val="00567839"/>
    <w:rsid w:val="00571050"/>
    <w:rsid w:val="005805E7"/>
    <w:rsid w:val="00581202"/>
    <w:rsid w:val="005833AA"/>
    <w:rsid w:val="005843AA"/>
    <w:rsid w:val="0058441C"/>
    <w:rsid w:val="00584F12"/>
    <w:rsid w:val="00591347"/>
    <w:rsid w:val="00592D07"/>
    <w:rsid w:val="005937D3"/>
    <w:rsid w:val="00594010"/>
    <w:rsid w:val="00597657"/>
    <w:rsid w:val="005C1E4E"/>
    <w:rsid w:val="005C28B0"/>
    <w:rsid w:val="005D3014"/>
    <w:rsid w:val="005D34D6"/>
    <w:rsid w:val="005E4F66"/>
    <w:rsid w:val="005E6B60"/>
    <w:rsid w:val="005F6C24"/>
    <w:rsid w:val="00604B3F"/>
    <w:rsid w:val="00611241"/>
    <w:rsid w:val="00612423"/>
    <w:rsid w:val="00613F3A"/>
    <w:rsid w:val="006148AE"/>
    <w:rsid w:val="006157DC"/>
    <w:rsid w:val="00616EFF"/>
    <w:rsid w:val="00630AEC"/>
    <w:rsid w:val="00632330"/>
    <w:rsid w:val="006377AA"/>
    <w:rsid w:val="00640F22"/>
    <w:rsid w:val="0064742A"/>
    <w:rsid w:val="00654802"/>
    <w:rsid w:val="00655776"/>
    <w:rsid w:val="00672EE4"/>
    <w:rsid w:val="00673925"/>
    <w:rsid w:val="006745D2"/>
    <w:rsid w:val="00675C7A"/>
    <w:rsid w:val="00675E3F"/>
    <w:rsid w:val="00677791"/>
    <w:rsid w:val="00687760"/>
    <w:rsid w:val="00693594"/>
    <w:rsid w:val="00695A66"/>
    <w:rsid w:val="006968B4"/>
    <w:rsid w:val="006A420A"/>
    <w:rsid w:val="006B370F"/>
    <w:rsid w:val="006C5857"/>
    <w:rsid w:val="006D229F"/>
    <w:rsid w:val="006D334F"/>
    <w:rsid w:val="006E1DEF"/>
    <w:rsid w:val="006E264B"/>
    <w:rsid w:val="006E32E6"/>
    <w:rsid w:val="006E44D6"/>
    <w:rsid w:val="006E4C40"/>
    <w:rsid w:val="006E708E"/>
    <w:rsid w:val="006E7665"/>
    <w:rsid w:val="006F6ECE"/>
    <w:rsid w:val="00702DC4"/>
    <w:rsid w:val="00703F21"/>
    <w:rsid w:val="00703F24"/>
    <w:rsid w:val="00705C17"/>
    <w:rsid w:val="00706BD1"/>
    <w:rsid w:val="00713248"/>
    <w:rsid w:val="00720261"/>
    <w:rsid w:val="00725B8B"/>
    <w:rsid w:val="00726EDA"/>
    <w:rsid w:val="007309B0"/>
    <w:rsid w:val="007360B1"/>
    <w:rsid w:val="0073776E"/>
    <w:rsid w:val="00737BEF"/>
    <w:rsid w:val="007469DC"/>
    <w:rsid w:val="00751EEC"/>
    <w:rsid w:val="00764219"/>
    <w:rsid w:val="00766936"/>
    <w:rsid w:val="00774BF2"/>
    <w:rsid w:val="007905A8"/>
    <w:rsid w:val="007911CB"/>
    <w:rsid w:val="00791A16"/>
    <w:rsid w:val="00794D5E"/>
    <w:rsid w:val="007955A3"/>
    <w:rsid w:val="007A0955"/>
    <w:rsid w:val="007A24C2"/>
    <w:rsid w:val="007A4A93"/>
    <w:rsid w:val="007A6495"/>
    <w:rsid w:val="007B463F"/>
    <w:rsid w:val="007B5C88"/>
    <w:rsid w:val="007B63E1"/>
    <w:rsid w:val="007C1999"/>
    <w:rsid w:val="007C60BA"/>
    <w:rsid w:val="007D26C0"/>
    <w:rsid w:val="007D67EC"/>
    <w:rsid w:val="007E1B33"/>
    <w:rsid w:val="007E268C"/>
    <w:rsid w:val="007F05F3"/>
    <w:rsid w:val="007F173A"/>
    <w:rsid w:val="007F46E6"/>
    <w:rsid w:val="007F7174"/>
    <w:rsid w:val="00802CE4"/>
    <w:rsid w:val="0080337D"/>
    <w:rsid w:val="00804D97"/>
    <w:rsid w:val="00805599"/>
    <w:rsid w:val="00806AB3"/>
    <w:rsid w:val="008111C9"/>
    <w:rsid w:val="00817DB9"/>
    <w:rsid w:val="0082245C"/>
    <w:rsid w:val="00826EDB"/>
    <w:rsid w:val="00833ED5"/>
    <w:rsid w:val="00836D15"/>
    <w:rsid w:val="00840D19"/>
    <w:rsid w:val="00840D4E"/>
    <w:rsid w:val="00844279"/>
    <w:rsid w:val="00850049"/>
    <w:rsid w:val="008505C9"/>
    <w:rsid w:val="00856442"/>
    <w:rsid w:val="00856C81"/>
    <w:rsid w:val="00857A45"/>
    <w:rsid w:val="00857AA6"/>
    <w:rsid w:val="00867081"/>
    <w:rsid w:val="008706D8"/>
    <w:rsid w:val="0087070F"/>
    <w:rsid w:val="008716D3"/>
    <w:rsid w:val="00873039"/>
    <w:rsid w:val="0087383F"/>
    <w:rsid w:val="008751B3"/>
    <w:rsid w:val="00875CAD"/>
    <w:rsid w:val="0088002B"/>
    <w:rsid w:val="008800B6"/>
    <w:rsid w:val="0088564C"/>
    <w:rsid w:val="0088604A"/>
    <w:rsid w:val="00895B0F"/>
    <w:rsid w:val="008A1F72"/>
    <w:rsid w:val="008A32B6"/>
    <w:rsid w:val="008B01D7"/>
    <w:rsid w:val="008B470E"/>
    <w:rsid w:val="008B522C"/>
    <w:rsid w:val="008B766B"/>
    <w:rsid w:val="008C39D3"/>
    <w:rsid w:val="008C56B0"/>
    <w:rsid w:val="008C6549"/>
    <w:rsid w:val="008C6CEA"/>
    <w:rsid w:val="008F4109"/>
    <w:rsid w:val="00920651"/>
    <w:rsid w:val="009351EB"/>
    <w:rsid w:val="00935531"/>
    <w:rsid w:val="0094314E"/>
    <w:rsid w:val="00943759"/>
    <w:rsid w:val="00950082"/>
    <w:rsid w:val="00950B37"/>
    <w:rsid w:val="00957A8D"/>
    <w:rsid w:val="00974596"/>
    <w:rsid w:val="0098247D"/>
    <w:rsid w:val="0099138F"/>
    <w:rsid w:val="009A6E45"/>
    <w:rsid w:val="009B34AE"/>
    <w:rsid w:val="009C25B8"/>
    <w:rsid w:val="009C27D8"/>
    <w:rsid w:val="009C7D29"/>
    <w:rsid w:val="009D101C"/>
    <w:rsid w:val="009D18B7"/>
    <w:rsid w:val="009D4055"/>
    <w:rsid w:val="009D7095"/>
    <w:rsid w:val="009E13E0"/>
    <w:rsid w:val="009E22CD"/>
    <w:rsid w:val="009E2D68"/>
    <w:rsid w:val="009E5231"/>
    <w:rsid w:val="009F64D9"/>
    <w:rsid w:val="00A043E9"/>
    <w:rsid w:val="00A11665"/>
    <w:rsid w:val="00A12D92"/>
    <w:rsid w:val="00A13589"/>
    <w:rsid w:val="00A37C23"/>
    <w:rsid w:val="00A46F6F"/>
    <w:rsid w:val="00A5507C"/>
    <w:rsid w:val="00A56695"/>
    <w:rsid w:val="00A6144B"/>
    <w:rsid w:val="00A638CF"/>
    <w:rsid w:val="00A66916"/>
    <w:rsid w:val="00A70B9F"/>
    <w:rsid w:val="00A734DC"/>
    <w:rsid w:val="00A74BE7"/>
    <w:rsid w:val="00A90B48"/>
    <w:rsid w:val="00A92A28"/>
    <w:rsid w:val="00AA39CE"/>
    <w:rsid w:val="00AA4660"/>
    <w:rsid w:val="00AA5741"/>
    <w:rsid w:val="00AB0CA4"/>
    <w:rsid w:val="00AC2653"/>
    <w:rsid w:val="00AC4F03"/>
    <w:rsid w:val="00AC660C"/>
    <w:rsid w:val="00AC6849"/>
    <w:rsid w:val="00AD1B0C"/>
    <w:rsid w:val="00AD2C8A"/>
    <w:rsid w:val="00AD44B2"/>
    <w:rsid w:val="00AE0344"/>
    <w:rsid w:val="00AE556B"/>
    <w:rsid w:val="00AE609F"/>
    <w:rsid w:val="00AF1011"/>
    <w:rsid w:val="00AF7118"/>
    <w:rsid w:val="00B0016A"/>
    <w:rsid w:val="00B04BD6"/>
    <w:rsid w:val="00B105F4"/>
    <w:rsid w:val="00B10D17"/>
    <w:rsid w:val="00B20B68"/>
    <w:rsid w:val="00B21787"/>
    <w:rsid w:val="00B2455C"/>
    <w:rsid w:val="00B252C9"/>
    <w:rsid w:val="00B26875"/>
    <w:rsid w:val="00B304C8"/>
    <w:rsid w:val="00B31F14"/>
    <w:rsid w:val="00B36B65"/>
    <w:rsid w:val="00B51F51"/>
    <w:rsid w:val="00B53A14"/>
    <w:rsid w:val="00B61937"/>
    <w:rsid w:val="00B649C2"/>
    <w:rsid w:val="00B65322"/>
    <w:rsid w:val="00B66D81"/>
    <w:rsid w:val="00B703E3"/>
    <w:rsid w:val="00B80693"/>
    <w:rsid w:val="00B85342"/>
    <w:rsid w:val="00B86D4E"/>
    <w:rsid w:val="00B90109"/>
    <w:rsid w:val="00B92F37"/>
    <w:rsid w:val="00B94458"/>
    <w:rsid w:val="00BA0C5D"/>
    <w:rsid w:val="00BA3586"/>
    <w:rsid w:val="00BA7A2F"/>
    <w:rsid w:val="00BB004F"/>
    <w:rsid w:val="00BB3D6D"/>
    <w:rsid w:val="00BC024A"/>
    <w:rsid w:val="00BD0386"/>
    <w:rsid w:val="00BD0632"/>
    <w:rsid w:val="00BD1682"/>
    <w:rsid w:val="00BD5E21"/>
    <w:rsid w:val="00BE3983"/>
    <w:rsid w:val="00BE4E83"/>
    <w:rsid w:val="00BF0784"/>
    <w:rsid w:val="00C07394"/>
    <w:rsid w:val="00C1007F"/>
    <w:rsid w:val="00C150FD"/>
    <w:rsid w:val="00C158E9"/>
    <w:rsid w:val="00C15A86"/>
    <w:rsid w:val="00C311B6"/>
    <w:rsid w:val="00C3251C"/>
    <w:rsid w:val="00C337C8"/>
    <w:rsid w:val="00C369F2"/>
    <w:rsid w:val="00C41F13"/>
    <w:rsid w:val="00C51A0D"/>
    <w:rsid w:val="00C60C06"/>
    <w:rsid w:val="00C65356"/>
    <w:rsid w:val="00C735D8"/>
    <w:rsid w:val="00C825F4"/>
    <w:rsid w:val="00C85054"/>
    <w:rsid w:val="00C871E7"/>
    <w:rsid w:val="00C8728A"/>
    <w:rsid w:val="00C87AD1"/>
    <w:rsid w:val="00C92A67"/>
    <w:rsid w:val="00C957D0"/>
    <w:rsid w:val="00CA6D47"/>
    <w:rsid w:val="00CB308F"/>
    <w:rsid w:val="00CB60B9"/>
    <w:rsid w:val="00CB7131"/>
    <w:rsid w:val="00CC6743"/>
    <w:rsid w:val="00CD0F39"/>
    <w:rsid w:val="00CD13A3"/>
    <w:rsid w:val="00CD17F8"/>
    <w:rsid w:val="00CD1D2F"/>
    <w:rsid w:val="00CE2612"/>
    <w:rsid w:val="00CE2E53"/>
    <w:rsid w:val="00CE31C9"/>
    <w:rsid w:val="00CE6228"/>
    <w:rsid w:val="00CF4E4E"/>
    <w:rsid w:val="00CF4F73"/>
    <w:rsid w:val="00D033C5"/>
    <w:rsid w:val="00D05332"/>
    <w:rsid w:val="00D05745"/>
    <w:rsid w:val="00D07F2D"/>
    <w:rsid w:val="00D172BB"/>
    <w:rsid w:val="00D24FB4"/>
    <w:rsid w:val="00D25775"/>
    <w:rsid w:val="00D31BC7"/>
    <w:rsid w:val="00D364CD"/>
    <w:rsid w:val="00D3690C"/>
    <w:rsid w:val="00D42364"/>
    <w:rsid w:val="00D432BD"/>
    <w:rsid w:val="00D444A3"/>
    <w:rsid w:val="00D469B8"/>
    <w:rsid w:val="00D503B6"/>
    <w:rsid w:val="00D526C8"/>
    <w:rsid w:val="00D5449D"/>
    <w:rsid w:val="00D55A44"/>
    <w:rsid w:val="00D61E5E"/>
    <w:rsid w:val="00D63707"/>
    <w:rsid w:val="00D64226"/>
    <w:rsid w:val="00D65808"/>
    <w:rsid w:val="00D6600A"/>
    <w:rsid w:val="00D70242"/>
    <w:rsid w:val="00D71712"/>
    <w:rsid w:val="00D72380"/>
    <w:rsid w:val="00D7474F"/>
    <w:rsid w:val="00D82A7D"/>
    <w:rsid w:val="00D87B72"/>
    <w:rsid w:val="00D87EB9"/>
    <w:rsid w:val="00D9392B"/>
    <w:rsid w:val="00DA03CB"/>
    <w:rsid w:val="00DB19F5"/>
    <w:rsid w:val="00DB2726"/>
    <w:rsid w:val="00DD202A"/>
    <w:rsid w:val="00DD4C1E"/>
    <w:rsid w:val="00DE4265"/>
    <w:rsid w:val="00DE479E"/>
    <w:rsid w:val="00DE796B"/>
    <w:rsid w:val="00E004B8"/>
    <w:rsid w:val="00E02576"/>
    <w:rsid w:val="00E10FCA"/>
    <w:rsid w:val="00E12F57"/>
    <w:rsid w:val="00E16E13"/>
    <w:rsid w:val="00E234AB"/>
    <w:rsid w:val="00E2357A"/>
    <w:rsid w:val="00E26229"/>
    <w:rsid w:val="00E32074"/>
    <w:rsid w:val="00E40530"/>
    <w:rsid w:val="00E431FA"/>
    <w:rsid w:val="00E50E50"/>
    <w:rsid w:val="00E557DF"/>
    <w:rsid w:val="00E55BB6"/>
    <w:rsid w:val="00E71257"/>
    <w:rsid w:val="00E71462"/>
    <w:rsid w:val="00E76E44"/>
    <w:rsid w:val="00E90B53"/>
    <w:rsid w:val="00EA0D62"/>
    <w:rsid w:val="00EB1E2E"/>
    <w:rsid w:val="00EB3EFE"/>
    <w:rsid w:val="00EB4904"/>
    <w:rsid w:val="00EB6F51"/>
    <w:rsid w:val="00EB730A"/>
    <w:rsid w:val="00EB7C6A"/>
    <w:rsid w:val="00EC2AAE"/>
    <w:rsid w:val="00EC4733"/>
    <w:rsid w:val="00ED4C2F"/>
    <w:rsid w:val="00ED7303"/>
    <w:rsid w:val="00EE4CF2"/>
    <w:rsid w:val="00EE7A27"/>
    <w:rsid w:val="00F01A1B"/>
    <w:rsid w:val="00F04ACC"/>
    <w:rsid w:val="00F25EA8"/>
    <w:rsid w:val="00F3195D"/>
    <w:rsid w:val="00F319DA"/>
    <w:rsid w:val="00F34DF6"/>
    <w:rsid w:val="00F405B0"/>
    <w:rsid w:val="00F46D0A"/>
    <w:rsid w:val="00F4778A"/>
    <w:rsid w:val="00F72E5D"/>
    <w:rsid w:val="00F76F1F"/>
    <w:rsid w:val="00F8163B"/>
    <w:rsid w:val="00F8531C"/>
    <w:rsid w:val="00F8618D"/>
    <w:rsid w:val="00F86E3C"/>
    <w:rsid w:val="00F87248"/>
    <w:rsid w:val="00F876E7"/>
    <w:rsid w:val="00FA7AE6"/>
    <w:rsid w:val="00FC16E8"/>
    <w:rsid w:val="00FC1F43"/>
    <w:rsid w:val="00FC4C7A"/>
    <w:rsid w:val="00FC6249"/>
    <w:rsid w:val="00FC7874"/>
    <w:rsid w:val="00FD6A13"/>
    <w:rsid w:val="00FE092D"/>
    <w:rsid w:val="00FE556B"/>
    <w:rsid w:val="00FE7964"/>
    <w:rsid w:val="00FF2B01"/>
    <w:rsid w:val="00FF5E26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rsid w:val="00A043E9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043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autoRedefine/>
    <w:rsid w:val="007A24C2"/>
    <w:pPr>
      <w:tabs>
        <w:tab w:val="num" w:pos="840"/>
      </w:tabs>
      <w:ind w:left="840" w:hanging="3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3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03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58A8-7EE2-475A-B172-EBF51029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104</Words>
  <Characters>594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1899-12-30T00:00:00Z</cp:lastPrinted>
  <dcterms:created xsi:type="dcterms:W3CDTF">2023-10-11T16:01:00Z</dcterms:created>
  <dcterms:modified xsi:type="dcterms:W3CDTF">2023-10-11T16:01:00Z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