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622" w:rsidRDefault="006977E6">
      <w:pPr>
        <w:pStyle w:val="2"/>
        <w:keepNext w:val="0"/>
        <w:spacing w:before="0" w:after="232"/>
        <w:jc w:val="center"/>
        <w:rPr>
          <w:rFonts w:ascii="Times New Roman" w:hAnsi="Times New Roman" w:cs="Times New Roman"/>
          <w:lang w:eastAsia="zh-CN"/>
        </w:rPr>
      </w:pPr>
      <w:r>
        <w:rPr>
          <w:rFonts w:ascii="宋体" w:eastAsia="宋体" w:hAnsi="宋体" w:cs="宋体"/>
          <w:i w:val="0"/>
          <w:iCs w:val="0"/>
          <w:lang w:eastAsia="zh-CN"/>
        </w:rPr>
        <w:t>华宝基金关于旗下部分基金新增五矿证券为代销机构的公告</w:t>
      </w:r>
    </w:p>
    <w:p w:rsidR="00AB3622" w:rsidRDefault="006977E6">
      <w:pPr>
        <w:spacing w:before="210" w:after="210" w:line="560" w:lineRule="atLeast"/>
        <w:ind w:firstLine="420"/>
        <w:rPr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根据华宝基金管理有限公司（以下简称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本公司</w:t>
      </w:r>
      <w:r>
        <w:rPr>
          <w:rFonts w:ascii="宋体" w:eastAsia="宋体" w:hAnsi="宋体" w:cs="宋体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）与五矿证券有限公司（以下简称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五矿证券</w:t>
      </w:r>
      <w:r>
        <w:rPr>
          <w:rFonts w:ascii="宋体" w:eastAsia="宋体" w:hAnsi="宋体" w:cs="宋体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）签署的《证券投资基金销售代理协议》，本公司自</w:t>
      </w:r>
      <w:r>
        <w:rPr>
          <w:rFonts w:ascii="宋体" w:eastAsia="宋体" w:hAnsi="宋体" w:cs="宋体"/>
          <w:sz w:val="21"/>
          <w:szCs w:val="21"/>
          <w:lang w:eastAsia="zh-CN"/>
        </w:rPr>
        <w:t>2022</w:t>
      </w:r>
      <w:r>
        <w:rPr>
          <w:rFonts w:ascii="宋体" w:eastAsia="宋体" w:hAnsi="宋体" w:cs="宋体"/>
          <w:sz w:val="21"/>
          <w:szCs w:val="21"/>
          <w:lang w:eastAsia="zh-CN"/>
        </w:rPr>
        <w:t>年</w:t>
      </w:r>
      <w:r>
        <w:rPr>
          <w:rFonts w:ascii="宋体" w:eastAsia="宋体" w:hAnsi="宋体" w:cs="宋体"/>
          <w:sz w:val="21"/>
          <w:szCs w:val="21"/>
          <w:lang w:eastAsia="zh-CN"/>
        </w:rPr>
        <w:t>9</w:t>
      </w:r>
      <w:r>
        <w:rPr>
          <w:rFonts w:ascii="宋体" w:eastAsia="宋体" w:hAnsi="宋体" w:cs="宋体"/>
          <w:sz w:val="21"/>
          <w:szCs w:val="21"/>
          <w:lang w:eastAsia="zh-CN"/>
        </w:rPr>
        <w:t>月</w:t>
      </w:r>
      <w:r>
        <w:rPr>
          <w:rFonts w:ascii="宋体" w:eastAsia="宋体" w:hAnsi="宋体" w:cs="宋体"/>
          <w:sz w:val="21"/>
          <w:szCs w:val="21"/>
          <w:lang w:eastAsia="zh-CN"/>
        </w:rPr>
        <w:t>30</w:t>
      </w:r>
      <w:r>
        <w:rPr>
          <w:rFonts w:ascii="宋体" w:eastAsia="宋体" w:hAnsi="宋体" w:cs="宋体"/>
          <w:sz w:val="21"/>
          <w:szCs w:val="21"/>
          <w:lang w:eastAsia="zh-CN"/>
        </w:rPr>
        <w:t>日起增加五矿证券为以下适用基金的代销机构。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:rsidR="00AB3622" w:rsidRDefault="006977E6">
      <w:pPr>
        <w:spacing w:before="210"/>
        <w:ind w:left="4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一、适用基金如下：</w:t>
      </w:r>
      <w:r>
        <w:rPr>
          <w:rFonts w:ascii="宋体" w:eastAsia="宋体" w:hAnsi="宋体" w:cs="宋体"/>
          <w:sz w:val="21"/>
          <w:szCs w:val="21"/>
        </w:rPr>
        <w:t xml:space="preserve"> </w:t>
      </w:r>
    </w:p>
    <w:p w:rsidR="000914BA" w:rsidRDefault="000914BA">
      <w:pPr>
        <w:spacing w:before="210"/>
        <w:ind w:left="420"/>
        <w:rPr>
          <w:sz w:val="21"/>
          <w:szCs w:val="21"/>
        </w:rPr>
      </w:pPr>
    </w:p>
    <w:tbl>
      <w:tblPr>
        <w:tblW w:w="0" w:type="auto"/>
        <w:tblInd w:w="9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6"/>
        <w:gridCol w:w="5324"/>
        <w:gridCol w:w="1008"/>
      </w:tblGrid>
      <w:tr w:rsidR="006C58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AB3622" w:rsidRDefault="006977E6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AB3622" w:rsidRDefault="006977E6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</w:rPr>
              <w:t>基金全称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AB3622" w:rsidRDefault="006977E6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</w:rPr>
              <w:t>基金代码</w:t>
            </w:r>
          </w:p>
        </w:tc>
      </w:tr>
      <w:tr w:rsidR="006C58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AB3622" w:rsidRDefault="006977E6">
            <w:pPr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AB3622" w:rsidRDefault="006977E6">
            <w:pPr>
              <w:rPr>
                <w:color w:val="000000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lang w:eastAsia="zh-CN"/>
              </w:rPr>
              <w:t>华宝生态中国混合型证券投资基金</w:t>
            </w:r>
            <w:r>
              <w:rPr>
                <w:rFonts w:ascii="宋体" w:eastAsia="宋体" w:hAnsi="宋体" w:cs="宋体"/>
                <w:color w:val="000000"/>
                <w:lang w:eastAsia="zh-CN"/>
              </w:rPr>
              <w:t>A</w:t>
            </w:r>
            <w:r>
              <w:rPr>
                <w:rFonts w:ascii="宋体" w:eastAsia="宋体" w:hAnsi="宋体" w:cs="宋体"/>
                <w:color w:val="000000"/>
                <w:lang w:eastAsia="zh-CN"/>
              </w:rPr>
              <w:t>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AB3622" w:rsidRDefault="006977E6">
            <w:pPr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/>
                <w:color w:val="000000"/>
              </w:rPr>
              <w:t>000612</w:t>
            </w:r>
          </w:p>
        </w:tc>
      </w:tr>
      <w:tr w:rsidR="006C58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AB3622" w:rsidRDefault="006977E6">
            <w:pPr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AB3622" w:rsidRDefault="006977E6">
            <w:pPr>
              <w:rPr>
                <w:color w:val="000000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lang w:eastAsia="zh-CN"/>
              </w:rPr>
              <w:t>华宝生态中国混合型证券投资基金</w:t>
            </w:r>
            <w:r>
              <w:rPr>
                <w:rFonts w:ascii="宋体" w:eastAsia="宋体" w:hAnsi="宋体" w:cs="宋体"/>
                <w:color w:val="000000"/>
                <w:lang w:eastAsia="zh-CN"/>
              </w:rPr>
              <w:t>C</w:t>
            </w:r>
            <w:r>
              <w:rPr>
                <w:rFonts w:ascii="宋体" w:eastAsia="宋体" w:hAnsi="宋体" w:cs="宋体"/>
                <w:color w:val="000000"/>
                <w:lang w:eastAsia="zh-CN"/>
              </w:rPr>
              <w:t>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AB3622" w:rsidRDefault="006977E6">
            <w:pPr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/>
                <w:color w:val="000000"/>
              </w:rPr>
              <w:t>016462</w:t>
            </w:r>
          </w:p>
        </w:tc>
      </w:tr>
      <w:tr w:rsidR="006C58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AB3622" w:rsidRDefault="006977E6">
            <w:pPr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AB3622" w:rsidRDefault="006977E6">
            <w:pPr>
              <w:rPr>
                <w:color w:val="000000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lang w:eastAsia="zh-CN"/>
              </w:rPr>
              <w:t>华宝高端制造股票型证券投资基金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AB3622" w:rsidRDefault="006977E6">
            <w:pPr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/>
                <w:color w:val="000000"/>
              </w:rPr>
              <w:t>000866</w:t>
            </w:r>
          </w:p>
        </w:tc>
      </w:tr>
      <w:tr w:rsidR="006C58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AB3622" w:rsidRDefault="006977E6">
            <w:pPr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AB3622" w:rsidRDefault="006977E6">
            <w:pPr>
              <w:rPr>
                <w:color w:val="000000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lang w:eastAsia="zh-CN"/>
              </w:rPr>
              <w:t>华宝沪深</w:t>
            </w:r>
            <w:r>
              <w:rPr>
                <w:rFonts w:ascii="宋体" w:eastAsia="宋体" w:hAnsi="宋体" w:cs="宋体"/>
                <w:color w:val="000000"/>
                <w:lang w:eastAsia="zh-CN"/>
              </w:rPr>
              <w:t>300</w:t>
            </w:r>
            <w:r>
              <w:rPr>
                <w:rFonts w:ascii="宋体" w:eastAsia="宋体" w:hAnsi="宋体" w:cs="宋体"/>
                <w:color w:val="000000"/>
                <w:lang w:eastAsia="zh-CN"/>
              </w:rPr>
              <w:t>指数增强型发起式证券投资基金</w:t>
            </w:r>
            <w:r>
              <w:rPr>
                <w:rFonts w:ascii="宋体" w:eastAsia="宋体" w:hAnsi="宋体" w:cs="宋体"/>
                <w:color w:val="000000"/>
                <w:lang w:eastAsia="zh-CN"/>
              </w:rPr>
              <w:t>A</w:t>
            </w:r>
            <w:r>
              <w:rPr>
                <w:rFonts w:ascii="宋体" w:eastAsia="宋体" w:hAnsi="宋体" w:cs="宋体"/>
                <w:color w:val="000000"/>
                <w:lang w:eastAsia="zh-CN"/>
              </w:rPr>
              <w:t>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AB3622" w:rsidRDefault="006977E6">
            <w:pPr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/>
                <w:color w:val="000000"/>
              </w:rPr>
              <w:t>003876</w:t>
            </w:r>
          </w:p>
        </w:tc>
      </w:tr>
      <w:tr w:rsidR="006C58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AB3622" w:rsidRDefault="006977E6">
            <w:pPr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AB3622" w:rsidRDefault="006977E6">
            <w:pPr>
              <w:rPr>
                <w:color w:val="000000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lang w:eastAsia="zh-CN"/>
              </w:rPr>
              <w:t>华宝沪深</w:t>
            </w:r>
            <w:r>
              <w:rPr>
                <w:rFonts w:ascii="宋体" w:eastAsia="宋体" w:hAnsi="宋体" w:cs="宋体"/>
                <w:color w:val="000000"/>
                <w:lang w:eastAsia="zh-CN"/>
              </w:rPr>
              <w:t>300</w:t>
            </w:r>
            <w:r>
              <w:rPr>
                <w:rFonts w:ascii="宋体" w:eastAsia="宋体" w:hAnsi="宋体" w:cs="宋体"/>
                <w:color w:val="000000"/>
                <w:lang w:eastAsia="zh-CN"/>
              </w:rPr>
              <w:t>指数增强型发起式证券投资基金</w:t>
            </w:r>
            <w:r>
              <w:rPr>
                <w:rFonts w:ascii="宋体" w:eastAsia="宋体" w:hAnsi="宋体" w:cs="宋体"/>
                <w:color w:val="000000"/>
                <w:lang w:eastAsia="zh-CN"/>
              </w:rPr>
              <w:t>C</w:t>
            </w:r>
            <w:r>
              <w:rPr>
                <w:rFonts w:ascii="宋体" w:eastAsia="宋体" w:hAnsi="宋体" w:cs="宋体"/>
                <w:color w:val="000000"/>
                <w:lang w:eastAsia="zh-CN"/>
              </w:rPr>
              <w:t>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AB3622" w:rsidRDefault="006977E6">
            <w:pPr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/>
                <w:color w:val="000000"/>
              </w:rPr>
              <w:t>007404</w:t>
            </w:r>
          </w:p>
        </w:tc>
      </w:tr>
      <w:tr w:rsidR="006C58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AB3622" w:rsidRDefault="006977E6">
            <w:pPr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AB3622" w:rsidRDefault="006977E6">
            <w:pPr>
              <w:rPr>
                <w:color w:val="000000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lang w:eastAsia="zh-CN"/>
              </w:rPr>
              <w:t>华宝价值发现混合型证券投资基金</w:t>
            </w:r>
            <w:r>
              <w:rPr>
                <w:rFonts w:ascii="宋体" w:eastAsia="宋体" w:hAnsi="宋体" w:cs="宋体"/>
                <w:color w:val="000000"/>
                <w:lang w:eastAsia="zh-CN"/>
              </w:rPr>
              <w:t>A</w:t>
            </w:r>
            <w:r>
              <w:rPr>
                <w:rFonts w:ascii="宋体" w:eastAsia="宋体" w:hAnsi="宋体" w:cs="宋体"/>
                <w:color w:val="000000"/>
                <w:lang w:eastAsia="zh-CN"/>
              </w:rPr>
              <w:t>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AB3622" w:rsidRDefault="006977E6">
            <w:pPr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/>
                <w:color w:val="000000"/>
              </w:rPr>
              <w:t>005445</w:t>
            </w:r>
          </w:p>
        </w:tc>
      </w:tr>
      <w:tr w:rsidR="006C58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AB3622" w:rsidRDefault="006977E6">
            <w:pPr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AB3622" w:rsidRDefault="006977E6">
            <w:pPr>
              <w:rPr>
                <w:color w:val="000000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lang w:eastAsia="zh-CN"/>
              </w:rPr>
              <w:t>华宝价值发现混合型证券投资基金</w:t>
            </w:r>
            <w:r>
              <w:rPr>
                <w:rFonts w:ascii="宋体" w:eastAsia="宋体" w:hAnsi="宋体" w:cs="宋体"/>
                <w:color w:val="000000"/>
                <w:lang w:eastAsia="zh-CN"/>
              </w:rPr>
              <w:t>C</w:t>
            </w:r>
            <w:r>
              <w:rPr>
                <w:rFonts w:ascii="宋体" w:eastAsia="宋体" w:hAnsi="宋体" w:cs="宋体"/>
                <w:color w:val="000000"/>
                <w:lang w:eastAsia="zh-CN"/>
              </w:rPr>
              <w:t>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AB3622" w:rsidRDefault="006977E6">
            <w:pPr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/>
                <w:color w:val="000000"/>
              </w:rPr>
              <w:t>015614</w:t>
            </w:r>
          </w:p>
        </w:tc>
      </w:tr>
      <w:tr w:rsidR="006C58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AB3622" w:rsidRDefault="006977E6">
            <w:pPr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AB3622" w:rsidRDefault="006977E6">
            <w:pPr>
              <w:rPr>
                <w:color w:val="000000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lang w:eastAsia="zh-CN"/>
              </w:rPr>
              <w:t>华宝动力组合混合型证券投资基金</w:t>
            </w:r>
            <w:r>
              <w:rPr>
                <w:rFonts w:ascii="宋体" w:eastAsia="宋体" w:hAnsi="宋体" w:cs="宋体"/>
                <w:color w:val="000000"/>
                <w:lang w:eastAsia="zh-CN"/>
              </w:rPr>
              <w:t>A</w:t>
            </w:r>
            <w:r>
              <w:rPr>
                <w:rFonts w:ascii="宋体" w:eastAsia="宋体" w:hAnsi="宋体" w:cs="宋体"/>
                <w:color w:val="000000"/>
                <w:lang w:eastAsia="zh-CN"/>
              </w:rPr>
              <w:t>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AB3622" w:rsidRDefault="006977E6">
            <w:pPr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/>
                <w:color w:val="000000"/>
              </w:rPr>
              <w:t>240004</w:t>
            </w:r>
          </w:p>
        </w:tc>
      </w:tr>
      <w:tr w:rsidR="006C58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AB3622" w:rsidRDefault="006977E6">
            <w:pPr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AB3622" w:rsidRDefault="006977E6">
            <w:pPr>
              <w:rPr>
                <w:color w:val="000000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lang w:eastAsia="zh-CN"/>
              </w:rPr>
              <w:t>华宝动力组合混合型证券投资基金</w:t>
            </w:r>
            <w:r>
              <w:rPr>
                <w:rFonts w:ascii="宋体" w:eastAsia="宋体" w:hAnsi="宋体" w:cs="宋体"/>
                <w:color w:val="000000"/>
                <w:lang w:eastAsia="zh-CN"/>
              </w:rPr>
              <w:t>C</w:t>
            </w:r>
            <w:r>
              <w:rPr>
                <w:rFonts w:ascii="宋体" w:eastAsia="宋体" w:hAnsi="宋体" w:cs="宋体"/>
                <w:color w:val="000000"/>
                <w:lang w:eastAsia="zh-CN"/>
              </w:rPr>
              <w:t>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AB3622" w:rsidRDefault="006977E6">
            <w:pPr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/>
                <w:color w:val="000000"/>
              </w:rPr>
              <w:t>016257</w:t>
            </w:r>
          </w:p>
        </w:tc>
      </w:tr>
      <w:tr w:rsidR="006C58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AB3622" w:rsidRDefault="006977E6">
            <w:pPr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AB3622" w:rsidRDefault="006977E6">
            <w:pPr>
              <w:rPr>
                <w:color w:val="000000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lang w:eastAsia="zh-CN"/>
              </w:rPr>
              <w:t>华宝现金宝货币市场基金</w:t>
            </w:r>
            <w:r>
              <w:rPr>
                <w:rFonts w:ascii="宋体" w:eastAsia="宋体" w:hAnsi="宋体" w:cs="宋体"/>
                <w:color w:val="000000"/>
                <w:lang w:eastAsia="zh-CN"/>
              </w:rPr>
              <w:t>A</w:t>
            </w:r>
            <w:r>
              <w:rPr>
                <w:rFonts w:ascii="宋体" w:eastAsia="宋体" w:hAnsi="宋体" w:cs="宋体"/>
                <w:color w:val="000000"/>
                <w:lang w:eastAsia="zh-CN"/>
              </w:rPr>
              <w:t>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AB3622" w:rsidRDefault="006977E6">
            <w:pPr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/>
                <w:color w:val="000000"/>
              </w:rPr>
              <w:t>240006</w:t>
            </w:r>
          </w:p>
        </w:tc>
      </w:tr>
      <w:tr w:rsidR="006C58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AB3622" w:rsidRDefault="006977E6">
            <w:pPr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AB3622" w:rsidRDefault="006977E6">
            <w:pPr>
              <w:rPr>
                <w:color w:val="000000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lang w:eastAsia="zh-CN"/>
              </w:rPr>
              <w:t>华宝现金宝货币市场基金</w:t>
            </w:r>
            <w:r>
              <w:rPr>
                <w:rFonts w:ascii="宋体" w:eastAsia="宋体" w:hAnsi="宋体" w:cs="宋体"/>
                <w:color w:val="000000"/>
                <w:lang w:eastAsia="zh-CN"/>
              </w:rPr>
              <w:t>B</w:t>
            </w:r>
            <w:r>
              <w:rPr>
                <w:rFonts w:ascii="宋体" w:eastAsia="宋体" w:hAnsi="宋体" w:cs="宋体"/>
                <w:color w:val="000000"/>
                <w:lang w:eastAsia="zh-CN"/>
              </w:rPr>
              <w:t>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AB3622" w:rsidRDefault="006977E6">
            <w:pPr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/>
                <w:color w:val="000000"/>
              </w:rPr>
              <w:t>240007</w:t>
            </w:r>
          </w:p>
        </w:tc>
      </w:tr>
      <w:tr w:rsidR="006C58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AB3622" w:rsidRDefault="006977E6">
            <w:pPr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AB3622" w:rsidRDefault="006977E6">
            <w:pPr>
              <w:rPr>
                <w:color w:val="000000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lang w:eastAsia="zh-CN"/>
              </w:rPr>
              <w:t>华宝资源优选混合型证券投资基金</w:t>
            </w:r>
            <w:r>
              <w:rPr>
                <w:rFonts w:ascii="宋体" w:eastAsia="宋体" w:hAnsi="宋体" w:cs="宋体"/>
                <w:color w:val="000000"/>
                <w:lang w:eastAsia="zh-CN"/>
              </w:rPr>
              <w:t>A</w:t>
            </w:r>
            <w:r>
              <w:rPr>
                <w:rFonts w:ascii="宋体" w:eastAsia="宋体" w:hAnsi="宋体" w:cs="宋体"/>
                <w:color w:val="000000"/>
                <w:lang w:eastAsia="zh-CN"/>
              </w:rPr>
              <w:t>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AB3622" w:rsidRDefault="006977E6">
            <w:pPr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/>
                <w:color w:val="000000"/>
              </w:rPr>
              <w:t>240022</w:t>
            </w:r>
          </w:p>
        </w:tc>
      </w:tr>
      <w:tr w:rsidR="006C58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AB3622" w:rsidRDefault="006977E6">
            <w:pPr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AB3622" w:rsidRDefault="006977E6">
            <w:pPr>
              <w:rPr>
                <w:color w:val="000000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lang w:eastAsia="zh-CN"/>
              </w:rPr>
              <w:t>华宝资源优选混合型证券投资基金</w:t>
            </w:r>
            <w:r>
              <w:rPr>
                <w:rFonts w:ascii="宋体" w:eastAsia="宋体" w:hAnsi="宋体" w:cs="宋体"/>
                <w:color w:val="000000"/>
                <w:lang w:eastAsia="zh-CN"/>
              </w:rPr>
              <w:t>C</w:t>
            </w:r>
            <w:r>
              <w:rPr>
                <w:rFonts w:ascii="宋体" w:eastAsia="宋体" w:hAnsi="宋体" w:cs="宋体"/>
                <w:color w:val="000000"/>
                <w:lang w:eastAsia="zh-CN"/>
              </w:rPr>
              <w:t>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AB3622" w:rsidRDefault="006977E6">
            <w:pPr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/>
                <w:color w:val="000000"/>
              </w:rPr>
              <w:t>011068</w:t>
            </w:r>
          </w:p>
        </w:tc>
      </w:tr>
    </w:tbl>
    <w:p w:rsidR="00AB3622" w:rsidRDefault="006977E6">
      <w:pPr>
        <w:spacing w:before="210" w:after="210" w:line="560" w:lineRule="atLeast"/>
        <w:ind w:left="420"/>
        <w:rPr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二、投资者可到五矿证券办理上述</w:t>
      </w:r>
      <w:r w:rsidR="000914BA">
        <w:rPr>
          <w:rFonts w:ascii="宋体" w:eastAsia="宋体" w:hAnsi="宋体" w:cs="宋体" w:hint="eastAsia"/>
          <w:sz w:val="21"/>
          <w:szCs w:val="21"/>
          <w:lang w:eastAsia="zh-CN"/>
        </w:rPr>
        <w:t>基金</w:t>
      </w:r>
      <w:r>
        <w:rPr>
          <w:rFonts w:ascii="宋体" w:eastAsia="宋体" w:hAnsi="宋体" w:cs="宋体"/>
          <w:sz w:val="21"/>
          <w:szCs w:val="21"/>
          <w:lang w:eastAsia="zh-CN"/>
        </w:rPr>
        <w:t>的开户、申赎及其他业务。投资者可以通过以下途径了解或咨询相关情况：</w:t>
      </w:r>
      <w:r>
        <w:rPr>
          <w:rFonts w:ascii="宋体" w:eastAsia="宋体" w:hAnsi="宋体" w:cs="宋体"/>
          <w:sz w:val="21"/>
          <w:szCs w:val="21"/>
          <w:lang w:eastAsia="zh-CN"/>
        </w:rPr>
        <w:br/>
      </w: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五矿证券有限公司</w:t>
      </w:r>
      <w:r>
        <w:rPr>
          <w:rFonts w:ascii="宋体" w:eastAsia="宋体" w:hAnsi="宋体" w:cs="宋体"/>
          <w:sz w:val="21"/>
          <w:szCs w:val="21"/>
          <w:lang w:eastAsia="zh-CN"/>
        </w:rPr>
        <w:br/>
        <w:t>  </w:t>
      </w:r>
      <w:r>
        <w:rPr>
          <w:rFonts w:ascii="宋体" w:eastAsia="宋体" w:hAnsi="宋体" w:cs="宋体"/>
          <w:sz w:val="21"/>
          <w:szCs w:val="21"/>
          <w:lang w:eastAsia="zh-CN"/>
        </w:rPr>
        <w:t>客户服务电话</w:t>
      </w:r>
      <w:r>
        <w:rPr>
          <w:rFonts w:ascii="宋体" w:eastAsia="宋体" w:hAnsi="宋体" w:cs="宋体"/>
          <w:sz w:val="21"/>
          <w:szCs w:val="21"/>
          <w:lang w:eastAsia="zh-CN"/>
        </w:rPr>
        <w:t>: 0755-82545517</w:t>
      </w:r>
      <w:r>
        <w:rPr>
          <w:rFonts w:ascii="宋体" w:eastAsia="宋体" w:hAnsi="宋体" w:cs="宋体"/>
          <w:sz w:val="21"/>
          <w:szCs w:val="21"/>
          <w:lang w:eastAsia="zh-CN"/>
        </w:rPr>
        <w:br/>
        <w:t>  </w:t>
      </w:r>
      <w:r>
        <w:rPr>
          <w:rFonts w:ascii="宋体" w:eastAsia="宋体" w:hAnsi="宋体" w:cs="宋体"/>
          <w:sz w:val="21"/>
          <w:szCs w:val="21"/>
          <w:lang w:eastAsia="zh-CN"/>
        </w:rPr>
        <w:t>公司网址：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www.wkzq.com.cn</w:t>
      </w:r>
      <w:r>
        <w:rPr>
          <w:rFonts w:ascii="宋体" w:eastAsia="宋体" w:hAnsi="宋体" w:cs="宋体"/>
          <w:sz w:val="21"/>
          <w:szCs w:val="21"/>
          <w:lang w:eastAsia="zh-CN"/>
        </w:rPr>
        <w:br/>
      </w: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z w:val="21"/>
          <w:szCs w:val="21"/>
          <w:lang w:eastAsia="zh-CN"/>
        </w:rPr>
        <w:t>）华宝基金管理有限公司</w:t>
      </w:r>
      <w:r>
        <w:rPr>
          <w:rFonts w:ascii="宋体" w:eastAsia="宋体" w:hAnsi="宋体" w:cs="宋体"/>
          <w:sz w:val="21"/>
          <w:szCs w:val="21"/>
          <w:lang w:eastAsia="zh-CN"/>
        </w:rPr>
        <w:br/>
        <w:t>  </w:t>
      </w:r>
      <w:r>
        <w:rPr>
          <w:rFonts w:ascii="宋体" w:eastAsia="宋体" w:hAnsi="宋体" w:cs="宋体"/>
          <w:sz w:val="21"/>
          <w:szCs w:val="21"/>
          <w:lang w:eastAsia="zh-CN"/>
        </w:rPr>
        <w:t>客户服务电话：</w:t>
      </w:r>
      <w:r>
        <w:rPr>
          <w:rFonts w:ascii="宋体" w:eastAsia="宋体" w:hAnsi="宋体" w:cs="宋体"/>
          <w:sz w:val="21"/>
          <w:szCs w:val="21"/>
          <w:lang w:eastAsia="zh-CN"/>
        </w:rPr>
        <w:t>400-820-5050</w:t>
      </w:r>
      <w:r>
        <w:rPr>
          <w:rFonts w:ascii="宋体" w:eastAsia="宋体" w:hAnsi="宋体" w:cs="宋体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z w:val="21"/>
          <w:szCs w:val="21"/>
          <w:lang w:eastAsia="zh-CN"/>
        </w:rPr>
        <w:t>400-700-5588</w:t>
      </w:r>
      <w:r>
        <w:rPr>
          <w:rFonts w:ascii="宋体" w:eastAsia="宋体" w:hAnsi="宋体" w:cs="宋体"/>
          <w:sz w:val="21"/>
          <w:szCs w:val="21"/>
          <w:lang w:eastAsia="zh-CN"/>
        </w:rPr>
        <w:br/>
        <w:t>  </w:t>
      </w:r>
      <w:r>
        <w:rPr>
          <w:rFonts w:ascii="宋体" w:eastAsia="宋体" w:hAnsi="宋体" w:cs="宋体"/>
          <w:sz w:val="21"/>
          <w:szCs w:val="21"/>
          <w:lang w:eastAsia="zh-CN"/>
        </w:rPr>
        <w:t>公司网址：</w:t>
      </w:r>
      <w:r>
        <w:rPr>
          <w:rFonts w:ascii="宋体" w:eastAsia="宋体" w:hAnsi="宋体" w:cs="宋体"/>
          <w:sz w:val="21"/>
          <w:szCs w:val="21"/>
          <w:lang w:eastAsia="zh-CN"/>
        </w:rPr>
        <w:t>www.fsfund.com</w:t>
      </w:r>
    </w:p>
    <w:p w:rsidR="00AB3622" w:rsidRDefault="006977E6">
      <w:pPr>
        <w:spacing w:before="210" w:after="210" w:line="560" w:lineRule="atLeast"/>
        <w:ind w:firstLine="420"/>
        <w:rPr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lastRenderedPageBreak/>
        <w:t>风险提示：基金管理人承诺以诚实信用、勤勉尽责的原则管理和运用基金资产，但不保证基金一定盈利，</w:t>
      </w:r>
      <w:r>
        <w:rPr>
          <w:rFonts w:ascii="宋体" w:eastAsia="宋体" w:hAnsi="宋体" w:cs="宋体"/>
          <w:sz w:val="21"/>
          <w:szCs w:val="21"/>
          <w:lang w:eastAsia="zh-CN"/>
        </w:rPr>
        <w:t>也不保证最低收益。投资者投资本公司旗下基金时应认真阅读基金的基金产品资料概要、《基金合同》和《招募说明书》。敬请投资者注意投资风险。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:rsidR="00AB3622" w:rsidRDefault="006977E6">
      <w:pPr>
        <w:spacing w:before="210" w:after="210" w:line="560" w:lineRule="atLeast"/>
        <w:rPr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  </w:t>
      </w:r>
      <w:r>
        <w:rPr>
          <w:rFonts w:ascii="宋体" w:eastAsia="宋体" w:hAnsi="宋体" w:cs="宋体"/>
          <w:sz w:val="21"/>
          <w:szCs w:val="21"/>
          <w:lang w:eastAsia="zh-CN"/>
        </w:rPr>
        <w:t>特此公告。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:rsidR="00AB3622" w:rsidRDefault="006977E6">
      <w:pPr>
        <w:spacing w:before="210" w:after="210" w:line="560" w:lineRule="atLeast"/>
        <w:jc w:val="right"/>
        <w:rPr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华宝基金管理有限公司</w:t>
      </w:r>
      <w:r>
        <w:rPr>
          <w:rFonts w:ascii="宋体" w:eastAsia="宋体" w:hAnsi="宋体" w:cs="宋体"/>
          <w:sz w:val="21"/>
          <w:szCs w:val="21"/>
          <w:lang w:eastAsia="zh-CN"/>
        </w:rPr>
        <w:br/>
        <w:t>2022</w:t>
      </w:r>
      <w:r>
        <w:rPr>
          <w:rFonts w:ascii="宋体" w:eastAsia="宋体" w:hAnsi="宋体" w:cs="宋体"/>
          <w:sz w:val="21"/>
          <w:szCs w:val="21"/>
          <w:lang w:eastAsia="zh-CN"/>
        </w:rPr>
        <w:t>年</w:t>
      </w:r>
      <w:bookmarkStart w:id="0" w:name="_GoBack"/>
      <w:bookmarkEnd w:id="0"/>
      <w:r>
        <w:rPr>
          <w:rFonts w:ascii="宋体" w:eastAsia="宋体" w:hAnsi="宋体" w:cs="宋体"/>
          <w:sz w:val="21"/>
          <w:szCs w:val="21"/>
          <w:lang w:eastAsia="zh-CN"/>
        </w:rPr>
        <w:t>9</w:t>
      </w:r>
      <w:r>
        <w:rPr>
          <w:rFonts w:ascii="宋体" w:eastAsia="宋体" w:hAnsi="宋体" w:cs="宋体"/>
          <w:sz w:val="21"/>
          <w:szCs w:val="21"/>
          <w:lang w:eastAsia="zh-CN"/>
        </w:rPr>
        <w:t>月</w:t>
      </w:r>
      <w:r>
        <w:rPr>
          <w:rFonts w:ascii="宋体" w:eastAsia="宋体" w:hAnsi="宋体" w:cs="宋体"/>
          <w:sz w:val="21"/>
          <w:szCs w:val="21"/>
          <w:lang w:eastAsia="zh-CN"/>
        </w:rPr>
        <w:t>30</w:t>
      </w:r>
      <w:r>
        <w:rPr>
          <w:rFonts w:ascii="宋体" w:eastAsia="宋体" w:hAnsi="宋体" w:cs="宋体"/>
          <w:sz w:val="21"/>
          <w:szCs w:val="21"/>
          <w:lang w:eastAsia="zh-CN"/>
        </w:rPr>
        <w:t>日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:rsidR="00AB3622" w:rsidRDefault="00AB3622">
      <w:pPr>
        <w:spacing w:before="240" w:after="240"/>
        <w:rPr>
          <w:lang w:eastAsia="zh-CN"/>
        </w:rPr>
      </w:pPr>
    </w:p>
    <w:sectPr w:rsidR="00AB3622" w:rsidSect="006C58B1">
      <w:footerReference w:type="default" r:id="rId6"/>
      <w:pgSz w:w="11906" w:h="16838"/>
      <w:pgMar w:top="1200" w:right="1200" w:bottom="1200" w:left="12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8B1" w:rsidRDefault="006C58B1" w:rsidP="006C58B1">
      <w:r>
        <w:separator/>
      </w:r>
    </w:p>
  </w:endnote>
  <w:endnote w:type="continuationSeparator" w:id="0">
    <w:p w:rsidR="006C58B1" w:rsidRDefault="006C58B1" w:rsidP="006C5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622" w:rsidRDefault="006C58B1">
    <w:pPr>
      <w:jc w:val="center"/>
      <w:rPr>
        <w:sz w:val="20"/>
      </w:rPr>
    </w:pPr>
    <w:r>
      <w:rPr>
        <w:sz w:val="20"/>
      </w:rPr>
      <w:fldChar w:fldCharType="begin"/>
    </w:r>
    <w:r w:rsidR="006977E6">
      <w:rPr>
        <w:rFonts w:ascii="宋体" w:eastAsia="宋体" w:hAnsi="宋体" w:cs="宋体"/>
        <w:sz w:val="20"/>
      </w:rPr>
      <w:instrText>PAGE</w:instrText>
    </w:r>
    <w:r>
      <w:rPr>
        <w:sz w:val="20"/>
      </w:rPr>
      <w:fldChar w:fldCharType="separate"/>
    </w:r>
    <w:r w:rsidR="006977E6">
      <w:rPr>
        <w:rFonts w:ascii="宋体" w:eastAsia="宋体" w:hAnsi="宋体" w:cs="宋体"/>
        <w:noProof/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8B1" w:rsidRDefault="006C58B1" w:rsidP="006C58B1">
      <w:r>
        <w:separator/>
      </w:r>
    </w:p>
  </w:footnote>
  <w:footnote w:type="continuationSeparator" w:id="0">
    <w:p w:rsidR="006C58B1" w:rsidRDefault="006C58B1" w:rsidP="006C58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7B3E"/>
    <w:rsid w:val="000914BA"/>
    <w:rsid w:val="006040B4"/>
    <w:rsid w:val="006977E6"/>
    <w:rsid w:val="006C58B1"/>
    <w:rsid w:val="00A77B3E"/>
    <w:rsid w:val="00AB3622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B1"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华宝基金关于旗下部分基金新增五矿证券为代销机构的公告</dc:title>
  <dc:creator>朱雯花</dc:creator>
  <cp:lastModifiedBy>ZHONGM</cp:lastModifiedBy>
  <cp:revision>2</cp:revision>
  <dcterms:created xsi:type="dcterms:W3CDTF">2022-09-29T16:01:00Z</dcterms:created>
  <dcterms:modified xsi:type="dcterms:W3CDTF">2022-09-29T16:01:00Z</dcterms:modified>
</cp:coreProperties>
</file>