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25" w:rsidRDefault="005E5033" w:rsidP="00BE39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C70A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946331" w:rsidP="00BE39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8-31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A854A7">
        <w:rPr>
          <w:rFonts w:ascii="仿宋" w:eastAsia="仿宋" w:hAnsi="仿宋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E393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2" w:author="ZHONGM" w:date="2022-08-31T00:0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94D57"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前海开源可转债债券型发起式证券投资基金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前海开源中证军工指数型证券投资基金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前海开源沪深300指数型证券投资基金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前海开源大海洋战略经济灵活配置混合型证券投资基金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前海开源新经济灵活配置混合型证券投资基金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前海开源股息率100强等权重股票型证券投资基金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前海开源睿远稳健增利混合型证券投资基金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前海开源大安全核心精选灵活配置混合型证券投资基金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前海开源中证大农业指数增强型证券投资基金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前海开源高端装备制造灵活配置混合型证券投资基金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前海开源工业革命4.0灵活配置混合型证券投资基金</w:t>
      </w:r>
    </w:p>
    <w:p w:rsidR="004645AD" w:rsidRDefault="00DB361B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361B">
        <w:rPr>
          <w:rFonts w:ascii="仿宋" w:eastAsia="仿宋" w:hAnsi="仿宋" w:hint="eastAsia"/>
          <w:color w:val="000000" w:themeColor="text1"/>
          <w:sz w:val="32"/>
          <w:szCs w:val="32"/>
        </w:rPr>
        <w:t>前海开源中航军工指数型证券投资基金</w:t>
      </w:r>
    </w:p>
    <w:p w:rsidR="00554E96" w:rsidRDefault="004F3157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3157">
        <w:rPr>
          <w:rFonts w:ascii="仿宋" w:eastAsia="仿宋" w:hAnsi="仿宋" w:hint="eastAsia"/>
          <w:color w:val="000000" w:themeColor="text1"/>
          <w:sz w:val="32"/>
          <w:szCs w:val="32"/>
        </w:rPr>
        <w:t>前海开源中证健康产业指数型证券投资基金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前海开源优势蓝筹股票型证券投资基金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前海开源一带一路主题精选灵活配置混合型证券投资基</w:t>
      </w: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前海开源国家比较优势灵活配置混合型证券投资基金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前海开源再融资主题精选股票型证券投资基金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前海开源清洁能源主题精选灵活配置混合型证券投资基金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前海开源金银珠宝主题精选灵活配置混合型证券投资基金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前海开源中国稀缺资产灵活配置混合型证券投资基金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前海开源现金增利货币市场基金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前海开源沪港深蓝筹精选灵活配置混合型证券投资基金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前海开源强势共识100强等权重股票型证券投资基金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前海开源沪港深智慧生活优选灵活配置混合型证券投资基金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前海开源恒远灵活配置混合型证券投资基金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前海开源沪港深优势精选灵活配置混合型证券投资基金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前海开源人工智能主题灵活配置混合型证券投资基金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前海开源沪港深汇鑫灵活配置混合型证券投资基金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前海开源沪港深创新成长灵活配置混合型证券投资基金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前海开源沪港深龙头精选灵活配置混合型证券投资基金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前海开源恒泽混合型证券投资基金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前海开源鼎安债券型证券投资基金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前海开源沪港深农业主题精选灵活配置混合型证券投资基金(LOF)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前海开源鼎瑞债券型证券投资基金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前海开源沪港深新机遇灵活配置混合型证券投资基金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前海开源鼎裕债券型证券投资基金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前海开源沪港深大消费主题精选灵活配置混合型证券投资基金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前海开源沪港深核心资源灵活配置混合型证券投资基金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前海开源沪港深价值精选灵活配置混合型证券投资基金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前海开源祥和债券型证券投资基金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前海开源沪港深核心驱动灵活配置混合型证券投资基金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前海开源嘉鑫灵活配置混合型证券投资基金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前海开源周期优选灵活配置混合型证券投资基金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前海开源聚财宝货币市场基金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前海开源沪港深隆鑫灵活配置混合型证券投资基金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前海开源沪港深强国产业灵活配置混合型证券投资基金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前海开源沪港深新硬件主题灵活配置混合型证券投资基金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前海开源盈鑫灵活配置混合型证券投资基金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前海开源沪港深裕鑫灵活配置混合型证券投资基金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前海开源瑞和债券型证券投资基金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前海开源裕和混合型证券投资基金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前海开源港股通股息率50强股票型证券投资基金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前海开源沪港深景气行业精选灵活配置混合型证券投资基金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前海开源沪港深乐享生活灵活配置混合型证券投资基金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前海开源量化优选灵活配置混合型证券投资基金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前海开源多元策略灵活配置混合型证券投资基金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前海开源润和债券型证券投资基金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前海开源裕瑞混合型证券投资基金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前海开源价值策略股票型证券投资基金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前海开源医疗健康灵活配置混合型证券投资基金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前海开源泽鑫灵活配置混合型证券投资基金</w:t>
      </w:r>
    </w:p>
    <w:p w:rsidR="007D08CC" w:rsidRDefault="00D63EA4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前海开源弘泽债券型发起式证券投资基金</w:t>
      </w:r>
    </w:p>
    <w:p w:rsidR="000957A3" w:rsidRPr="000957A3" w:rsidRDefault="000957A3" w:rsidP="009D719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前海开源乾盛定期开放债券型发起式证券投资基金</w:t>
      </w:r>
    </w:p>
    <w:p w:rsidR="008D2107" w:rsidRDefault="008D2107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D2107">
        <w:rPr>
          <w:rFonts w:ascii="仿宋" w:eastAsia="仿宋" w:hAnsi="仿宋" w:hint="eastAsia"/>
          <w:color w:val="000000" w:themeColor="text1"/>
          <w:sz w:val="32"/>
          <w:szCs w:val="32"/>
        </w:rPr>
        <w:t>前海开源中药研究精选股票型发起式证券投资基金</w:t>
      </w:r>
    </w:p>
    <w:p w:rsidR="000957A3" w:rsidRPr="000957A3" w:rsidRDefault="000957A3" w:rsidP="008D210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前海开源公用事业行业股票型证券投资基金</w:t>
      </w:r>
    </w:p>
    <w:p w:rsidR="007D08CC" w:rsidRDefault="00E429C8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前海开源弘丰债券型发起式证券投资基金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前海开源盛鑫灵活配置混合型证券投资基金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前海开源裕源混合型基金中基金（FOF）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前海开源鼎欣债券型证券投资基金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前海开源价值成长灵活配置混合型证券投资基金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前海开源裕泽定期开放混合型基金中基金（FOF）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前海开源MSCI中国A股消费指数型证券投资基金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前海开源乾利3个月定期开放债券型发起式证券投资基金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前海开源优质成长混合型证券投资基金</w:t>
      </w:r>
    </w:p>
    <w:p w:rsidR="000957A3" w:rsidRP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前海开源沪港深非周期性行业股票型证券投资基金</w:t>
      </w:r>
    </w:p>
    <w:p w:rsidR="000957A3" w:rsidRDefault="000957A3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957A3">
        <w:rPr>
          <w:rFonts w:ascii="仿宋" w:eastAsia="仿宋" w:hAnsi="仿宋" w:hint="eastAsia"/>
          <w:color w:val="000000" w:themeColor="text1"/>
          <w:sz w:val="32"/>
          <w:szCs w:val="32"/>
        </w:rPr>
        <w:t>前海开源沪港深聚瑞混合型证券投资基金</w:t>
      </w:r>
    </w:p>
    <w:p w:rsidR="00710B81" w:rsidRDefault="005D72FA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前海开源中债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 w:rsidRPr="005D72FA">
        <w:rPr>
          <w:rFonts w:ascii="仿宋" w:eastAsia="仿宋" w:hAnsi="仿宋" w:hint="eastAsia"/>
          <w:color w:val="000000" w:themeColor="text1"/>
          <w:sz w:val="32"/>
          <w:szCs w:val="32"/>
        </w:rPr>
        <w:t>年国开行债券指数证券投资基金</w:t>
      </w:r>
    </w:p>
    <w:p w:rsidR="00710B81" w:rsidRPr="00710B81" w:rsidRDefault="00710B81" w:rsidP="00710B8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10B81">
        <w:rPr>
          <w:rFonts w:ascii="仿宋" w:eastAsia="仿宋" w:hAnsi="仿宋" w:hint="eastAsia"/>
          <w:color w:val="000000" w:themeColor="text1"/>
          <w:sz w:val="32"/>
          <w:szCs w:val="32"/>
        </w:rPr>
        <w:t>前海开源中证500等权重交易型开放式指数证券投资基金</w:t>
      </w:r>
    </w:p>
    <w:p w:rsidR="00DD1154" w:rsidRDefault="002861FC" w:rsidP="000957A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861FC">
        <w:rPr>
          <w:rFonts w:ascii="仿宋" w:eastAsia="仿宋" w:hAnsi="仿宋" w:hint="eastAsia"/>
          <w:color w:val="000000" w:themeColor="text1"/>
          <w:sz w:val="32"/>
          <w:szCs w:val="32"/>
        </w:rPr>
        <w:t>前海开源康颐平衡养老目标三年持有期混合型发起式基金中基金（FOF）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前海开源稳健增长三年持有期混合型发起式证券投资基金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前海开源新兴产业混合型证券投资基金</w:t>
      </w:r>
    </w:p>
    <w:p w:rsidR="00E429C8" w:rsidRDefault="00E429C8" w:rsidP="00E429C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429C8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</w:t>
      </w:r>
    </w:p>
    <w:p w:rsidR="00D63EA4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前海开源黄金交易型开放式证券投资基金联接基金</w:t>
      </w:r>
    </w:p>
    <w:p w:rsidR="0017136E" w:rsidRDefault="00D63EA4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63EA4">
        <w:rPr>
          <w:rFonts w:ascii="仿宋" w:eastAsia="仿宋" w:hAnsi="仿宋" w:hint="eastAsia"/>
          <w:color w:val="000000" w:themeColor="text1"/>
          <w:sz w:val="32"/>
          <w:szCs w:val="32"/>
        </w:rPr>
        <w:t>前海开源惠泽两年定期开放债券型发起式证券投资基金</w:t>
      </w:r>
    </w:p>
    <w:p w:rsidR="0017136E" w:rsidRDefault="0017136E" w:rsidP="00D63EA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7136E">
        <w:rPr>
          <w:rFonts w:ascii="仿宋" w:eastAsia="仿宋" w:hAnsi="仿宋" w:hint="eastAsia"/>
          <w:color w:val="000000" w:themeColor="text1"/>
          <w:sz w:val="32"/>
          <w:szCs w:val="32"/>
        </w:rPr>
        <w:t>前海开源惠盈39个月定期开放债券型证券投资基金</w:t>
      </w:r>
    </w:p>
    <w:p w:rsidR="00DF6FAD" w:rsidRDefault="00DF6FAD" w:rsidP="00DF6F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6FAD">
        <w:rPr>
          <w:rFonts w:ascii="仿宋" w:eastAsia="仿宋" w:hAnsi="仿宋" w:hint="eastAsia"/>
          <w:color w:val="000000" w:themeColor="text1"/>
          <w:sz w:val="32"/>
          <w:szCs w:val="32"/>
        </w:rPr>
        <w:t>前海开源优质企业6个月持有期混合型证券投资基金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前海开源聚慧三年持有期混合型证券投资基金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前海开源民裕进取混合型证券投资基金</w:t>
      </w:r>
    </w:p>
    <w:p w:rsidR="00F67D22" w:rsidRP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前海开源成份精选混合型证券投资基金</w:t>
      </w:r>
    </w:p>
    <w:p w:rsidR="00F67D22" w:rsidRDefault="00F67D22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7D22">
        <w:rPr>
          <w:rFonts w:ascii="仿宋" w:eastAsia="仿宋" w:hAnsi="仿宋" w:hint="eastAsia"/>
          <w:color w:val="000000" w:themeColor="text1"/>
          <w:sz w:val="32"/>
          <w:szCs w:val="32"/>
        </w:rPr>
        <w:t>前海开源公共卫生主题精选股票型证券投资基金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前海开源深圳特区精选股票型证券投资基金</w:t>
      </w:r>
    </w:p>
    <w:p w:rsidR="00946331" w:rsidRDefault="00946331" w:rsidP="0094633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46331">
        <w:rPr>
          <w:rFonts w:ascii="仿宋" w:eastAsia="仿宋" w:hAnsi="仿宋" w:hint="eastAsia"/>
          <w:color w:val="000000" w:themeColor="text1"/>
          <w:sz w:val="32"/>
          <w:szCs w:val="32"/>
        </w:rPr>
        <w:t>前海开源优质龙头6个月持有期混合型证券投资基金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前海开源丰和债券型证券投资基金</w:t>
      </w:r>
    </w:p>
    <w:p w:rsidR="00C948D4" w:rsidRDefault="00C948D4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948D4">
        <w:rPr>
          <w:rFonts w:ascii="仿宋" w:eastAsia="仿宋" w:hAnsi="仿宋" w:hint="eastAsia"/>
          <w:color w:val="000000" w:themeColor="text1"/>
          <w:sz w:val="32"/>
          <w:szCs w:val="32"/>
        </w:rPr>
        <w:t>前海开源聚利一年持有期混合型证券投资基金</w:t>
      </w:r>
    </w:p>
    <w:p w:rsidR="00BB3501" w:rsidRPr="005A1AF7" w:rsidRDefault="00BB3501" w:rsidP="00F67D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36EA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854A7">
        <w:rPr>
          <w:rFonts w:ascii="仿宋" w:eastAsia="仿宋" w:hAnsi="仿宋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A223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A2230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854A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854A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B25C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957A3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957A3">
        <w:rPr>
          <w:rFonts w:ascii="仿宋" w:eastAsia="仿宋" w:hAnsi="仿宋" w:hint="eastAsia"/>
          <w:color w:val="000000" w:themeColor="text1"/>
          <w:sz w:val="32"/>
          <w:szCs w:val="32"/>
        </w:rPr>
        <w:t>4001-666-998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957A3" w:rsidRPr="005A1AF7" w:rsidRDefault="000957A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957A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前海开源基金管理有限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F22E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C76FB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2230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8A2230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854A7">
        <w:rPr>
          <w:rFonts w:ascii="仿宋" w:eastAsia="仿宋" w:hAnsi="仿宋"/>
          <w:color w:val="000000" w:themeColor="text1"/>
          <w:sz w:val="32"/>
          <w:szCs w:val="32"/>
        </w:rPr>
        <w:t>8月</w:t>
      </w:r>
      <w:r w:rsidR="00A854A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854A7">
        <w:rPr>
          <w:rFonts w:ascii="仿宋" w:eastAsia="仿宋" w:hAnsi="仿宋"/>
          <w:color w:val="000000" w:themeColor="text1"/>
          <w:sz w:val="32"/>
          <w:szCs w:val="32"/>
        </w:rPr>
        <w:t>1日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26" w:rsidRDefault="002E0D26" w:rsidP="009A149B">
      <w:r>
        <w:separator/>
      </w:r>
    </w:p>
  </w:endnote>
  <w:endnote w:type="continuationSeparator" w:id="0">
    <w:p w:rsidR="002E0D26" w:rsidRDefault="002E0D2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51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3930" w:rsidRPr="00BE393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513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E3930" w:rsidRPr="00BE393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26" w:rsidRDefault="002E0D26" w:rsidP="009A149B">
      <w:r>
        <w:separator/>
      </w:r>
    </w:p>
  </w:footnote>
  <w:footnote w:type="continuationSeparator" w:id="0">
    <w:p w:rsidR="002E0D26" w:rsidRDefault="002E0D2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7A3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136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4E9"/>
    <w:rsid w:val="00276CA4"/>
    <w:rsid w:val="002823E9"/>
    <w:rsid w:val="00282A7F"/>
    <w:rsid w:val="00284E14"/>
    <w:rsid w:val="002861FC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1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70A5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3EC8"/>
    <w:rsid w:val="0043655D"/>
    <w:rsid w:val="00437D86"/>
    <w:rsid w:val="00441246"/>
    <w:rsid w:val="00441B86"/>
    <w:rsid w:val="00441E0B"/>
    <w:rsid w:val="00452A46"/>
    <w:rsid w:val="00454581"/>
    <w:rsid w:val="00454978"/>
    <w:rsid w:val="004645AD"/>
    <w:rsid w:val="00467E81"/>
    <w:rsid w:val="00470730"/>
    <w:rsid w:val="004744B6"/>
    <w:rsid w:val="004748B9"/>
    <w:rsid w:val="00477BA8"/>
    <w:rsid w:val="00477EB2"/>
    <w:rsid w:val="0048111A"/>
    <w:rsid w:val="004859D5"/>
    <w:rsid w:val="00487BF1"/>
    <w:rsid w:val="00491FCB"/>
    <w:rsid w:val="00494D57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0C0"/>
    <w:rsid w:val="004F3157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E96"/>
    <w:rsid w:val="00560AC4"/>
    <w:rsid w:val="00563FE4"/>
    <w:rsid w:val="00567A02"/>
    <w:rsid w:val="005711D9"/>
    <w:rsid w:val="005751C6"/>
    <w:rsid w:val="00582D8F"/>
    <w:rsid w:val="005837B0"/>
    <w:rsid w:val="00596070"/>
    <w:rsid w:val="00596AC1"/>
    <w:rsid w:val="005A408B"/>
    <w:rsid w:val="005A46AE"/>
    <w:rsid w:val="005A77EA"/>
    <w:rsid w:val="005B4891"/>
    <w:rsid w:val="005B5746"/>
    <w:rsid w:val="005C00AF"/>
    <w:rsid w:val="005C7C95"/>
    <w:rsid w:val="005D3C24"/>
    <w:rsid w:val="005D4528"/>
    <w:rsid w:val="005D72FA"/>
    <w:rsid w:val="005E088E"/>
    <w:rsid w:val="005E0F00"/>
    <w:rsid w:val="005E5033"/>
    <w:rsid w:val="005E7E5C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5C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B81"/>
    <w:rsid w:val="00714CEA"/>
    <w:rsid w:val="007159A1"/>
    <w:rsid w:val="0071642F"/>
    <w:rsid w:val="00722DD7"/>
    <w:rsid w:val="00725827"/>
    <w:rsid w:val="00725F68"/>
    <w:rsid w:val="0073075C"/>
    <w:rsid w:val="007315E0"/>
    <w:rsid w:val="0073562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C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230"/>
    <w:rsid w:val="008A2CE2"/>
    <w:rsid w:val="008A3460"/>
    <w:rsid w:val="008B539C"/>
    <w:rsid w:val="008B77D5"/>
    <w:rsid w:val="008C155D"/>
    <w:rsid w:val="008D2107"/>
    <w:rsid w:val="008D4634"/>
    <w:rsid w:val="008D5A8E"/>
    <w:rsid w:val="008E4CD7"/>
    <w:rsid w:val="008E58F7"/>
    <w:rsid w:val="008E6EC1"/>
    <w:rsid w:val="0090351C"/>
    <w:rsid w:val="00903815"/>
    <w:rsid w:val="00903C0A"/>
    <w:rsid w:val="009062C4"/>
    <w:rsid w:val="0090723B"/>
    <w:rsid w:val="00910193"/>
    <w:rsid w:val="0092312D"/>
    <w:rsid w:val="00933628"/>
    <w:rsid w:val="0094633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717"/>
    <w:rsid w:val="009C15E2"/>
    <w:rsid w:val="009C33BF"/>
    <w:rsid w:val="009C3820"/>
    <w:rsid w:val="009D719A"/>
    <w:rsid w:val="009E35EB"/>
    <w:rsid w:val="009E64F2"/>
    <w:rsid w:val="009E7875"/>
    <w:rsid w:val="009F72D1"/>
    <w:rsid w:val="00A04131"/>
    <w:rsid w:val="00A12C0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D2"/>
    <w:rsid w:val="00A63F21"/>
    <w:rsid w:val="00A7247E"/>
    <w:rsid w:val="00A72BFA"/>
    <w:rsid w:val="00A72FCD"/>
    <w:rsid w:val="00A74844"/>
    <w:rsid w:val="00A81D7B"/>
    <w:rsid w:val="00A854A7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8B6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53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930"/>
    <w:rsid w:val="00BE6EA1"/>
    <w:rsid w:val="00BF22CF"/>
    <w:rsid w:val="00BF22EC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F49"/>
    <w:rsid w:val="00C67F89"/>
    <w:rsid w:val="00C71F74"/>
    <w:rsid w:val="00C73CFC"/>
    <w:rsid w:val="00C7490E"/>
    <w:rsid w:val="00C75104"/>
    <w:rsid w:val="00C76FB6"/>
    <w:rsid w:val="00C81CAD"/>
    <w:rsid w:val="00C84743"/>
    <w:rsid w:val="00C86E10"/>
    <w:rsid w:val="00C9160A"/>
    <w:rsid w:val="00C948D4"/>
    <w:rsid w:val="00C972C4"/>
    <w:rsid w:val="00CA1FEF"/>
    <w:rsid w:val="00CA25FC"/>
    <w:rsid w:val="00CA6A56"/>
    <w:rsid w:val="00CB2CEE"/>
    <w:rsid w:val="00CB32C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900"/>
    <w:rsid w:val="00D42F13"/>
    <w:rsid w:val="00D43B3D"/>
    <w:rsid w:val="00D5035D"/>
    <w:rsid w:val="00D513CF"/>
    <w:rsid w:val="00D5213E"/>
    <w:rsid w:val="00D52A3F"/>
    <w:rsid w:val="00D535B2"/>
    <w:rsid w:val="00D56E0D"/>
    <w:rsid w:val="00D62A71"/>
    <w:rsid w:val="00D63EA4"/>
    <w:rsid w:val="00D66597"/>
    <w:rsid w:val="00D70A3B"/>
    <w:rsid w:val="00D72110"/>
    <w:rsid w:val="00D919AF"/>
    <w:rsid w:val="00D937BD"/>
    <w:rsid w:val="00D959BB"/>
    <w:rsid w:val="00DA0D30"/>
    <w:rsid w:val="00DA2D7C"/>
    <w:rsid w:val="00DB361B"/>
    <w:rsid w:val="00DB6F0A"/>
    <w:rsid w:val="00DD1154"/>
    <w:rsid w:val="00DD7BAA"/>
    <w:rsid w:val="00DE0FFA"/>
    <w:rsid w:val="00DE6A70"/>
    <w:rsid w:val="00DF3DF3"/>
    <w:rsid w:val="00DF5AA8"/>
    <w:rsid w:val="00DF6FAD"/>
    <w:rsid w:val="00E11D7D"/>
    <w:rsid w:val="00E1254C"/>
    <w:rsid w:val="00E126D4"/>
    <w:rsid w:val="00E16895"/>
    <w:rsid w:val="00E32614"/>
    <w:rsid w:val="00E33250"/>
    <w:rsid w:val="00E3526B"/>
    <w:rsid w:val="00E36EA4"/>
    <w:rsid w:val="00E429C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596"/>
    <w:rsid w:val="00F04DC2"/>
    <w:rsid w:val="00F066D9"/>
    <w:rsid w:val="00F25F52"/>
    <w:rsid w:val="00F27C8E"/>
    <w:rsid w:val="00F469D5"/>
    <w:rsid w:val="00F47FEE"/>
    <w:rsid w:val="00F527B3"/>
    <w:rsid w:val="00F632AF"/>
    <w:rsid w:val="00F6382D"/>
    <w:rsid w:val="00F63F55"/>
    <w:rsid w:val="00F66378"/>
    <w:rsid w:val="00F67D22"/>
    <w:rsid w:val="00F71C51"/>
    <w:rsid w:val="00F77F4B"/>
    <w:rsid w:val="00F9100C"/>
    <w:rsid w:val="00FA0934"/>
    <w:rsid w:val="00FA653D"/>
    <w:rsid w:val="00FB23EE"/>
    <w:rsid w:val="00FC34DF"/>
    <w:rsid w:val="00FD4880"/>
    <w:rsid w:val="00FD57A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1522-5AE9-4051-AEE3-1458AD9F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2022-08-30T16:02:00Z</dcterms:created>
  <dcterms:modified xsi:type="dcterms:W3CDTF">2022-08-30T16:02:00Z</dcterms:modified>
</cp:coreProperties>
</file>