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54" w:rsidRPr="00334154" w:rsidRDefault="00334154" w:rsidP="00746AD6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334154">
        <w:rPr>
          <w:rFonts w:ascii="黑体" w:eastAsia="黑体" w:hAnsi="黑体" w:hint="eastAsia"/>
          <w:sz w:val="32"/>
          <w:szCs w:val="32"/>
        </w:rPr>
        <w:t>申万菱信基金管理有限公司</w:t>
      </w:r>
    </w:p>
    <w:p w:rsidR="00485617" w:rsidRDefault="00746AD6" w:rsidP="0048561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申万菱信嘉乐两年持有期混合型证券投资基金</w:t>
      </w:r>
    </w:p>
    <w:p w:rsidR="004F598A" w:rsidRDefault="00334154" w:rsidP="0048561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34154">
        <w:rPr>
          <w:rFonts w:ascii="黑体" w:eastAsia="黑体" w:hAnsi="黑体" w:hint="eastAsia"/>
          <w:sz w:val="32"/>
          <w:szCs w:val="32"/>
        </w:rPr>
        <w:t>基金合同不能生效的公告</w:t>
      </w:r>
    </w:p>
    <w:p w:rsidR="00334154" w:rsidRPr="00746AD6" w:rsidRDefault="00485617" w:rsidP="00746AD6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申万菱信基金管理有限公司（以下简称“本公司”）旗下</w:t>
      </w:r>
      <w:r w:rsidR="00746AD6" w:rsidRPr="00746AD6">
        <w:rPr>
          <w:rFonts w:ascii="宋体" w:eastAsia="宋体" w:hAnsi="宋体" w:hint="eastAsia"/>
          <w:sz w:val="28"/>
          <w:szCs w:val="28"/>
        </w:rPr>
        <w:t>申万菱信嘉乐两年持有期混合型证券投资基金</w:t>
      </w:r>
      <w:r w:rsidR="002A2227" w:rsidRPr="00746AD6">
        <w:rPr>
          <w:rFonts w:ascii="宋体" w:eastAsia="宋体" w:hAnsi="宋体" w:hint="eastAsia"/>
          <w:sz w:val="28"/>
          <w:szCs w:val="28"/>
        </w:rPr>
        <w:t>（以下简称“本基金”，</w:t>
      </w:r>
      <w:r w:rsidR="002A2227" w:rsidRPr="00746AD6">
        <w:rPr>
          <w:rFonts w:ascii="宋体" w:eastAsia="宋体" w:hAnsi="宋体"/>
          <w:sz w:val="28"/>
          <w:szCs w:val="28"/>
        </w:rPr>
        <w:t>基金代码：</w:t>
      </w:r>
      <w:r w:rsidR="00746AD6" w:rsidRPr="00746AD6">
        <w:rPr>
          <w:rFonts w:ascii="宋体" w:eastAsia="宋体" w:hAnsi="宋体"/>
          <w:sz w:val="28"/>
          <w:szCs w:val="28"/>
        </w:rPr>
        <w:t>015428</w:t>
      </w:r>
      <w:r w:rsidR="002A2227" w:rsidRPr="00746AD6">
        <w:rPr>
          <w:rFonts w:ascii="宋体" w:eastAsia="宋体" w:hAnsi="宋体"/>
          <w:sz w:val="28"/>
          <w:szCs w:val="28"/>
        </w:rPr>
        <w:t>）于</w:t>
      </w:r>
      <w:r w:rsidR="00746AD6" w:rsidRPr="00746AD6">
        <w:rPr>
          <w:rFonts w:ascii="宋体" w:eastAsia="宋体" w:hAnsi="宋体"/>
          <w:sz w:val="28"/>
          <w:szCs w:val="28"/>
        </w:rPr>
        <w:t>2022年1月21日</w:t>
      </w:r>
      <w:r w:rsidR="00746AD6">
        <w:rPr>
          <w:rFonts w:ascii="宋体" w:eastAsia="宋体" w:hAnsi="宋体" w:hint="eastAsia"/>
          <w:sz w:val="28"/>
          <w:szCs w:val="28"/>
        </w:rPr>
        <w:t>经</w:t>
      </w:r>
      <w:r>
        <w:rPr>
          <w:rFonts w:ascii="宋体" w:eastAsia="宋体" w:hAnsi="宋体" w:hint="eastAsia"/>
          <w:sz w:val="28"/>
          <w:szCs w:val="28"/>
        </w:rPr>
        <w:t>中国证券监督管理委员会</w:t>
      </w:r>
      <w:r w:rsidR="00746AD6" w:rsidRPr="00746AD6">
        <w:rPr>
          <w:rFonts w:ascii="宋体" w:eastAsia="宋体" w:hAnsi="宋体"/>
          <w:sz w:val="28"/>
          <w:szCs w:val="28"/>
        </w:rPr>
        <w:t>证监许可【2022】181号</w:t>
      </w:r>
      <w:r w:rsidR="00746AD6" w:rsidRPr="00746AD6">
        <w:rPr>
          <w:rFonts w:ascii="宋体" w:eastAsia="宋体" w:hAnsi="宋体" w:hint="eastAsia"/>
          <w:sz w:val="28"/>
          <w:szCs w:val="28"/>
        </w:rPr>
        <w:t>文准予注册募集</w:t>
      </w:r>
      <w:r w:rsidR="002A2227" w:rsidRPr="00746AD6">
        <w:rPr>
          <w:rFonts w:ascii="宋体" w:eastAsia="宋体" w:hAnsi="宋体"/>
          <w:sz w:val="28"/>
          <w:szCs w:val="28"/>
        </w:rPr>
        <w:t>。本基金于202</w:t>
      </w:r>
      <w:r w:rsidR="00746AD6" w:rsidRPr="00746AD6">
        <w:rPr>
          <w:rFonts w:ascii="宋体" w:eastAsia="宋体" w:hAnsi="宋体"/>
          <w:sz w:val="28"/>
          <w:szCs w:val="28"/>
        </w:rPr>
        <w:t>2</w:t>
      </w:r>
      <w:r w:rsidR="002A2227" w:rsidRPr="00746AD6">
        <w:rPr>
          <w:rFonts w:ascii="宋体" w:eastAsia="宋体" w:hAnsi="宋体"/>
          <w:sz w:val="28"/>
          <w:szCs w:val="28"/>
        </w:rPr>
        <w:t>年</w:t>
      </w:r>
      <w:r w:rsidR="00746AD6" w:rsidRPr="00746AD6">
        <w:rPr>
          <w:rFonts w:ascii="宋体" w:eastAsia="宋体" w:hAnsi="宋体"/>
          <w:sz w:val="28"/>
          <w:szCs w:val="28"/>
        </w:rPr>
        <w:t>4</w:t>
      </w:r>
      <w:r w:rsidR="002A2227" w:rsidRPr="00746AD6">
        <w:rPr>
          <w:rFonts w:ascii="宋体" w:eastAsia="宋体" w:hAnsi="宋体"/>
          <w:sz w:val="28"/>
          <w:szCs w:val="28"/>
        </w:rPr>
        <w:t>月</w:t>
      </w:r>
      <w:r w:rsidR="00746AD6" w:rsidRPr="00746AD6">
        <w:rPr>
          <w:rFonts w:ascii="宋体" w:eastAsia="宋体" w:hAnsi="宋体"/>
          <w:sz w:val="28"/>
          <w:szCs w:val="28"/>
        </w:rPr>
        <w:t>6</w:t>
      </w:r>
      <w:r w:rsidR="002A2227" w:rsidRPr="00746AD6">
        <w:rPr>
          <w:rFonts w:ascii="宋体" w:eastAsia="宋体" w:hAnsi="宋体"/>
          <w:sz w:val="28"/>
          <w:szCs w:val="28"/>
        </w:rPr>
        <w:t>日开始募集，</w:t>
      </w:r>
      <w:r>
        <w:rPr>
          <w:rFonts w:ascii="宋体" w:eastAsia="宋体" w:hAnsi="宋体" w:hint="eastAsia"/>
          <w:sz w:val="28"/>
          <w:szCs w:val="28"/>
        </w:rPr>
        <w:t>截至</w:t>
      </w:r>
      <w:r w:rsidR="00334154" w:rsidRPr="00746AD6">
        <w:rPr>
          <w:rFonts w:ascii="宋体" w:eastAsia="宋体" w:hAnsi="宋体" w:hint="eastAsia"/>
          <w:sz w:val="28"/>
          <w:szCs w:val="28"/>
        </w:rPr>
        <w:t>2</w:t>
      </w:r>
      <w:r w:rsidR="00334154" w:rsidRPr="00746AD6">
        <w:rPr>
          <w:rFonts w:ascii="宋体" w:eastAsia="宋体" w:hAnsi="宋体"/>
          <w:sz w:val="28"/>
          <w:szCs w:val="28"/>
        </w:rPr>
        <w:t>0</w:t>
      </w:r>
      <w:r w:rsidR="002A2227" w:rsidRPr="00746AD6">
        <w:rPr>
          <w:rFonts w:ascii="宋体" w:eastAsia="宋体" w:hAnsi="宋体"/>
          <w:sz w:val="28"/>
          <w:szCs w:val="28"/>
        </w:rPr>
        <w:t>2</w:t>
      </w:r>
      <w:r w:rsidR="00746AD6" w:rsidRPr="00746AD6">
        <w:rPr>
          <w:rFonts w:ascii="宋体" w:eastAsia="宋体" w:hAnsi="宋体"/>
          <w:sz w:val="28"/>
          <w:szCs w:val="28"/>
        </w:rPr>
        <w:t>2</w:t>
      </w:r>
      <w:r w:rsidR="00334154" w:rsidRPr="00746AD6">
        <w:rPr>
          <w:rFonts w:ascii="宋体" w:eastAsia="宋体" w:hAnsi="宋体" w:hint="eastAsia"/>
          <w:sz w:val="28"/>
          <w:szCs w:val="28"/>
        </w:rPr>
        <w:t>年</w:t>
      </w:r>
      <w:r w:rsidR="00746AD6" w:rsidRPr="00746AD6">
        <w:rPr>
          <w:rFonts w:ascii="宋体" w:eastAsia="宋体" w:hAnsi="宋体"/>
          <w:sz w:val="28"/>
          <w:szCs w:val="28"/>
        </w:rPr>
        <w:t>7</w:t>
      </w:r>
      <w:r w:rsidR="00334154" w:rsidRPr="00746AD6">
        <w:rPr>
          <w:rFonts w:ascii="宋体" w:eastAsia="宋体" w:hAnsi="宋体" w:hint="eastAsia"/>
          <w:sz w:val="28"/>
          <w:szCs w:val="28"/>
        </w:rPr>
        <w:t>月</w:t>
      </w:r>
      <w:r w:rsidR="00746AD6" w:rsidRPr="00746AD6">
        <w:rPr>
          <w:rFonts w:ascii="宋体" w:eastAsia="宋体" w:hAnsi="宋体"/>
          <w:sz w:val="28"/>
          <w:szCs w:val="28"/>
        </w:rPr>
        <w:t>5</w:t>
      </w:r>
      <w:r w:rsidR="00334154" w:rsidRPr="00746AD6"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本基金</w:t>
      </w:r>
      <w:r w:rsidR="002A2227" w:rsidRPr="00746AD6">
        <w:rPr>
          <w:rFonts w:ascii="宋体" w:eastAsia="宋体" w:hAnsi="宋体" w:hint="eastAsia"/>
          <w:sz w:val="28"/>
          <w:szCs w:val="28"/>
        </w:rPr>
        <w:t>募集</w:t>
      </w:r>
      <w:r>
        <w:rPr>
          <w:rFonts w:ascii="宋体" w:eastAsia="宋体" w:hAnsi="宋体" w:hint="eastAsia"/>
          <w:sz w:val="28"/>
          <w:szCs w:val="28"/>
        </w:rPr>
        <w:t>期限届满，</w:t>
      </w:r>
      <w:r w:rsidR="00334154" w:rsidRPr="00746AD6">
        <w:rPr>
          <w:rFonts w:ascii="宋体" w:eastAsia="宋体" w:hAnsi="宋体" w:hint="eastAsia"/>
          <w:sz w:val="28"/>
          <w:szCs w:val="28"/>
        </w:rPr>
        <w:t>本基金未能满足《</w:t>
      </w:r>
      <w:r w:rsidR="00746AD6" w:rsidRPr="00746AD6">
        <w:rPr>
          <w:rFonts w:ascii="宋体" w:eastAsia="宋体" w:hAnsi="宋体" w:hint="eastAsia"/>
          <w:sz w:val="28"/>
          <w:szCs w:val="28"/>
        </w:rPr>
        <w:t>申万菱信嘉乐两年持有期混合型证券投资基金</w:t>
      </w:r>
      <w:r w:rsidR="00334154" w:rsidRPr="00746AD6">
        <w:rPr>
          <w:rFonts w:ascii="宋体" w:eastAsia="宋体" w:hAnsi="宋体" w:hint="eastAsia"/>
          <w:sz w:val="28"/>
          <w:szCs w:val="28"/>
        </w:rPr>
        <w:t>基金合同》（</w:t>
      </w:r>
      <w:r w:rsidR="00DB439D" w:rsidRPr="00746AD6">
        <w:rPr>
          <w:rFonts w:ascii="宋体" w:eastAsia="宋体" w:hAnsi="宋体" w:hint="eastAsia"/>
          <w:sz w:val="28"/>
          <w:szCs w:val="28"/>
        </w:rPr>
        <w:t>以下简称“</w:t>
      </w:r>
      <w:r>
        <w:rPr>
          <w:rFonts w:ascii="宋体" w:eastAsia="宋体" w:hAnsi="宋体" w:hint="eastAsia"/>
          <w:sz w:val="28"/>
          <w:szCs w:val="28"/>
        </w:rPr>
        <w:t>《</w:t>
      </w:r>
      <w:r w:rsidR="00DB439D" w:rsidRPr="00746AD6">
        <w:rPr>
          <w:rFonts w:ascii="宋体" w:eastAsia="宋体" w:hAnsi="宋体" w:hint="eastAsia"/>
          <w:sz w:val="28"/>
          <w:szCs w:val="28"/>
        </w:rPr>
        <w:t>基金合同</w:t>
      </w:r>
      <w:r>
        <w:rPr>
          <w:rFonts w:ascii="宋体" w:eastAsia="宋体" w:hAnsi="宋体" w:hint="eastAsia"/>
          <w:sz w:val="28"/>
          <w:szCs w:val="28"/>
        </w:rPr>
        <w:t>》</w:t>
      </w:r>
      <w:r w:rsidR="00DB439D" w:rsidRPr="00746AD6">
        <w:rPr>
          <w:rFonts w:ascii="宋体" w:eastAsia="宋体" w:hAnsi="宋体" w:hint="eastAsia"/>
          <w:sz w:val="28"/>
          <w:szCs w:val="28"/>
        </w:rPr>
        <w:t>”）规定的基金备案的条件，故本基金</w:t>
      </w:r>
      <w:r>
        <w:rPr>
          <w:rFonts w:ascii="宋体" w:eastAsia="宋体" w:hAnsi="宋体" w:hint="eastAsia"/>
          <w:sz w:val="28"/>
          <w:szCs w:val="28"/>
        </w:rPr>
        <w:t>《</w:t>
      </w:r>
      <w:r w:rsidRPr="00746AD6">
        <w:rPr>
          <w:rFonts w:ascii="宋体" w:eastAsia="宋体" w:hAnsi="宋体" w:hint="eastAsia"/>
          <w:sz w:val="28"/>
          <w:szCs w:val="28"/>
        </w:rPr>
        <w:t>基金合同</w:t>
      </w:r>
      <w:r>
        <w:rPr>
          <w:rFonts w:ascii="宋体" w:eastAsia="宋体" w:hAnsi="宋体" w:hint="eastAsia"/>
          <w:sz w:val="28"/>
          <w:szCs w:val="28"/>
        </w:rPr>
        <w:t>》</w:t>
      </w:r>
      <w:r w:rsidR="00DB439D" w:rsidRPr="00746AD6">
        <w:rPr>
          <w:rFonts w:ascii="宋体" w:eastAsia="宋体" w:hAnsi="宋体" w:hint="eastAsia"/>
          <w:sz w:val="28"/>
          <w:szCs w:val="28"/>
        </w:rPr>
        <w:t>不能</w:t>
      </w:r>
      <w:r w:rsidR="00334154" w:rsidRPr="00746AD6">
        <w:rPr>
          <w:rFonts w:ascii="宋体" w:eastAsia="宋体" w:hAnsi="宋体" w:hint="eastAsia"/>
          <w:sz w:val="28"/>
          <w:szCs w:val="28"/>
        </w:rPr>
        <w:t>生效。</w:t>
      </w:r>
    </w:p>
    <w:p w:rsidR="00334154" w:rsidRPr="00746AD6" w:rsidRDefault="00485617" w:rsidP="00746AD6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本公司</w:t>
      </w:r>
      <w:r w:rsidR="00334154" w:rsidRPr="00746AD6">
        <w:rPr>
          <w:rFonts w:ascii="宋体" w:eastAsia="宋体" w:hAnsi="宋体" w:hint="eastAsia"/>
          <w:sz w:val="28"/>
          <w:szCs w:val="28"/>
        </w:rPr>
        <w:t>将按照本基金</w:t>
      </w:r>
      <w:r>
        <w:rPr>
          <w:rFonts w:ascii="宋体" w:eastAsia="宋体" w:hAnsi="宋体" w:hint="eastAsia"/>
          <w:sz w:val="28"/>
          <w:szCs w:val="28"/>
        </w:rPr>
        <w:t>《</w:t>
      </w:r>
      <w:r w:rsidRPr="00746AD6">
        <w:rPr>
          <w:rFonts w:ascii="宋体" w:eastAsia="宋体" w:hAnsi="宋体" w:hint="eastAsia"/>
          <w:sz w:val="28"/>
          <w:szCs w:val="28"/>
        </w:rPr>
        <w:t>基金合同</w:t>
      </w:r>
      <w:r>
        <w:rPr>
          <w:rFonts w:ascii="宋体" w:eastAsia="宋体" w:hAnsi="宋体" w:hint="eastAsia"/>
          <w:sz w:val="28"/>
          <w:szCs w:val="28"/>
        </w:rPr>
        <w:t>》</w:t>
      </w:r>
      <w:r w:rsidR="00334154" w:rsidRPr="00746AD6">
        <w:rPr>
          <w:rFonts w:ascii="宋体" w:eastAsia="宋体" w:hAnsi="宋体" w:hint="eastAsia"/>
          <w:sz w:val="28"/>
          <w:szCs w:val="28"/>
        </w:rPr>
        <w:t>第五部分“基金备案”中“二、基金合同不能生效时募集资金的处理方式”的相关约定办理。敬请投资者留意。</w:t>
      </w:r>
    </w:p>
    <w:p w:rsidR="004972DC" w:rsidRPr="00746AD6" w:rsidRDefault="004972DC" w:rsidP="00746AD6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46AD6">
        <w:rPr>
          <w:rFonts w:ascii="宋体" w:eastAsia="宋体" w:hAnsi="宋体" w:hint="eastAsia"/>
          <w:sz w:val="28"/>
          <w:szCs w:val="28"/>
        </w:rPr>
        <w:t>投资者可登录本公司</w:t>
      </w:r>
      <w:r w:rsidR="00746AD6">
        <w:rPr>
          <w:rFonts w:ascii="宋体" w:eastAsia="宋体" w:hAnsi="宋体" w:hint="eastAsia"/>
          <w:sz w:val="28"/>
          <w:szCs w:val="28"/>
        </w:rPr>
        <w:t>官方</w:t>
      </w:r>
      <w:r w:rsidRPr="00746AD6">
        <w:rPr>
          <w:rFonts w:ascii="宋体" w:eastAsia="宋体" w:hAnsi="宋体" w:hint="eastAsia"/>
          <w:sz w:val="28"/>
          <w:szCs w:val="28"/>
        </w:rPr>
        <w:t>网站</w:t>
      </w:r>
      <w:hyperlink r:id="rId4" w:history="1">
        <w:r w:rsidRPr="00746AD6">
          <w:rPr>
            <w:rStyle w:val="a3"/>
            <w:rFonts w:ascii="宋体" w:eastAsia="宋体" w:hAnsi="宋体"/>
            <w:sz w:val="28"/>
            <w:szCs w:val="28"/>
          </w:rPr>
          <w:t>www.swsmu.com</w:t>
        </w:r>
      </w:hyperlink>
      <w:r w:rsidRPr="00746AD6">
        <w:rPr>
          <w:rFonts w:ascii="宋体" w:eastAsia="宋体" w:hAnsi="宋体" w:hint="eastAsia"/>
          <w:sz w:val="28"/>
          <w:szCs w:val="28"/>
        </w:rPr>
        <w:t>查询相关信息或拨打客户服务热线4</w:t>
      </w:r>
      <w:r w:rsidRPr="00746AD6">
        <w:rPr>
          <w:rFonts w:ascii="宋体" w:eastAsia="宋体" w:hAnsi="宋体"/>
          <w:sz w:val="28"/>
          <w:szCs w:val="28"/>
        </w:rPr>
        <w:t>00</w:t>
      </w:r>
      <w:r w:rsidR="00746AD6" w:rsidRPr="00746AD6">
        <w:rPr>
          <w:rFonts w:ascii="宋体" w:eastAsia="宋体" w:hAnsi="宋体"/>
          <w:sz w:val="28"/>
          <w:szCs w:val="28"/>
        </w:rPr>
        <w:t>-</w:t>
      </w:r>
      <w:r w:rsidRPr="00746AD6">
        <w:rPr>
          <w:rFonts w:ascii="宋体" w:eastAsia="宋体" w:hAnsi="宋体"/>
          <w:sz w:val="28"/>
          <w:szCs w:val="28"/>
        </w:rPr>
        <w:t>880</w:t>
      </w:r>
      <w:r w:rsidR="00746AD6" w:rsidRPr="00746AD6">
        <w:rPr>
          <w:rFonts w:ascii="宋体" w:eastAsia="宋体" w:hAnsi="宋体"/>
          <w:sz w:val="28"/>
          <w:szCs w:val="28"/>
        </w:rPr>
        <w:t>-</w:t>
      </w:r>
      <w:r w:rsidRPr="00746AD6">
        <w:rPr>
          <w:rFonts w:ascii="宋体" w:eastAsia="宋体" w:hAnsi="宋体"/>
          <w:sz w:val="28"/>
          <w:szCs w:val="28"/>
        </w:rPr>
        <w:t>8588</w:t>
      </w:r>
      <w:r w:rsidRPr="00746AD6">
        <w:rPr>
          <w:rFonts w:ascii="宋体" w:eastAsia="宋体" w:hAnsi="宋体" w:hint="eastAsia"/>
          <w:sz w:val="28"/>
          <w:szCs w:val="28"/>
        </w:rPr>
        <w:t>（免长途话费）或8</w:t>
      </w:r>
      <w:r w:rsidRPr="00746AD6">
        <w:rPr>
          <w:rFonts w:ascii="宋体" w:eastAsia="宋体" w:hAnsi="宋体"/>
          <w:sz w:val="28"/>
          <w:szCs w:val="28"/>
        </w:rPr>
        <w:t>6-21-962299</w:t>
      </w:r>
      <w:r w:rsidRPr="00746AD6">
        <w:rPr>
          <w:rFonts w:ascii="宋体" w:eastAsia="宋体" w:hAnsi="宋体" w:hint="eastAsia"/>
          <w:sz w:val="28"/>
          <w:szCs w:val="28"/>
        </w:rPr>
        <w:t>咨询相关事宜。</w:t>
      </w:r>
    </w:p>
    <w:p w:rsidR="004972DC" w:rsidRPr="00746AD6" w:rsidRDefault="004972DC" w:rsidP="00746AD6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46AD6">
        <w:rPr>
          <w:rFonts w:ascii="宋体" w:eastAsia="宋体" w:hAnsi="宋体" w:hint="eastAsia"/>
          <w:sz w:val="28"/>
          <w:szCs w:val="28"/>
        </w:rPr>
        <w:t>特此公告。</w:t>
      </w:r>
    </w:p>
    <w:p w:rsidR="004972DC" w:rsidRPr="00746AD6" w:rsidRDefault="004972DC" w:rsidP="00746AD6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746AD6" w:rsidRDefault="004972DC" w:rsidP="00746AD6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746AD6">
        <w:rPr>
          <w:rFonts w:ascii="宋体" w:eastAsia="宋体" w:hAnsi="宋体" w:hint="eastAsia"/>
          <w:sz w:val="28"/>
          <w:szCs w:val="28"/>
        </w:rPr>
        <w:t xml:space="preserve"> </w:t>
      </w:r>
      <w:r w:rsidRPr="00746AD6">
        <w:rPr>
          <w:rFonts w:ascii="宋体" w:eastAsia="宋体" w:hAnsi="宋体"/>
          <w:sz w:val="28"/>
          <w:szCs w:val="28"/>
        </w:rPr>
        <w:t xml:space="preserve">                              </w:t>
      </w:r>
      <w:r w:rsidRPr="00746AD6">
        <w:rPr>
          <w:rFonts w:ascii="宋体" w:eastAsia="宋体" w:hAnsi="宋体" w:hint="eastAsia"/>
          <w:sz w:val="28"/>
          <w:szCs w:val="28"/>
        </w:rPr>
        <w:t>申万菱信基金管理有限公司</w:t>
      </w:r>
    </w:p>
    <w:p w:rsidR="00334154" w:rsidRPr="00746AD6" w:rsidRDefault="004972DC" w:rsidP="00746AD6">
      <w:pPr>
        <w:spacing w:line="50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746AD6">
        <w:rPr>
          <w:rFonts w:ascii="宋体" w:eastAsia="宋体" w:hAnsi="宋体"/>
          <w:sz w:val="28"/>
          <w:szCs w:val="28"/>
        </w:rPr>
        <w:t>20</w:t>
      </w:r>
      <w:r w:rsidR="002A2227" w:rsidRPr="00746AD6">
        <w:rPr>
          <w:rFonts w:ascii="宋体" w:eastAsia="宋体" w:hAnsi="宋体"/>
          <w:sz w:val="28"/>
          <w:szCs w:val="28"/>
        </w:rPr>
        <w:t>2</w:t>
      </w:r>
      <w:r w:rsidR="00746AD6" w:rsidRPr="00746AD6">
        <w:rPr>
          <w:rFonts w:ascii="宋体" w:eastAsia="宋体" w:hAnsi="宋体"/>
          <w:sz w:val="28"/>
          <w:szCs w:val="28"/>
        </w:rPr>
        <w:t>2</w:t>
      </w:r>
      <w:r w:rsidRPr="00746AD6">
        <w:rPr>
          <w:rFonts w:ascii="宋体" w:eastAsia="宋体" w:hAnsi="宋体" w:hint="eastAsia"/>
          <w:sz w:val="28"/>
          <w:szCs w:val="28"/>
        </w:rPr>
        <w:t>年</w:t>
      </w:r>
      <w:r w:rsidR="00746AD6" w:rsidRPr="00746AD6">
        <w:rPr>
          <w:rFonts w:ascii="宋体" w:eastAsia="宋体" w:hAnsi="宋体"/>
          <w:sz w:val="28"/>
          <w:szCs w:val="28"/>
        </w:rPr>
        <w:t>7</w:t>
      </w:r>
      <w:r w:rsidRPr="00746AD6">
        <w:rPr>
          <w:rFonts w:ascii="宋体" w:eastAsia="宋体" w:hAnsi="宋体" w:hint="eastAsia"/>
          <w:sz w:val="28"/>
          <w:szCs w:val="28"/>
        </w:rPr>
        <w:t>月</w:t>
      </w:r>
      <w:r w:rsidR="00746AD6" w:rsidRPr="00746AD6">
        <w:rPr>
          <w:rFonts w:ascii="宋体" w:eastAsia="宋体" w:hAnsi="宋体"/>
          <w:sz w:val="28"/>
          <w:szCs w:val="28"/>
        </w:rPr>
        <w:t>6</w:t>
      </w:r>
      <w:r w:rsidRPr="00746AD6">
        <w:rPr>
          <w:rFonts w:ascii="宋体" w:eastAsia="宋体" w:hAnsi="宋体" w:hint="eastAsia"/>
          <w:sz w:val="28"/>
          <w:szCs w:val="28"/>
        </w:rPr>
        <w:t>日</w:t>
      </w:r>
    </w:p>
    <w:sectPr w:rsidR="00334154" w:rsidRPr="00746AD6" w:rsidSect="00E34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A18"/>
    <w:rsid w:val="000155F0"/>
    <w:rsid w:val="00181A18"/>
    <w:rsid w:val="002A2227"/>
    <w:rsid w:val="00334154"/>
    <w:rsid w:val="00485617"/>
    <w:rsid w:val="004972DC"/>
    <w:rsid w:val="004F598A"/>
    <w:rsid w:val="006857DA"/>
    <w:rsid w:val="00746AD6"/>
    <w:rsid w:val="00974440"/>
    <w:rsid w:val="00B31394"/>
    <w:rsid w:val="00BC227A"/>
    <w:rsid w:val="00C9526D"/>
    <w:rsid w:val="00DB439D"/>
    <w:rsid w:val="00E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2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sm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张庆利</dc:creator>
  <cp:keywords/>
  <dc:description/>
  <cp:lastModifiedBy>ZHONGM</cp:lastModifiedBy>
  <cp:revision>2</cp:revision>
  <dcterms:created xsi:type="dcterms:W3CDTF">2022-07-05T16:02:00Z</dcterms:created>
  <dcterms:modified xsi:type="dcterms:W3CDTF">2022-07-05T16:02:00Z</dcterms:modified>
</cp:coreProperties>
</file>