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B0" w:rsidRPr="003D19B0" w:rsidRDefault="003D19B0" w:rsidP="003D19B0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3D19B0">
        <w:rPr>
          <w:rFonts w:ascii="宋体" w:eastAsia="宋体" w:hAnsi="宋体" w:hint="eastAsia"/>
          <w:b/>
          <w:sz w:val="28"/>
          <w:szCs w:val="28"/>
        </w:rPr>
        <w:t>融通基金管理有限公司关于终止北京植信基金销售有限公司</w:t>
      </w:r>
      <w:r w:rsidR="002577FA">
        <w:rPr>
          <w:rFonts w:ascii="宋体" w:eastAsia="宋体" w:hAnsi="宋体" w:hint="eastAsia"/>
          <w:b/>
          <w:sz w:val="28"/>
          <w:szCs w:val="28"/>
        </w:rPr>
        <w:t>等部分销售机构</w:t>
      </w:r>
      <w:r w:rsidRPr="003D19B0">
        <w:rPr>
          <w:rFonts w:ascii="宋体" w:eastAsia="宋体" w:hAnsi="宋体" w:hint="eastAsia"/>
          <w:b/>
          <w:sz w:val="28"/>
          <w:szCs w:val="28"/>
        </w:rPr>
        <w:t>办理相关销售业务的公告</w:t>
      </w:r>
    </w:p>
    <w:p w:rsidR="003D19B0" w:rsidRDefault="003D19B0" w:rsidP="003D19B0">
      <w:pPr>
        <w:spacing w:line="360" w:lineRule="auto"/>
        <w:ind w:firstLine="20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</w:t>
      </w:r>
      <w:r w:rsidRPr="003D19B0">
        <w:rPr>
          <w:rFonts w:ascii="宋体" w:eastAsia="宋体" w:hAnsi="宋体"/>
          <w:szCs w:val="21"/>
        </w:rPr>
        <w:t>融通基金管理有限公司（以下简称“本公司”）将于</w:t>
      </w:r>
      <w:r>
        <w:rPr>
          <w:rFonts w:ascii="宋体" w:eastAsia="宋体" w:hAnsi="宋体"/>
          <w:szCs w:val="21"/>
        </w:rPr>
        <w:t>2022年5月27日</w:t>
      </w:r>
      <w:r w:rsidRPr="003D19B0">
        <w:rPr>
          <w:rFonts w:ascii="宋体" w:eastAsia="宋体" w:hAnsi="宋体"/>
          <w:szCs w:val="21"/>
        </w:rPr>
        <w:t>起终止北京植信基金销售有限公司、北京唐鼎耀华基金销售有限公司、北京晟视天下基金销售有限公司</w:t>
      </w:r>
      <w:r>
        <w:rPr>
          <w:rFonts w:ascii="宋体" w:eastAsia="宋体" w:hAnsi="宋体" w:hint="eastAsia"/>
          <w:szCs w:val="21"/>
        </w:rPr>
        <w:t>三家销售机构</w:t>
      </w:r>
      <w:r w:rsidRPr="003D19B0">
        <w:rPr>
          <w:rFonts w:ascii="宋体" w:eastAsia="宋体" w:hAnsi="宋体"/>
          <w:szCs w:val="21"/>
        </w:rPr>
        <w:t>办理本公司旗下基金的相关销售业务。对于通过</w:t>
      </w:r>
      <w:r>
        <w:rPr>
          <w:rFonts w:ascii="宋体" w:eastAsia="宋体" w:hAnsi="宋体" w:hint="eastAsia"/>
          <w:szCs w:val="21"/>
        </w:rPr>
        <w:t>上述三家销售机构</w:t>
      </w:r>
      <w:r w:rsidRPr="003D19B0">
        <w:rPr>
          <w:rFonts w:ascii="宋体" w:eastAsia="宋体" w:hAnsi="宋体"/>
          <w:szCs w:val="21"/>
        </w:rPr>
        <w:t>购买并持有本公司旗下基金的投资者，为维护投资者利益，现特别提示如下：北京植信基金销售有限公司、北京唐鼎耀华基金销售有限公司、北京晟视天下基金销售有限公司已将存续客户</w:t>
      </w:r>
      <w:r w:rsidR="00E835B8">
        <w:rPr>
          <w:rFonts w:ascii="宋体" w:eastAsia="宋体" w:hAnsi="宋体" w:hint="eastAsia"/>
          <w:szCs w:val="21"/>
        </w:rPr>
        <w:t>的</w:t>
      </w:r>
      <w:r w:rsidRPr="003D19B0">
        <w:rPr>
          <w:rFonts w:ascii="宋体" w:eastAsia="宋体" w:hAnsi="宋体"/>
          <w:szCs w:val="21"/>
        </w:rPr>
        <w:t>份额转托管至北京中植基金销售有限公司，由</w:t>
      </w:r>
      <w:r w:rsidR="002577FA" w:rsidRPr="002577FA">
        <w:rPr>
          <w:rFonts w:ascii="宋体" w:eastAsia="宋体" w:hAnsi="宋体" w:hint="eastAsia"/>
          <w:szCs w:val="21"/>
        </w:rPr>
        <w:t>北京中植基金销售有限公司</w:t>
      </w:r>
      <w:r w:rsidRPr="003D19B0">
        <w:rPr>
          <w:rFonts w:ascii="宋体" w:eastAsia="宋体" w:hAnsi="宋体"/>
          <w:szCs w:val="21"/>
        </w:rPr>
        <w:t>提供后续服务。</w:t>
      </w:r>
    </w:p>
    <w:p w:rsidR="002577FA" w:rsidRPr="003D19B0" w:rsidRDefault="002577FA" w:rsidP="003D19B0">
      <w:pPr>
        <w:spacing w:line="360" w:lineRule="auto"/>
        <w:ind w:firstLine="200"/>
        <w:rPr>
          <w:rFonts w:ascii="宋体" w:eastAsia="宋体" w:hAnsi="宋体"/>
          <w:szCs w:val="21"/>
        </w:rPr>
      </w:pPr>
    </w:p>
    <w:p w:rsidR="002577FA" w:rsidRPr="002577FA" w:rsidRDefault="002577FA" w:rsidP="002577F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2577FA">
        <w:rPr>
          <w:rFonts w:ascii="宋体" w:eastAsia="宋体" w:hAnsi="宋体" w:hint="eastAsia"/>
          <w:szCs w:val="21"/>
        </w:rPr>
        <w:t>投资者可通过以下途径咨询有关详情：</w:t>
      </w:r>
    </w:p>
    <w:p w:rsidR="002577FA" w:rsidRPr="002577FA" w:rsidRDefault="002577FA" w:rsidP="002577F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2577FA">
        <w:rPr>
          <w:rFonts w:ascii="宋体" w:eastAsia="宋体" w:hAnsi="宋体" w:hint="eastAsia"/>
          <w:szCs w:val="21"/>
        </w:rPr>
        <w:t>1、北京中植基金销售有限公司</w:t>
      </w:r>
    </w:p>
    <w:p w:rsidR="002577FA" w:rsidRPr="002577FA" w:rsidRDefault="002577FA" w:rsidP="002577F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2577FA">
        <w:rPr>
          <w:rFonts w:ascii="宋体" w:eastAsia="宋体" w:hAnsi="宋体" w:hint="eastAsia"/>
          <w:szCs w:val="21"/>
        </w:rPr>
        <w:t>客服热线：4</w:t>
      </w:r>
      <w:r w:rsidRPr="002577FA">
        <w:rPr>
          <w:rFonts w:ascii="宋体" w:eastAsia="宋体" w:hAnsi="宋体"/>
          <w:szCs w:val="21"/>
        </w:rPr>
        <w:t>00-8980-618</w:t>
      </w:r>
      <w:r w:rsidRPr="002577FA">
        <w:rPr>
          <w:rFonts w:ascii="宋体" w:eastAsia="宋体" w:hAnsi="宋体" w:hint="eastAsia"/>
          <w:szCs w:val="21"/>
        </w:rPr>
        <w:t>；</w:t>
      </w:r>
    </w:p>
    <w:p w:rsidR="002577FA" w:rsidRPr="002577FA" w:rsidRDefault="002577FA" w:rsidP="002577F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2577FA">
        <w:rPr>
          <w:rFonts w:ascii="宋体" w:eastAsia="宋体" w:hAnsi="宋体" w:hint="eastAsia"/>
          <w:szCs w:val="21"/>
        </w:rPr>
        <w:t>公司网站：</w:t>
      </w:r>
      <w:r w:rsidRPr="002577FA">
        <w:rPr>
          <w:rFonts w:ascii="宋体" w:eastAsia="宋体" w:hAnsi="宋体"/>
          <w:szCs w:val="21"/>
        </w:rPr>
        <w:t xml:space="preserve"> https://www.chtfund.com/</w:t>
      </w:r>
      <w:r w:rsidRPr="002577FA">
        <w:rPr>
          <w:rFonts w:ascii="宋体" w:eastAsia="宋体" w:hAnsi="宋体" w:hint="eastAsia"/>
          <w:szCs w:val="21"/>
        </w:rPr>
        <w:t xml:space="preserve">。 </w:t>
      </w:r>
    </w:p>
    <w:p w:rsidR="002577FA" w:rsidRPr="002577FA" w:rsidRDefault="002577FA" w:rsidP="002577F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2577FA">
        <w:rPr>
          <w:rFonts w:ascii="宋体" w:eastAsia="宋体" w:hAnsi="宋体" w:hint="eastAsia"/>
          <w:szCs w:val="21"/>
        </w:rPr>
        <w:t>2、融通基金管理有限公司</w:t>
      </w:r>
    </w:p>
    <w:p w:rsidR="002577FA" w:rsidRPr="002577FA" w:rsidRDefault="002577FA" w:rsidP="002577F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2577FA">
        <w:rPr>
          <w:rFonts w:ascii="宋体" w:eastAsia="宋体" w:hAnsi="宋体" w:hint="eastAsia"/>
          <w:szCs w:val="21"/>
        </w:rPr>
        <w:t>客服热线：400-883-8088（免长途话费）、0755-26948088；</w:t>
      </w:r>
    </w:p>
    <w:p w:rsidR="002577FA" w:rsidRPr="002577FA" w:rsidRDefault="002577FA" w:rsidP="002577F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2577FA">
        <w:rPr>
          <w:rFonts w:ascii="宋体" w:eastAsia="宋体" w:hAnsi="宋体" w:hint="eastAsia"/>
          <w:szCs w:val="21"/>
        </w:rPr>
        <w:t>公司网站：www.rtfund.com。</w:t>
      </w:r>
    </w:p>
    <w:p w:rsidR="003D19B0" w:rsidRPr="002577FA" w:rsidRDefault="003D19B0" w:rsidP="003D19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3D19B0" w:rsidRPr="003D19B0" w:rsidRDefault="003D19B0" w:rsidP="00E835B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3D19B0">
        <w:rPr>
          <w:rFonts w:ascii="宋体" w:eastAsia="宋体" w:hAnsi="宋体"/>
          <w:szCs w:val="21"/>
        </w:rPr>
        <w:t>风险提示：基金管理人承诺以诚实信用、勤勉尽责的原则管理和运用基金资产， 但不保证基金一定盈利，也不保证最低收益。销售机构根据法规要求对投资者类别、 风险承受能力和基金的风险等级进行划分，并提出适当性匹配意见。投资者在投资基金前应认真阅读《基金合同》、更新的《招募说明书》和更新的产品资料概要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3D19B0" w:rsidRPr="003D19B0" w:rsidRDefault="003D19B0" w:rsidP="003D19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3D19B0" w:rsidRPr="003D19B0" w:rsidRDefault="003D19B0" w:rsidP="00E835B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3D19B0">
        <w:rPr>
          <w:rFonts w:ascii="宋体" w:eastAsia="宋体" w:hAnsi="宋体"/>
          <w:szCs w:val="21"/>
        </w:rPr>
        <w:t>特此公告。</w:t>
      </w:r>
    </w:p>
    <w:p w:rsidR="003D19B0" w:rsidRPr="003D19B0" w:rsidRDefault="003D19B0" w:rsidP="002577FA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3D19B0">
        <w:rPr>
          <w:rFonts w:ascii="宋体" w:eastAsia="宋体" w:hAnsi="宋体"/>
          <w:szCs w:val="21"/>
        </w:rPr>
        <w:t xml:space="preserve">  融通基金管理有限公司</w:t>
      </w:r>
    </w:p>
    <w:p w:rsidR="00CB1937" w:rsidRPr="003D19B0" w:rsidRDefault="003D19B0" w:rsidP="002577FA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3D19B0">
        <w:rPr>
          <w:rFonts w:ascii="宋体" w:eastAsia="宋体" w:hAnsi="宋体"/>
          <w:szCs w:val="21"/>
        </w:rPr>
        <w:t xml:space="preserve">  2022年</w:t>
      </w:r>
      <w:r w:rsidR="002577FA">
        <w:rPr>
          <w:rFonts w:ascii="宋体" w:eastAsia="宋体" w:hAnsi="宋体"/>
          <w:szCs w:val="21"/>
        </w:rPr>
        <w:t>5</w:t>
      </w:r>
      <w:r w:rsidRPr="003D19B0">
        <w:rPr>
          <w:rFonts w:ascii="宋体" w:eastAsia="宋体" w:hAnsi="宋体"/>
          <w:szCs w:val="21"/>
        </w:rPr>
        <w:t>月</w:t>
      </w:r>
      <w:r w:rsidR="002577FA">
        <w:rPr>
          <w:rFonts w:ascii="宋体" w:eastAsia="宋体" w:hAnsi="宋体"/>
          <w:szCs w:val="21"/>
        </w:rPr>
        <w:t>27</w:t>
      </w:r>
      <w:r w:rsidRPr="003D19B0">
        <w:rPr>
          <w:rFonts w:ascii="宋体" w:eastAsia="宋体" w:hAnsi="宋体"/>
          <w:szCs w:val="21"/>
        </w:rPr>
        <w:t>日</w:t>
      </w:r>
    </w:p>
    <w:sectPr w:rsidR="00CB1937" w:rsidRPr="003D19B0" w:rsidSect="00517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ED" w:rsidRDefault="004E0FED" w:rsidP="003D19B0">
      <w:r>
        <w:separator/>
      </w:r>
    </w:p>
  </w:endnote>
  <w:endnote w:type="continuationSeparator" w:id="0">
    <w:p w:rsidR="004E0FED" w:rsidRDefault="004E0FED" w:rsidP="003D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ED" w:rsidRDefault="004E0FED" w:rsidP="003D19B0">
      <w:r>
        <w:separator/>
      </w:r>
    </w:p>
  </w:footnote>
  <w:footnote w:type="continuationSeparator" w:id="0">
    <w:p w:rsidR="004E0FED" w:rsidRDefault="004E0FED" w:rsidP="003D1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573"/>
    <w:rsid w:val="001341BB"/>
    <w:rsid w:val="002577FA"/>
    <w:rsid w:val="002A1AEC"/>
    <w:rsid w:val="003D19B0"/>
    <w:rsid w:val="004E0FED"/>
    <w:rsid w:val="005176F0"/>
    <w:rsid w:val="00C1173F"/>
    <w:rsid w:val="00CB1937"/>
    <w:rsid w:val="00E835B8"/>
    <w:rsid w:val="00ED2569"/>
    <w:rsid w:val="00E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9B0"/>
    <w:rPr>
      <w:sz w:val="18"/>
      <w:szCs w:val="18"/>
    </w:rPr>
  </w:style>
  <w:style w:type="character" w:customStyle="1" w:styleId="txtcontent11">
    <w:name w:val="txtcontent11"/>
    <w:rsid w:val="002577FA"/>
    <w:rPr>
      <w:rFonts w:ascii="ˎ̥" w:eastAsia="宋体" w:hAnsi="ˎ̥" w:cs="Times New Roman" w:hint="default"/>
      <w:b w:val="0"/>
      <w:bCs w:val="0"/>
      <w:color w:val="000000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E835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3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4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冯雯雯</dc:creator>
  <cp:keywords/>
  <dc:description/>
  <cp:lastModifiedBy>ZHONGM</cp:lastModifiedBy>
  <cp:revision>2</cp:revision>
  <dcterms:created xsi:type="dcterms:W3CDTF">2022-05-26T16:01:00Z</dcterms:created>
  <dcterms:modified xsi:type="dcterms:W3CDTF">2022-05-26T16:01:00Z</dcterms:modified>
</cp:coreProperties>
</file>