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67" w:rsidRDefault="008302CC" w:rsidP="00B704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博时基金管理有限公司旗下公募基金2021年年度报告提示性公告</w:t>
      </w:r>
    </w:p>
    <w:p w:rsidR="003E1867" w:rsidRDefault="008302C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博时新策略灵活配置混合型证券投资基金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博时裕安纯债一年定期开放债券型发起式证券投资基金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博时恒利6个月持有期债券型证券投资基金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博时荣泰灵活配置混合型证券投资基金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博时金福安一年持有期混合型发起式基金中基金（FOF）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博时恒荣一年持有期混合型证券投资基金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博时睿祥15个月定期开放混合型证券投资基金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博时双季享六个月持有期债券型证券投资基金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博时消费创新混合型证券投资基金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博时荣华灵活配置混合型证券投资基金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博时产业精选灵活配置混合型证券投资基金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博时鑫康混合型证券投资基金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博时恒进6个月持有期混合型证券投资基金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博时高端装备混合型证券投资基金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博时恒康一年持有期混合型证券投资基金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博时恒旭一年持有期混合型证券投资基金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博时创业板指数证券投资基金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博时沪深300指数增强发起式证券投资基金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博时成长领航灵活配置混合型证券投资基金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博时双季鑫6个月持有期混合型证券投资基金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博时创新经济混合型证券投资基金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博时汇兴回报一年持有期灵活配置混合型证券投资基金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博时恒泽混合型证券投资基金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博时港股通领先趋势混合型证券投资基金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博时汇融回报一年持有期混合型证券投资基金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博时战略新材料主题混合型证券投资基金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博时恒元6个月持有期混合型证券投资基金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博时创新精选混合型证券投资基金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博时恒悦6个月持有期混合型证券投资基金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博时产业慧选混合型证券投资基金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博时港股通红利精选混合型发起式证券投资基金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博时成长精选混合型证券投资基金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博时恒兴一年定期开放混合型证券投资基金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博时产业优选灵活配置混合型证券投资基金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博时周期优选混合型证券投资基金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博时恒泰债券型证券投资基金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博时先进制造混合型证券投资基金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博时汇誉回报灵活配置混合型证券投资基金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博时新能源汽车主题混合型证券投资基金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博时数字经济18个月封闭运作混合型证券投资基金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博时睿弘一年定期开放混合型证券投资基金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博时健康生活混合型证券投资基金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博时研究慧选混合型证券投资基金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博时乐享混合型证券投资基金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博时月月享30天持有期短债债券型发起式证券投资基金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博时成长优势混合型证券投资基金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博时恒玺一年持有期混合型证券投资基金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博时汇荣回报灵活配置混合型证券投资基金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博时半导体主题混合型证券投资基金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博时中证5G产业50交易型开放式指数证券投资基金发起式联接基金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博时中债0-3年国开行债券指数证券投资基金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博时移动互联主题混合型证券投资基金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博时养老目标日期2035三年持有期混合型发起式基金中基金（FOF）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博时养老目标日期2040五年持有期混合型发起式基金中基金（FOF）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博时养老目标日期2045五年持有期混合型发起式基金中基金（FOF）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博时养老目标日期2050五年持有期混合型发起式基金中基金（FOF）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博时双月享60天滚动持有债券型证券投资基金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博时新能源主题混合型证券投资基金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博时博盈稳健6个月持有期混合型证券投资基金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博时恒盈稳健一年持有期混合型证券投资基金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博时核心资产精选混合型证券投资基金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博时恒润6个月持有期混合型证券投资基金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博时凤凰领航混合型证券投资基金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博时恒生科技交易型开放式指数证券投资基金(QDII)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博时中证新能源汽车交易型开放式指数证券投资基金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博时中证医药50交易型开放式指数证券投资基金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博时中证全指证券公司指数证券投资基金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博时创业板两年定期开放混合型证券投资基金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博时恒生医疗保健交易型开放式指数证券投资基金（QDII）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博时中证全球中国教育主题交易型开放式指数证券投资基金(QDII)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博时恒生港股通高股息率交易型开放式指数证券投资基金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博时中证智能消费主题交易型开放式指数证券投资基金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博时中证金融科技主题交易型开放式指数证券投资基金</w:t>
      </w:r>
    </w:p>
    <w:p w:rsidR="00423D88" w:rsidRPr="00423D88" w:rsidRDefault="00423D88" w:rsidP="00423D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3D88">
        <w:rPr>
          <w:rFonts w:ascii="仿宋" w:eastAsia="仿宋" w:hAnsi="仿宋" w:hint="eastAsia"/>
          <w:color w:val="000000" w:themeColor="text1"/>
          <w:sz w:val="32"/>
          <w:szCs w:val="32"/>
        </w:rPr>
        <w:t>博时中证科创创业50交易型开放式指数证券投资基金</w:t>
      </w:r>
    </w:p>
    <w:p w:rsidR="003E1867" w:rsidRDefault="008302C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于2022年3月</w:t>
      </w:r>
      <w:r w:rsidR="00423D88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423D88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23D8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423D88" w:rsidRPr="000A66D8">
          <w:rPr>
            <w:rStyle w:val="a9"/>
            <w:rFonts w:ascii="仿宋" w:eastAsia="仿宋" w:hAnsi="仿宋"/>
            <w:sz w:val="32"/>
            <w:szCs w:val="32"/>
          </w:rPr>
          <w:t>http://www.bosera.com</w:t>
        </w:r>
      </w:hyperlink>
      <w:r w:rsidR="00423D8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423D88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23D8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23D88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23D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23D88" w:rsidRPr="0083285D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23D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E1867" w:rsidRDefault="008302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E1867" w:rsidRDefault="008302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1867" w:rsidRDefault="008302C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</w:p>
    <w:p w:rsidR="003E1867" w:rsidRDefault="003E18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3E1867" w:rsidRDefault="003E18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3E1867" w:rsidRDefault="008302C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博时基金管理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3E1867" w:rsidRDefault="008302C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3D88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3E1867" w:rsidSect="00E469E9">
      <w:headerReference w:type="default" r:id="rId9"/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CC" w:rsidRDefault="008302CC">
      <w:r>
        <w:separator/>
      </w:r>
    </w:p>
  </w:endnote>
  <w:endnote w:type="continuationSeparator" w:id="0">
    <w:p w:rsidR="008302CC" w:rsidRDefault="0083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3E1867" w:rsidRDefault="00E469E9">
        <w:pPr>
          <w:pStyle w:val="a5"/>
          <w:jc w:val="center"/>
        </w:pPr>
        <w:r>
          <w:fldChar w:fldCharType="begin"/>
        </w:r>
        <w:r w:rsidR="008302CC">
          <w:instrText>PAGE   \* MERGEFORMAT</w:instrText>
        </w:r>
        <w:r>
          <w:fldChar w:fldCharType="separate"/>
        </w:r>
        <w:r w:rsidR="00B704DC" w:rsidRPr="00B704DC">
          <w:rPr>
            <w:noProof/>
            <w:lang w:val="zh-CN"/>
          </w:rPr>
          <w:t>2</w:t>
        </w:r>
        <w:r>
          <w:fldChar w:fldCharType="end"/>
        </w:r>
      </w:p>
    </w:sdtContent>
  </w:sdt>
  <w:p w:rsidR="003E1867" w:rsidRDefault="003E18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3E1867" w:rsidRDefault="00E469E9">
        <w:pPr>
          <w:pStyle w:val="a5"/>
          <w:jc w:val="center"/>
        </w:pPr>
        <w:r>
          <w:fldChar w:fldCharType="begin"/>
        </w:r>
        <w:r w:rsidR="008302CC">
          <w:instrText>PAGE   \* MERGEFORMAT</w:instrText>
        </w:r>
        <w:r>
          <w:fldChar w:fldCharType="separate"/>
        </w:r>
        <w:r w:rsidR="00B704DC" w:rsidRPr="00B704DC">
          <w:rPr>
            <w:noProof/>
            <w:lang w:val="zh-CN"/>
          </w:rPr>
          <w:t>1</w:t>
        </w:r>
        <w:r>
          <w:fldChar w:fldCharType="end"/>
        </w:r>
      </w:p>
    </w:sdtContent>
  </w:sdt>
  <w:p w:rsidR="003E1867" w:rsidRDefault="003E1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CC" w:rsidRDefault="008302CC">
      <w:r>
        <w:separator/>
      </w:r>
    </w:p>
  </w:footnote>
  <w:footnote w:type="continuationSeparator" w:id="0">
    <w:p w:rsidR="008302CC" w:rsidRDefault="0083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67" w:rsidRDefault="003E1867">
    <w:pPr>
      <w:pStyle w:val="a6"/>
    </w:pPr>
  </w:p>
  <w:p w:rsidR="003E1867" w:rsidRDefault="003E18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9F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E0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867"/>
    <w:rsid w:val="003F4E13"/>
    <w:rsid w:val="003F6960"/>
    <w:rsid w:val="0040020D"/>
    <w:rsid w:val="00405ADB"/>
    <w:rsid w:val="00423D8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2D43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7362E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4B25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02CC"/>
    <w:rsid w:val="008318C0"/>
    <w:rsid w:val="00831A29"/>
    <w:rsid w:val="00832B61"/>
    <w:rsid w:val="00835A88"/>
    <w:rsid w:val="00847A69"/>
    <w:rsid w:val="00847BAE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1B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388"/>
    <w:rsid w:val="00B517DE"/>
    <w:rsid w:val="00B51CE1"/>
    <w:rsid w:val="00B61D0F"/>
    <w:rsid w:val="00B64EDD"/>
    <w:rsid w:val="00B65E43"/>
    <w:rsid w:val="00B704DC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469E9"/>
    <w:rsid w:val="00E5059C"/>
    <w:rsid w:val="00E54C06"/>
    <w:rsid w:val="00E5664A"/>
    <w:rsid w:val="00E7407A"/>
    <w:rsid w:val="00E81A0A"/>
    <w:rsid w:val="00E964F7"/>
    <w:rsid w:val="00EA6F84"/>
    <w:rsid w:val="00EB0FFB"/>
    <w:rsid w:val="00EB5F37"/>
    <w:rsid w:val="00EB7931"/>
    <w:rsid w:val="00EC0938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  <w:rsid w:val="358A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469E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469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46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46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469E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469E9"/>
    <w:rPr>
      <w:b/>
      <w:bCs/>
    </w:rPr>
  </w:style>
  <w:style w:type="character" w:styleId="a9">
    <w:name w:val="Hyperlink"/>
    <w:basedOn w:val="a0"/>
    <w:uiPriority w:val="99"/>
    <w:unhideWhenUsed/>
    <w:qFormat/>
    <w:rsid w:val="00E469E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469E9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469E9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E469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69E9"/>
    <w:rPr>
      <w:sz w:val="18"/>
      <w:szCs w:val="18"/>
    </w:rPr>
  </w:style>
  <w:style w:type="paragraph" w:styleId="ac">
    <w:name w:val="List Paragraph"/>
    <w:basedOn w:val="a"/>
    <w:uiPriority w:val="34"/>
    <w:qFormat/>
    <w:rsid w:val="00E469E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469E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469E9"/>
  </w:style>
  <w:style w:type="character" w:customStyle="1" w:styleId="Char4">
    <w:name w:val="批注主题 Char"/>
    <w:basedOn w:val="Char"/>
    <w:link w:val="a8"/>
    <w:uiPriority w:val="99"/>
    <w:semiHidden/>
    <w:qFormat/>
    <w:rsid w:val="00E469E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469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er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88F5-C607-4637-BEB6-D9C9C6A5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4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2022-03-29T16:04:00Z</dcterms:created>
  <dcterms:modified xsi:type="dcterms:W3CDTF">2022-03-29T16:04:00Z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B4878730A95A478D83C469780E3C560E</vt:lpwstr>
  </property>
</Properties>
</file>