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A1" w:rsidRPr="002E35A1" w:rsidRDefault="000D2810" w:rsidP="00F80FDE">
      <w:pPr>
        <w:spacing w:line="360" w:lineRule="auto"/>
        <w:jc w:val="center"/>
        <w:rPr>
          <w:rFonts w:ascii="宋体" w:hAnsi="宋体"/>
          <w:b/>
          <w:sz w:val="28"/>
          <w:szCs w:val="28"/>
        </w:rPr>
      </w:pPr>
      <w:r>
        <w:rPr>
          <w:rFonts w:ascii="宋体" w:hAnsi="宋体" w:hint="eastAsia"/>
          <w:b/>
          <w:sz w:val="28"/>
          <w:szCs w:val="28"/>
        </w:rPr>
        <w:t>招商</w:t>
      </w:r>
      <w:r w:rsidRPr="000D2810">
        <w:rPr>
          <w:rFonts w:ascii="宋体" w:hAnsi="宋体" w:hint="eastAsia"/>
          <w:b/>
          <w:sz w:val="28"/>
          <w:szCs w:val="28"/>
        </w:rPr>
        <w:t>基金管理有限公司关于招商享诚增强债券型证券投资基金不参与交通银行费率优惠活动的公告</w:t>
      </w:r>
    </w:p>
    <w:p w:rsidR="002E35A1" w:rsidRDefault="002E35A1" w:rsidP="00272E7B">
      <w:pPr>
        <w:spacing w:line="360" w:lineRule="auto"/>
        <w:ind w:firstLineChars="200" w:firstLine="420"/>
        <w:rPr>
          <w:rFonts w:ascii="宋体" w:hAnsiTheme="minorHAnsi" w:cs="宋体"/>
          <w:kern w:val="0"/>
          <w:szCs w:val="21"/>
        </w:rPr>
      </w:pPr>
      <w:r w:rsidRPr="00193F1E">
        <w:rPr>
          <w:rStyle w:val="HTML"/>
          <w:rFonts w:cs="Arial Unicode MS" w:hint="eastAsia"/>
          <w:sz w:val="21"/>
          <w:szCs w:val="21"/>
        </w:rPr>
        <w:t>经</w:t>
      </w:r>
      <w:r w:rsidR="00716CFB">
        <w:rPr>
          <w:rStyle w:val="HTML"/>
          <w:rFonts w:cs="Arial Unicode MS"/>
          <w:sz w:val="21"/>
          <w:szCs w:val="21"/>
        </w:rPr>
        <w:t>招商</w:t>
      </w:r>
      <w:r w:rsidRPr="00193F1E">
        <w:rPr>
          <w:rStyle w:val="HTML"/>
          <w:rFonts w:cs="Arial Unicode MS" w:hint="eastAsia"/>
          <w:sz w:val="21"/>
          <w:szCs w:val="21"/>
        </w:rPr>
        <w:t>基金管理有限公司（以下简称“本公司”）与</w:t>
      </w:r>
      <w:r w:rsidR="000D2810">
        <w:rPr>
          <w:rStyle w:val="HTML"/>
          <w:rFonts w:cs="Arial Unicode MS" w:hint="eastAsia"/>
          <w:sz w:val="21"/>
          <w:szCs w:val="21"/>
        </w:rPr>
        <w:t>交通</w:t>
      </w:r>
      <w:r w:rsidR="00193F1E" w:rsidRPr="00193F1E">
        <w:rPr>
          <w:rStyle w:val="HTML"/>
          <w:rFonts w:cs="Arial Unicode MS" w:hint="eastAsia"/>
          <w:sz w:val="21"/>
          <w:szCs w:val="21"/>
        </w:rPr>
        <w:t>银行</w:t>
      </w:r>
      <w:r w:rsidRPr="00193F1E">
        <w:rPr>
          <w:rStyle w:val="HTML"/>
          <w:rFonts w:cs="Arial Unicode MS" w:hint="eastAsia"/>
          <w:sz w:val="21"/>
          <w:szCs w:val="21"/>
        </w:rPr>
        <w:t>股份有限公司</w:t>
      </w:r>
      <w:r w:rsidRPr="00193F1E">
        <w:rPr>
          <w:rStyle w:val="HTML"/>
          <w:rFonts w:cs="Arial Unicode MS"/>
          <w:sz w:val="21"/>
          <w:szCs w:val="21"/>
        </w:rPr>
        <w:t>（以下简称“</w:t>
      </w:r>
      <w:r w:rsidR="000D2810">
        <w:rPr>
          <w:rStyle w:val="HTML"/>
          <w:rFonts w:cs="Arial Unicode MS" w:hint="eastAsia"/>
          <w:sz w:val="21"/>
          <w:szCs w:val="21"/>
        </w:rPr>
        <w:t>交通</w:t>
      </w:r>
      <w:r w:rsidR="00193F1E" w:rsidRPr="00193F1E">
        <w:rPr>
          <w:rStyle w:val="HTML"/>
          <w:rFonts w:cs="Arial Unicode MS" w:hint="eastAsia"/>
          <w:sz w:val="21"/>
          <w:szCs w:val="21"/>
        </w:rPr>
        <w:t>银行</w:t>
      </w:r>
      <w:r w:rsidRPr="00193F1E">
        <w:rPr>
          <w:rStyle w:val="HTML"/>
          <w:rFonts w:cs="Arial Unicode MS"/>
          <w:sz w:val="21"/>
          <w:szCs w:val="21"/>
        </w:rPr>
        <w:t>”）</w:t>
      </w:r>
      <w:r w:rsidRPr="00193F1E">
        <w:rPr>
          <w:rStyle w:val="HTML"/>
          <w:rFonts w:cs="Arial Unicode MS" w:hint="eastAsia"/>
          <w:sz w:val="21"/>
          <w:szCs w:val="21"/>
        </w:rPr>
        <w:t>协商，</w:t>
      </w:r>
      <w:r w:rsidR="000D2810">
        <w:rPr>
          <w:rStyle w:val="HTML"/>
          <w:rFonts w:cs="Arial Unicode MS" w:hint="eastAsia"/>
          <w:sz w:val="21"/>
          <w:szCs w:val="21"/>
        </w:rPr>
        <w:t>现决定</w:t>
      </w:r>
      <w:r w:rsidRPr="00193F1E">
        <w:rPr>
          <w:rStyle w:val="HTML"/>
          <w:rFonts w:cs="Arial Unicode MS" w:hint="eastAsia"/>
          <w:sz w:val="21"/>
          <w:szCs w:val="21"/>
        </w:rPr>
        <w:t>自</w:t>
      </w:r>
      <w:r w:rsidR="000D2810" w:rsidRPr="00193F1E">
        <w:rPr>
          <w:rStyle w:val="HTML"/>
          <w:rFonts w:cs="Arial Unicode MS"/>
          <w:sz w:val="21"/>
          <w:szCs w:val="21"/>
        </w:rPr>
        <w:t>202</w:t>
      </w:r>
      <w:r w:rsidR="000D2810">
        <w:rPr>
          <w:rStyle w:val="HTML"/>
          <w:rFonts w:cs="Arial Unicode MS"/>
          <w:sz w:val="21"/>
          <w:szCs w:val="21"/>
        </w:rPr>
        <w:t>2</w:t>
      </w:r>
      <w:r w:rsidR="000D2810" w:rsidRPr="00193F1E">
        <w:rPr>
          <w:rStyle w:val="HTML"/>
          <w:rFonts w:cs="Arial Unicode MS"/>
          <w:sz w:val="21"/>
          <w:szCs w:val="21"/>
        </w:rPr>
        <w:t>年</w:t>
      </w:r>
      <w:r w:rsidR="000D2810">
        <w:rPr>
          <w:rStyle w:val="HTML"/>
          <w:rFonts w:cs="Arial Unicode MS"/>
          <w:sz w:val="21"/>
          <w:szCs w:val="21"/>
        </w:rPr>
        <w:t>2</w:t>
      </w:r>
      <w:r w:rsidRPr="00193F1E">
        <w:rPr>
          <w:rStyle w:val="HTML"/>
          <w:rFonts w:cs="Arial Unicode MS"/>
          <w:sz w:val="21"/>
          <w:szCs w:val="21"/>
        </w:rPr>
        <w:t>月</w:t>
      </w:r>
      <w:r w:rsidR="000D2810">
        <w:rPr>
          <w:rStyle w:val="HTML"/>
          <w:rFonts w:cs="Arial Unicode MS"/>
          <w:sz w:val="21"/>
          <w:szCs w:val="21"/>
        </w:rPr>
        <w:t>7</w:t>
      </w:r>
      <w:r w:rsidRPr="00193F1E">
        <w:rPr>
          <w:rStyle w:val="HTML"/>
          <w:rFonts w:cs="Arial Unicode MS"/>
          <w:sz w:val="21"/>
          <w:szCs w:val="21"/>
        </w:rPr>
        <w:t>日</w:t>
      </w:r>
      <w:r w:rsidRPr="00193F1E">
        <w:rPr>
          <w:rStyle w:val="HTML"/>
          <w:rFonts w:cs="Arial Unicode MS" w:hint="eastAsia"/>
          <w:sz w:val="21"/>
          <w:szCs w:val="21"/>
        </w:rPr>
        <w:t>起，</w:t>
      </w:r>
      <w:r w:rsidR="000D2810" w:rsidRPr="000D2810">
        <w:rPr>
          <w:rFonts w:ascii="宋体" w:hAnsiTheme="minorHAnsi" w:cs="宋体" w:hint="eastAsia"/>
          <w:kern w:val="0"/>
          <w:szCs w:val="21"/>
        </w:rPr>
        <w:t>招商享诚增强债券型证券投资基金</w:t>
      </w:r>
      <w:r w:rsidR="0088658E">
        <w:rPr>
          <w:rFonts w:ascii="宋体" w:hAnsiTheme="minorHAnsi" w:cs="宋体" w:hint="eastAsia"/>
          <w:kern w:val="0"/>
          <w:szCs w:val="21"/>
        </w:rPr>
        <w:t>（以下简称“本基金”</w:t>
      </w:r>
      <w:r w:rsidR="000D2810">
        <w:rPr>
          <w:rFonts w:ascii="宋体" w:hAnsiTheme="minorHAnsi" w:cs="宋体" w:hint="eastAsia"/>
          <w:kern w:val="0"/>
          <w:szCs w:val="21"/>
        </w:rPr>
        <w:t>，A类代码： 0</w:t>
      </w:r>
      <w:r w:rsidR="000D2810">
        <w:rPr>
          <w:rFonts w:ascii="宋体" w:hAnsiTheme="minorHAnsi" w:cs="宋体"/>
          <w:kern w:val="0"/>
          <w:szCs w:val="21"/>
        </w:rPr>
        <w:t>12818</w:t>
      </w:r>
      <w:r w:rsidR="000D2810">
        <w:rPr>
          <w:rFonts w:ascii="宋体" w:hAnsiTheme="minorHAnsi" w:cs="宋体" w:hint="eastAsia"/>
          <w:kern w:val="0"/>
          <w:szCs w:val="21"/>
        </w:rPr>
        <w:t>；C类代码：0</w:t>
      </w:r>
      <w:r w:rsidR="000D2810">
        <w:rPr>
          <w:rFonts w:ascii="宋体" w:hAnsiTheme="minorHAnsi" w:cs="宋体"/>
          <w:kern w:val="0"/>
          <w:szCs w:val="21"/>
        </w:rPr>
        <w:t>12819</w:t>
      </w:r>
      <w:r w:rsidR="0088658E">
        <w:rPr>
          <w:rFonts w:ascii="宋体" w:hAnsiTheme="minorHAnsi" w:cs="宋体" w:hint="eastAsia"/>
          <w:kern w:val="0"/>
          <w:szCs w:val="21"/>
        </w:rPr>
        <w:t>）</w:t>
      </w:r>
      <w:r w:rsidR="000D2810">
        <w:rPr>
          <w:rFonts w:ascii="宋体" w:hAnsiTheme="minorHAnsi" w:cs="宋体" w:hint="eastAsia"/>
          <w:kern w:val="0"/>
          <w:szCs w:val="21"/>
        </w:rPr>
        <w:t>，</w:t>
      </w:r>
      <w:r w:rsidR="000D2810" w:rsidRPr="000D2810">
        <w:rPr>
          <w:rFonts w:ascii="宋体" w:hAnsiTheme="minorHAnsi" w:cs="宋体" w:hint="eastAsia"/>
          <w:kern w:val="0"/>
          <w:szCs w:val="21"/>
        </w:rPr>
        <w:t>不参与交通银行开展的申购、定投等费率优惠活动，本基金具体申购费率参见本基金的招募说明书、基金产品资料概要及相关公告。</w:t>
      </w:r>
    </w:p>
    <w:p w:rsidR="00272E7B" w:rsidRPr="00272E7B" w:rsidRDefault="00272E7B" w:rsidP="00272E7B">
      <w:pPr>
        <w:spacing w:line="360" w:lineRule="auto"/>
        <w:ind w:firstLineChars="200" w:firstLine="420"/>
        <w:rPr>
          <w:rStyle w:val="HTML"/>
          <w:rFonts w:hAnsiTheme="minorHAnsi"/>
          <w:kern w:val="0"/>
          <w:sz w:val="21"/>
          <w:szCs w:val="21"/>
        </w:rPr>
      </w:pPr>
    </w:p>
    <w:p w:rsidR="000D2810" w:rsidRDefault="000D2810" w:rsidP="00F46594">
      <w:pPr>
        <w:pStyle w:val="a5"/>
        <w:numPr>
          <w:ilvl w:val="0"/>
          <w:numId w:val="6"/>
        </w:numPr>
        <w:spacing w:line="360" w:lineRule="auto"/>
        <w:outlineLvl w:val="0"/>
        <w:rPr>
          <w:rStyle w:val="HTML"/>
          <w:rFonts w:cs="Arial Unicode MS"/>
          <w:sz w:val="21"/>
          <w:szCs w:val="21"/>
        </w:rPr>
      </w:pPr>
      <w:r>
        <w:rPr>
          <w:rStyle w:val="HTML"/>
          <w:rFonts w:cs="Arial Unicode MS"/>
          <w:sz w:val="21"/>
          <w:szCs w:val="21"/>
        </w:rPr>
        <w:t>咨询方法</w:t>
      </w:r>
    </w:p>
    <w:p w:rsidR="000D2810" w:rsidRPr="000D2810" w:rsidRDefault="000D2810" w:rsidP="00F46594">
      <w:pPr>
        <w:spacing w:line="360" w:lineRule="auto"/>
        <w:ind w:left="420"/>
        <w:outlineLvl w:val="0"/>
        <w:rPr>
          <w:rStyle w:val="HTML"/>
          <w:rFonts w:cs="Arial Unicode MS"/>
          <w:sz w:val="21"/>
          <w:szCs w:val="21"/>
        </w:rPr>
      </w:pPr>
      <w:r w:rsidRPr="000D2810">
        <w:rPr>
          <w:rStyle w:val="HTML"/>
          <w:rFonts w:cs="Arial Unicode MS" w:hint="eastAsia"/>
          <w:sz w:val="21"/>
          <w:szCs w:val="21"/>
        </w:rPr>
        <w:t>投资者可通过以下途径了解或咨询相关情况：</w:t>
      </w:r>
    </w:p>
    <w:p w:rsidR="000D2810" w:rsidRPr="000D2810" w:rsidRDefault="000D2810" w:rsidP="00F46594">
      <w:pPr>
        <w:pStyle w:val="a5"/>
        <w:numPr>
          <w:ilvl w:val="0"/>
          <w:numId w:val="7"/>
        </w:numPr>
        <w:spacing w:line="360" w:lineRule="auto"/>
        <w:outlineLvl w:val="0"/>
        <w:rPr>
          <w:rStyle w:val="HTML"/>
          <w:rFonts w:cs="Arial Unicode MS"/>
          <w:sz w:val="21"/>
          <w:szCs w:val="21"/>
        </w:rPr>
      </w:pPr>
      <w:r>
        <w:rPr>
          <w:rStyle w:val="HTML"/>
          <w:rFonts w:cs="Arial Unicode MS" w:hint="eastAsia"/>
          <w:sz w:val="21"/>
          <w:szCs w:val="21"/>
        </w:rPr>
        <w:t>招商</w:t>
      </w:r>
      <w:r w:rsidRPr="000D2810">
        <w:rPr>
          <w:rStyle w:val="HTML"/>
          <w:rFonts w:cs="Arial Unicode MS" w:hint="eastAsia"/>
          <w:sz w:val="21"/>
          <w:szCs w:val="21"/>
        </w:rPr>
        <w:t>基金管理有限公司</w:t>
      </w:r>
    </w:p>
    <w:p w:rsidR="000D2810" w:rsidRPr="000D2810" w:rsidRDefault="000D2810" w:rsidP="00F46594">
      <w:pPr>
        <w:pStyle w:val="a5"/>
        <w:spacing w:line="360" w:lineRule="auto"/>
        <w:ind w:left="210" w:firstLineChars="100" w:firstLine="210"/>
        <w:outlineLvl w:val="0"/>
        <w:rPr>
          <w:rStyle w:val="HTML"/>
          <w:rFonts w:cs="Arial Unicode MS"/>
          <w:sz w:val="21"/>
          <w:szCs w:val="21"/>
        </w:rPr>
      </w:pPr>
      <w:r w:rsidRPr="000D2810">
        <w:rPr>
          <w:rStyle w:val="HTML"/>
          <w:rFonts w:cs="Arial Unicode MS" w:hint="eastAsia"/>
          <w:sz w:val="21"/>
          <w:szCs w:val="21"/>
        </w:rPr>
        <w:t>客服电话：4</w:t>
      </w:r>
      <w:r>
        <w:rPr>
          <w:rStyle w:val="HTML"/>
          <w:rFonts w:cs="Arial Unicode MS"/>
          <w:sz w:val="21"/>
          <w:szCs w:val="21"/>
        </w:rPr>
        <w:t>00</w:t>
      </w:r>
      <w:r>
        <w:rPr>
          <w:rStyle w:val="HTML"/>
          <w:rFonts w:cs="Arial Unicode MS" w:hint="eastAsia"/>
          <w:sz w:val="21"/>
          <w:szCs w:val="21"/>
        </w:rPr>
        <w:t>-</w:t>
      </w:r>
      <w:r>
        <w:rPr>
          <w:rStyle w:val="HTML"/>
          <w:rFonts w:cs="Arial Unicode MS"/>
          <w:sz w:val="21"/>
          <w:szCs w:val="21"/>
        </w:rPr>
        <w:t>887</w:t>
      </w:r>
      <w:r>
        <w:rPr>
          <w:rStyle w:val="HTML"/>
          <w:rFonts w:cs="Arial Unicode MS" w:hint="eastAsia"/>
          <w:sz w:val="21"/>
          <w:szCs w:val="21"/>
        </w:rPr>
        <w:t>-</w:t>
      </w:r>
      <w:r>
        <w:rPr>
          <w:rStyle w:val="HTML"/>
          <w:rFonts w:cs="Arial Unicode MS"/>
          <w:sz w:val="21"/>
          <w:szCs w:val="21"/>
        </w:rPr>
        <w:t>9555</w:t>
      </w:r>
    </w:p>
    <w:p w:rsidR="00F46594" w:rsidRPr="000D2810" w:rsidRDefault="000D2810" w:rsidP="00272E7B">
      <w:pPr>
        <w:spacing w:line="360" w:lineRule="auto"/>
        <w:ind w:firstLineChars="200" w:firstLine="420"/>
        <w:outlineLvl w:val="0"/>
        <w:rPr>
          <w:rStyle w:val="HTML"/>
          <w:rFonts w:cs="Arial Unicode MS"/>
          <w:sz w:val="21"/>
          <w:szCs w:val="21"/>
        </w:rPr>
      </w:pPr>
      <w:r w:rsidRPr="000D2810">
        <w:rPr>
          <w:rStyle w:val="HTML"/>
          <w:rFonts w:cs="Arial Unicode MS" w:hint="eastAsia"/>
          <w:sz w:val="21"/>
          <w:szCs w:val="21"/>
        </w:rPr>
        <w:t>网址：</w:t>
      </w:r>
      <w:hyperlink r:id="rId8" w:history="1">
        <w:r w:rsidR="00F46594" w:rsidRPr="004D57F2">
          <w:rPr>
            <w:rStyle w:val="ab"/>
            <w:rFonts w:ascii="宋体" w:hAnsi="宋体" w:cs="Arial Unicode MS" w:hint="eastAsia"/>
            <w:szCs w:val="21"/>
          </w:rPr>
          <w:t>www.cmfchina.com</w:t>
        </w:r>
      </w:hyperlink>
    </w:p>
    <w:p w:rsidR="000D2810" w:rsidRPr="000D2810" w:rsidRDefault="000D2810" w:rsidP="00F46594">
      <w:pPr>
        <w:pStyle w:val="a5"/>
        <w:numPr>
          <w:ilvl w:val="0"/>
          <w:numId w:val="7"/>
        </w:numPr>
        <w:spacing w:line="360" w:lineRule="auto"/>
        <w:outlineLvl w:val="0"/>
        <w:rPr>
          <w:rStyle w:val="HTML"/>
          <w:rFonts w:cs="Arial Unicode MS"/>
          <w:sz w:val="21"/>
          <w:szCs w:val="21"/>
        </w:rPr>
      </w:pPr>
      <w:r w:rsidRPr="000D2810">
        <w:rPr>
          <w:rStyle w:val="HTML"/>
          <w:rFonts w:cs="Arial Unicode MS" w:hint="eastAsia"/>
          <w:sz w:val="21"/>
          <w:szCs w:val="21"/>
        </w:rPr>
        <w:t>交通银行股份有限公司</w:t>
      </w:r>
    </w:p>
    <w:p w:rsidR="000D2810" w:rsidRPr="000D2810" w:rsidRDefault="000D2810" w:rsidP="00F46594">
      <w:pPr>
        <w:spacing w:line="360" w:lineRule="auto"/>
        <w:ind w:firstLineChars="200" w:firstLine="420"/>
        <w:outlineLvl w:val="0"/>
        <w:rPr>
          <w:rStyle w:val="HTML"/>
          <w:rFonts w:cs="Arial Unicode MS"/>
          <w:sz w:val="21"/>
          <w:szCs w:val="21"/>
        </w:rPr>
      </w:pPr>
      <w:r w:rsidRPr="000D2810">
        <w:rPr>
          <w:rStyle w:val="HTML"/>
          <w:rFonts w:cs="Arial Unicode MS" w:hint="eastAsia"/>
          <w:sz w:val="21"/>
          <w:szCs w:val="21"/>
        </w:rPr>
        <w:t>客户服务电话：95559</w:t>
      </w:r>
    </w:p>
    <w:p w:rsidR="000D2810" w:rsidRDefault="000D2810" w:rsidP="000D2810">
      <w:pPr>
        <w:spacing w:line="360" w:lineRule="auto"/>
        <w:ind w:firstLineChars="200" w:firstLine="420"/>
        <w:outlineLvl w:val="0"/>
        <w:rPr>
          <w:rStyle w:val="HTML"/>
          <w:rFonts w:cs="Arial Unicode MS"/>
          <w:sz w:val="21"/>
          <w:szCs w:val="21"/>
        </w:rPr>
      </w:pPr>
      <w:r w:rsidRPr="000D2810">
        <w:rPr>
          <w:rStyle w:val="HTML"/>
          <w:rFonts w:cs="Arial Unicode MS" w:hint="eastAsia"/>
          <w:sz w:val="21"/>
          <w:szCs w:val="21"/>
        </w:rPr>
        <w:t>网址：</w:t>
      </w:r>
      <w:hyperlink r:id="rId9" w:history="1">
        <w:r w:rsidRPr="004D57F2">
          <w:rPr>
            <w:rStyle w:val="ab"/>
            <w:rFonts w:ascii="宋体" w:hAnsi="宋体" w:cs="Arial Unicode MS" w:hint="eastAsia"/>
            <w:szCs w:val="21"/>
          </w:rPr>
          <w:t>www.bankcomm.com</w:t>
        </w:r>
      </w:hyperlink>
    </w:p>
    <w:p w:rsidR="000D2810" w:rsidRPr="000D2810" w:rsidRDefault="000D2810" w:rsidP="000D2810">
      <w:pPr>
        <w:spacing w:line="360" w:lineRule="auto"/>
        <w:ind w:firstLineChars="200" w:firstLine="420"/>
        <w:outlineLvl w:val="0"/>
        <w:rPr>
          <w:rStyle w:val="HTML"/>
          <w:rFonts w:cs="Arial Unicode MS"/>
          <w:sz w:val="21"/>
          <w:szCs w:val="21"/>
        </w:rPr>
      </w:pPr>
    </w:p>
    <w:p w:rsidR="002E35A1" w:rsidRPr="00193F1E" w:rsidRDefault="0014733E" w:rsidP="0014733E">
      <w:pPr>
        <w:spacing w:line="360" w:lineRule="auto"/>
        <w:ind w:firstLineChars="200" w:firstLine="420"/>
        <w:outlineLvl w:val="0"/>
        <w:rPr>
          <w:rStyle w:val="HTML"/>
          <w:rFonts w:cs="Arial Unicode MS"/>
          <w:sz w:val="21"/>
          <w:szCs w:val="21"/>
        </w:rPr>
      </w:pPr>
      <w:r>
        <w:rPr>
          <w:rStyle w:val="HTML"/>
          <w:rFonts w:cs="Arial Unicode MS" w:hint="eastAsia"/>
          <w:sz w:val="21"/>
          <w:szCs w:val="21"/>
        </w:rPr>
        <w:t>二</w:t>
      </w:r>
      <w:r w:rsidR="002E35A1" w:rsidRPr="00193F1E">
        <w:rPr>
          <w:rStyle w:val="HTML"/>
          <w:rFonts w:cs="Arial Unicode MS" w:hint="eastAsia"/>
          <w:sz w:val="21"/>
          <w:szCs w:val="21"/>
        </w:rPr>
        <w:t>、</w:t>
      </w:r>
      <w:r w:rsidR="000D2810">
        <w:rPr>
          <w:rStyle w:val="HTML"/>
          <w:rFonts w:cs="Arial Unicode MS"/>
          <w:sz w:val="21"/>
          <w:szCs w:val="21"/>
        </w:rPr>
        <w:t>风险提示</w:t>
      </w:r>
    </w:p>
    <w:p w:rsidR="000D2810" w:rsidRDefault="000D2810" w:rsidP="002E35A1">
      <w:pPr>
        <w:spacing w:line="360" w:lineRule="auto"/>
        <w:ind w:firstLineChars="200" w:firstLine="420"/>
        <w:rPr>
          <w:rStyle w:val="HTML"/>
          <w:rFonts w:cs="Arial Unicode MS"/>
          <w:sz w:val="21"/>
          <w:szCs w:val="21"/>
        </w:rPr>
      </w:pPr>
      <w:r w:rsidRPr="000D2810">
        <w:rPr>
          <w:rStyle w:val="HTML"/>
          <w:rFonts w:cs="Arial Unicode MS" w:hint="eastAsia"/>
          <w:sz w:val="21"/>
          <w:szCs w:val="21"/>
        </w:rPr>
        <w:t>本公司承诺以诚实信用、勤勉尽责的原则管理和运用基金资产，但不保证基金一定盈利，也不保证最低利益。投资人投资本公司旗下开放式基金前应认真阅读相关基金合同、招募说明书和基金产品资料概要。敬请投资人注意投资风险。</w:t>
      </w:r>
    </w:p>
    <w:p w:rsidR="002E35A1" w:rsidRPr="00193F1E" w:rsidRDefault="002E35A1" w:rsidP="002E35A1">
      <w:pPr>
        <w:spacing w:line="360" w:lineRule="auto"/>
        <w:ind w:firstLineChars="200" w:firstLine="420"/>
        <w:rPr>
          <w:rStyle w:val="HTML"/>
          <w:rFonts w:cs="Arial Unicode MS"/>
          <w:sz w:val="21"/>
          <w:szCs w:val="21"/>
        </w:rPr>
      </w:pPr>
      <w:r w:rsidRPr="00193F1E">
        <w:rPr>
          <w:rStyle w:val="HTML"/>
          <w:rFonts w:cs="Arial Unicode MS"/>
          <w:sz w:val="21"/>
          <w:szCs w:val="21"/>
        </w:rPr>
        <w:t>特此公告</w:t>
      </w:r>
      <w:r w:rsidRPr="00193F1E">
        <w:rPr>
          <w:rStyle w:val="HTML"/>
          <w:rFonts w:cs="Arial Unicode MS" w:hint="eastAsia"/>
          <w:sz w:val="21"/>
          <w:szCs w:val="21"/>
        </w:rPr>
        <w:t>。</w:t>
      </w:r>
    </w:p>
    <w:p w:rsidR="000D2810" w:rsidRDefault="000D2810" w:rsidP="002E35A1">
      <w:pPr>
        <w:spacing w:line="360" w:lineRule="auto"/>
        <w:ind w:firstLineChars="200" w:firstLine="420"/>
        <w:jc w:val="right"/>
        <w:rPr>
          <w:rStyle w:val="HTML"/>
          <w:rFonts w:cs="Arial Unicode MS"/>
          <w:sz w:val="21"/>
          <w:szCs w:val="21"/>
        </w:rPr>
      </w:pPr>
    </w:p>
    <w:p w:rsidR="002E35A1" w:rsidRPr="00193F1E" w:rsidRDefault="00716CFB" w:rsidP="002E35A1">
      <w:pPr>
        <w:spacing w:line="360" w:lineRule="auto"/>
        <w:ind w:firstLineChars="200" w:firstLine="420"/>
        <w:jc w:val="right"/>
        <w:rPr>
          <w:rStyle w:val="HTML"/>
          <w:rFonts w:cs="Arial Unicode MS"/>
          <w:sz w:val="21"/>
          <w:szCs w:val="21"/>
        </w:rPr>
      </w:pPr>
      <w:r>
        <w:rPr>
          <w:rStyle w:val="HTML"/>
          <w:rFonts w:cs="Arial Unicode MS"/>
          <w:sz w:val="21"/>
          <w:szCs w:val="21"/>
        </w:rPr>
        <w:t>招商</w:t>
      </w:r>
      <w:r w:rsidR="002E35A1" w:rsidRPr="00193F1E">
        <w:rPr>
          <w:rStyle w:val="HTML"/>
          <w:rFonts w:cs="Arial Unicode MS"/>
          <w:sz w:val="21"/>
          <w:szCs w:val="21"/>
        </w:rPr>
        <w:t>基金管理有限公司</w:t>
      </w:r>
    </w:p>
    <w:p w:rsidR="00FF2FB9" w:rsidRPr="00193F1E" w:rsidRDefault="002E35A1" w:rsidP="002E35A1">
      <w:pPr>
        <w:spacing w:line="360" w:lineRule="auto"/>
        <w:ind w:firstLineChars="200" w:firstLine="420"/>
        <w:jc w:val="right"/>
        <w:rPr>
          <w:rFonts w:ascii="宋体" w:hAnsi="宋体"/>
          <w:szCs w:val="21"/>
        </w:rPr>
      </w:pPr>
      <w:r w:rsidRPr="00193F1E">
        <w:rPr>
          <w:rStyle w:val="HTML"/>
          <w:rFonts w:cs="Arial Unicode MS"/>
          <w:sz w:val="21"/>
          <w:szCs w:val="21"/>
        </w:rPr>
        <w:t>202</w:t>
      </w:r>
      <w:r w:rsidR="00A100F6">
        <w:rPr>
          <w:rStyle w:val="HTML"/>
          <w:rFonts w:cs="Arial Unicode MS"/>
          <w:sz w:val="21"/>
          <w:szCs w:val="21"/>
        </w:rPr>
        <w:t>2</w:t>
      </w:r>
      <w:r w:rsidRPr="00193F1E">
        <w:rPr>
          <w:rStyle w:val="HTML"/>
          <w:rFonts w:cs="Arial Unicode MS"/>
          <w:sz w:val="21"/>
          <w:szCs w:val="21"/>
        </w:rPr>
        <w:t>年</w:t>
      </w:r>
      <w:r w:rsidR="00272E7B">
        <w:rPr>
          <w:rStyle w:val="HTML"/>
          <w:rFonts w:cs="Arial Unicode MS"/>
          <w:sz w:val="21"/>
          <w:szCs w:val="21"/>
        </w:rPr>
        <w:t>2</w:t>
      </w:r>
      <w:r w:rsidRPr="00193F1E">
        <w:rPr>
          <w:rStyle w:val="HTML"/>
          <w:rFonts w:cs="Arial Unicode MS"/>
          <w:sz w:val="21"/>
          <w:szCs w:val="21"/>
        </w:rPr>
        <w:t>月</w:t>
      </w:r>
      <w:r w:rsidR="00272E7B">
        <w:rPr>
          <w:rStyle w:val="HTML"/>
          <w:rFonts w:cs="Arial Unicode MS"/>
          <w:sz w:val="21"/>
          <w:szCs w:val="21"/>
        </w:rPr>
        <w:t>7</w:t>
      </w:r>
      <w:r w:rsidRPr="00193F1E">
        <w:rPr>
          <w:rStyle w:val="HTML"/>
          <w:rFonts w:cs="Arial Unicode MS"/>
          <w:sz w:val="21"/>
          <w:szCs w:val="21"/>
        </w:rPr>
        <w:t>日</w:t>
      </w:r>
      <w:bookmarkStart w:id="0" w:name="_GoBack"/>
      <w:bookmarkEnd w:id="0"/>
    </w:p>
    <w:sectPr w:rsidR="00FF2FB9" w:rsidRPr="00193F1E" w:rsidSect="00124067">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64" w:rsidRDefault="002C6564" w:rsidP="002E35A1">
      <w:r>
        <w:separator/>
      </w:r>
    </w:p>
  </w:endnote>
  <w:endnote w:type="continuationSeparator" w:id="0">
    <w:p w:rsidR="002C6564" w:rsidRDefault="002C6564" w:rsidP="002E3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64" w:rsidRDefault="002C6564" w:rsidP="002E35A1">
      <w:r>
        <w:separator/>
      </w:r>
    </w:p>
  </w:footnote>
  <w:footnote w:type="continuationSeparator" w:id="0">
    <w:p w:rsidR="002C6564" w:rsidRDefault="002C6564" w:rsidP="002E3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1C5"/>
    <w:multiLevelType w:val="hybridMultilevel"/>
    <w:tmpl w:val="DEAA9CA4"/>
    <w:lvl w:ilvl="0" w:tplc="659A1F0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4024C90"/>
    <w:multiLevelType w:val="hybridMultilevel"/>
    <w:tmpl w:val="71A670CE"/>
    <w:lvl w:ilvl="0" w:tplc="FF8C287C">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FF63E90"/>
    <w:multiLevelType w:val="hybridMultilevel"/>
    <w:tmpl w:val="5606BCB8"/>
    <w:lvl w:ilvl="0" w:tplc="B1DA9DF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383449D"/>
    <w:multiLevelType w:val="hybridMultilevel"/>
    <w:tmpl w:val="F89064C2"/>
    <w:lvl w:ilvl="0" w:tplc="91FE54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D131593"/>
    <w:multiLevelType w:val="hybridMultilevel"/>
    <w:tmpl w:val="BFF0FBBC"/>
    <w:lvl w:ilvl="0" w:tplc="6E066EF8">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F535875"/>
    <w:multiLevelType w:val="hybridMultilevel"/>
    <w:tmpl w:val="3128381E"/>
    <w:lvl w:ilvl="0" w:tplc="32904A8C">
      <w:start w:val="5"/>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8D5670B"/>
    <w:multiLevelType w:val="hybridMultilevel"/>
    <w:tmpl w:val="FA7AB2BA"/>
    <w:lvl w:ilvl="0" w:tplc="CF1E658A">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D30"/>
    <w:rsid w:val="000C58A1"/>
    <w:rsid w:val="000D2810"/>
    <w:rsid w:val="000E41A5"/>
    <w:rsid w:val="0014733E"/>
    <w:rsid w:val="00193F1E"/>
    <w:rsid w:val="001B78A8"/>
    <w:rsid w:val="001D3FF8"/>
    <w:rsid w:val="00226D30"/>
    <w:rsid w:val="00243C5B"/>
    <w:rsid w:val="00247738"/>
    <w:rsid w:val="00272E7B"/>
    <w:rsid w:val="00280ED7"/>
    <w:rsid w:val="002C6564"/>
    <w:rsid w:val="002E0D84"/>
    <w:rsid w:val="002E35A1"/>
    <w:rsid w:val="00357E0A"/>
    <w:rsid w:val="003D4241"/>
    <w:rsid w:val="003D5C70"/>
    <w:rsid w:val="003F0063"/>
    <w:rsid w:val="00422043"/>
    <w:rsid w:val="00431FBB"/>
    <w:rsid w:val="00463AFD"/>
    <w:rsid w:val="00470F0F"/>
    <w:rsid w:val="004F5859"/>
    <w:rsid w:val="005C7439"/>
    <w:rsid w:val="006077D9"/>
    <w:rsid w:val="0062377B"/>
    <w:rsid w:val="006E6E61"/>
    <w:rsid w:val="00716CFB"/>
    <w:rsid w:val="007A065E"/>
    <w:rsid w:val="008166BB"/>
    <w:rsid w:val="0082493A"/>
    <w:rsid w:val="0083676B"/>
    <w:rsid w:val="0088658E"/>
    <w:rsid w:val="009110BF"/>
    <w:rsid w:val="00914211"/>
    <w:rsid w:val="00957164"/>
    <w:rsid w:val="00967D01"/>
    <w:rsid w:val="009A68D8"/>
    <w:rsid w:val="009D4663"/>
    <w:rsid w:val="00A100F6"/>
    <w:rsid w:val="00A1436A"/>
    <w:rsid w:val="00A9050F"/>
    <w:rsid w:val="00A92B15"/>
    <w:rsid w:val="00AF22B6"/>
    <w:rsid w:val="00B30365"/>
    <w:rsid w:val="00BB2579"/>
    <w:rsid w:val="00BB71B4"/>
    <w:rsid w:val="00BC058F"/>
    <w:rsid w:val="00C25A95"/>
    <w:rsid w:val="00C53A55"/>
    <w:rsid w:val="00C61FAD"/>
    <w:rsid w:val="00CC5AA5"/>
    <w:rsid w:val="00CE5EC1"/>
    <w:rsid w:val="00CF332F"/>
    <w:rsid w:val="00DE0428"/>
    <w:rsid w:val="00DE0D74"/>
    <w:rsid w:val="00ED0968"/>
    <w:rsid w:val="00F46594"/>
    <w:rsid w:val="00F6598F"/>
    <w:rsid w:val="00F80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35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35A1"/>
    <w:rPr>
      <w:sz w:val="18"/>
      <w:szCs w:val="18"/>
    </w:rPr>
  </w:style>
  <w:style w:type="paragraph" w:styleId="a4">
    <w:name w:val="footer"/>
    <w:basedOn w:val="a"/>
    <w:link w:val="Char0"/>
    <w:uiPriority w:val="99"/>
    <w:unhideWhenUsed/>
    <w:rsid w:val="002E35A1"/>
    <w:pPr>
      <w:tabs>
        <w:tab w:val="center" w:pos="4153"/>
        <w:tab w:val="right" w:pos="8306"/>
      </w:tabs>
      <w:snapToGrid w:val="0"/>
      <w:jc w:val="left"/>
    </w:pPr>
    <w:rPr>
      <w:sz w:val="18"/>
      <w:szCs w:val="18"/>
    </w:rPr>
  </w:style>
  <w:style w:type="character" w:customStyle="1" w:styleId="Char0">
    <w:name w:val="页脚 Char"/>
    <w:basedOn w:val="a0"/>
    <w:link w:val="a4"/>
    <w:uiPriority w:val="99"/>
    <w:rsid w:val="002E35A1"/>
    <w:rPr>
      <w:sz w:val="18"/>
      <w:szCs w:val="18"/>
    </w:rPr>
  </w:style>
  <w:style w:type="character" w:styleId="HTML">
    <w:name w:val="HTML Typewriter"/>
    <w:uiPriority w:val="99"/>
    <w:qFormat/>
    <w:rsid w:val="002E35A1"/>
    <w:rPr>
      <w:rFonts w:ascii="宋体" w:eastAsia="宋体" w:hAnsi="宋体" w:cs="宋体"/>
      <w:sz w:val="24"/>
      <w:szCs w:val="24"/>
    </w:rPr>
  </w:style>
  <w:style w:type="paragraph" w:styleId="a5">
    <w:name w:val="List Paragraph"/>
    <w:basedOn w:val="a"/>
    <w:qFormat/>
    <w:rsid w:val="002E35A1"/>
    <w:pPr>
      <w:ind w:firstLine="420"/>
    </w:pPr>
  </w:style>
  <w:style w:type="paragraph" w:styleId="a6">
    <w:name w:val="Balloon Text"/>
    <w:basedOn w:val="a"/>
    <w:link w:val="Char1"/>
    <w:uiPriority w:val="99"/>
    <w:semiHidden/>
    <w:unhideWhenUsed/>
    <w:rsid w:val="00193F1E"/>
    <w:rPr>
      <w:sz w:val="18"/>
      <w:szCs w:val="18"/>
    </w:rPr>
  </w:style>
  <w:style w:type="character" w:customStyle="1" w:styleId="Char1">
    <w:name w:val="批注框文本 Char"/>
    <w:basedOn w:val="a0"/>
    <w:link w:val="a6"/>
    <w:uiPriority w:val="99"/>
    <w:semiHidden/>
    <w:rsid w:val="00193F1E"/>
    <w:rPr>
      <w:rFonts w:ascii="Times New Roman" w:eastAsia="宋体" w:hAnsi="Times New Roman" w:cs="Times New Roman"/>
      <w:sz w:val="18"/>
      <w:szCs w:val="18"/>
    </w:rPr>
  </w:style>
  <w:style w:type="paragraph" w:styleId="a7">
    <w:name w:val="Revision"/>
    <w:hidden/>
    <w:uiPriority w:val="99"/>
    <w:semiHidden/>
    <w:rsid w:val="00193F1E"/>
    <w:rPr>
      <w:rFonts w:ascii="Times New Roman" w:eastAsia="宋体" w:hAnsi="Times New Roman" w:cs="Times New Roman"/>
      <w:szCs w:val="24"/>
    </w:rPr>
  </w:style>
  <w:style w:type="character" w:styleId="a8">
    <w:name w:val="annotation reference"/>
    <w:basedOn w:val="a0"/>
    <w:uiPriority w:val="99"/>
    <w:semiHidden/>
    <w:unhideWhenUsed/>
    <w:rsid w:val="0088658E"/>
    <w:rPr>
      <w:sz w:val="21"/>
      <w:szCs w:val="21"/>
    </w:rPr>
  </w:style>
  <w:style w:type="paragraph" w:styleId="a9">
    <w:name w:val="annotation text"/>
    <w:basedOn w:val="a"/>
    <w:link w:val="Char2"/>
    <w:uiPriority w:val="99"/>
    <w:semiHidden/>
    <w:unhideWhenUsed/>
    <w:rsid w:val="0088658E"/>
    <w:pPr>
      <w:jc w:val="left"/>
    </w:pPr>
  </w:style>
  <w:style w:type="character" w:customStyle="1" w:styleId="Char2">
    <w:name w:val="批注文字 Char"/>
    <w:basedOn w:val="a0"/>
    <w:link w:val="a9"/>
    <w:uiPriority w:val="99"/>
    <w:semiHidden/>
    <w:rsid w:val="0088658E"/>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88658E"/>
    <w:rPr>
      <w:b/>
      <w:bCs/>
    </w:rPr>
  </w:style>
  <w:style w:type="character" w:customStyle="1" w:styleId="Char3">
    <w:name w:val="批注主题 Char"/>
    <w:basedOn w:val="Char2"/>
    <w:link w:val="aa"/>
    <w:uiPriority w:val="99"/>
    <w:semiHidden/>
    <w:rsid w:val="0088658E"/>
    <w:rPr>
      <w:rFonts w:ascii="Times New Roman" w:eastAsia="宋体" w:hAnsi="Times New Roman" w:cs="Times New Roman"/>
      <w:b/>
      <w:bCs/>
      <w:szCs w:val="24"/>
    </w:rPr>
  </w:style>
  <w:style w:type="character" w:styleId="ab">
    <w:name w:val="Hyperlink"/>
    <w:basedOn w:val="a0"/>
    <w:uiPriority w:val="99"/>
    <w:unhideWhenUsed/>
    <w:rsid w:val="000D281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614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cmf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nkcomm.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4</DocSecurity>
  <Lines>3</Lines>
  <Paragraphs>1</Paragraphs>
  <ScaleCrop>false</ScaleCrop>
  <Company>E FUND</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卢春玲</dc:creator>
  <cp:keywords/>
  <dc:description/>
  <cp:lastModifiedBy>ZHONGM</cp:lastModifiedBy>
  <cp:revision>2</cp:revision>
  <dcterms:created xsi:type="dcterms:W3CDTF">2022-02-06T16:00:00Z</dcterms:created>
  <dcterms:modified xsi:type="dcterms:W3CDTF">2022-02-06T16:00:00Z</dcterms:modified>
</cp:coreProperties>
</file>