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BD" w:rsidRPr="00430D44" w:rsidRDefault="003B74B2" w:rsidP="00492D07">
      <w:pPr>
        <w:jc w:val="center"/>
        <w:rPr>
          <w:sz w:val="24"/>
          <w:szCs w:val="24"/>
        </w:rPr>
      </w:pPr>
      <w:r w:rsidRPr="00430D44">
        <w:rPr>
          <w:rFonts w:hint="eastAsia"/>
          <w:sz w:val="24"/>
          <w:szCs w:val="24"/>
        </w:rPr>
        <w:t>华泰证券（上海）资产管理有限公司旗下部分</w:t>
      </w:r>
      <w:r w:rsidR="00276476">
        <w:rPr>
          <w:rFonts w:hint="eastAsia"/>
          <w:sz w:val="24"/>
          <w:szCs w:val="24"/>
        </w:rPr>
        <w:t>基金改聘</w:t>
      </w:r>
      <w:r w:rsidRPr="00430D44">
        <w:rPr>
          <w:rFonts w:hint="eastAsia"/>
          <w:sz w:val="24"/>
          <w:szCs w:val="24"/>
        </w:rPr>
        <w:t>会计师事务所的公告</w:t>
      </w:r>
    </w:p>
    <w:p w:rsidR="003B74B2" w:rsidRDefault="003B74B2" w:rsidP="00492D07">
      <w:pPr>
        <w:jc w:val="center"/>
        <w:rPr>
          <w:color w:val="000000"/>
          <w:sz w:val="24"/>
        </w:rPr>
      </w:pPr>
      <w:r w:rsidRPr="00BE1E5E">
        <w:rPr>
          <w:color w:val="000000"/>
          <w:sz w:val="24"/>
        </w:rPr>
        <w:t>公告送出日期：2022年12月</w:t>
      </w:r>
      <w:r w:rsidR="00BE1E5E" w:rsidRPr="00BE1E5E">
        <w:rPr>
          <w:color w:val="000000"/>
          <w:sz w:val="24"/>
        </w:rPr>
        <w:t>29</w:t>
      </w:r>
      <w:r w:rsidRPr="00BE1E5E">
        <w:rPr>
          <w:color w:val="000000"/>
          <w:sz w:val="24"/>
        </w:rPr>
        <w:t>日</w:t>
      </w:r>
    </w:p>
    <w:p w:rsidR="001C1517" w:rsidRPr="007F4D77" w:rsidRDefault="00654D5A" w:rsidP="001C1517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1"/>
          <w:szCs w:val="21"/>
        </w:rPr>
      </w:pPr>
      <w:r w:rsidRPr="007F4D77">
        <w:rPr>
          <w:rFonts w:ascii="Times New Roman" w:eastAsia="方正仿宋简体" w:hAnsi="Times New Roman" w:hint="eastAsia"/>
          <w:bCs w:val="0"/>
          <w:color w:val="000000"/>
          <w:sz w:val="28"/>
          <w:szCs w:val="28"/>
        </w:rPr>
        <w:t>1</w:t>
      </w:r>
      <w:r w:rsidRPr="007F4D77">
        <w:rPr>
          <w:rFonts w:ascii="Times New Roman" w:eastAsia="方正仿宋简体" w:hAnsi="Times New Roman" w:hint="eastAsia"/>
          <w:bCs w:val="0"/>
          <w:color w:val="000000"/>
          <w:sz w:val="28"/>
          <w:szCs w:val="28"/>
        </w:rPr>
        <w:t>、</w:t>
      </w:r>
      <w:r w:rsidR="001C1517" w:rsidRPr="007F4D77">
        <w:rPr>
          <w:rFonts w:ascii="Times New Roman" w:eastAsia="方正仿宋简体" w:hAnsi="Times New Roman"/>
          <w:bCs w:val="0"/>
          <w:color w:val="000000"/>
          <w:sz w:val="21"/>
          <w:szCs w:val="21"/>
        </w:rPr>
        <w:t>公告基本信息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1"/>
        <w:gridCol w:w="2427"/>
        <w:gridCol w:w="3780"/>
      </w:tblGrid>
      <w:tr w:rsidR="001C1517" w:rsidRPr="00BE1E5E" w:rsidTr="001605BC">
        <w:trPr>
          <w:jc w:val="center"/>
        </w:trPr>
        <w:tc>
          <w:tcPr>
            <w:tcW w:w="5148" w:type="dxa"/>
            <w:gridSpan w:val="2"/>
          </w:tcPr>
          <w:p w:rsidR="001C1517" w:rsidRPr="00BE1E5E" w:rsidRDefault="001C1517" w:rsidP="001B39BD">
            <w:pPr>
              <w:spacing w:line="560" w:lineRule="exact"/>
              <w:rPr>
                <w:color w:val="000000"/>
                <w:szCs w:val="21"/>
              </w:rPr>
            </w:pPr>
            <w:r w:rsidRPr="00BE1E5E">
              <w:rPr>
                <w:color w:val="000000"/>
                <w:szCs w:val="21"/>
              </w:rPr>
              <w:t>基金管理人名称</w:t>
            </w:r>
          </w:p>
        </w:tc>
        <w:tc>
          <w:tcPr>
            <w:tcW w:w="3780" w:type="dxa"/>
          </w:tcPr>
          <w:p w:rsidR="001C1517" w:rsidRPr="00BE1E5E" w:rsidRDefault="001C1517" w:rsidP="001B39BD">
            <w:pPr>
              <w:spacing w:line="560" w:lineRule="exact"/>
              <w:rPr>
                <w:color w:val="000000"/>
                <w:kern w:val="0"/>
                <w:szCs w:val="21"/>
              </w:rPr>
            </w:pPr>
            <w:r w:rsidRPr="00BE1E5E">
              <w:rPr>
                <w:rFonts w:hint="eastAsia"/>
                <w:szCs w:val="21"/>
              </w:rPr>
              <w:t>华泰证券（上海）资产管理有限公司</w:t>
            </w:r>
          </w:p>
        </w:tc>
      </w:tr>
      <w:tr w:rsidR="001C1517" w:rsidRPr="00BE1E5E" w:rsidTr="001605BC">
        <w:trPr>
          <w:jc w:val="center"/>
        </w:trPr>
        <w:tc>
          <w:tcPr>
            <w:tcW w:w="5148" w:type="dxa"/>
            <w:gridSpan w:val="2"/>
          </w:tcPr>
          <w:p w:rsidR="001C1517" w:rsidRPr="00BE1E5E" w:rsidRDefault="001C1517" w:rsidP="001B39BD">
            <w:pPr>
              <w:spacing w:line="560" w:lineRule="exact"/>
              <w:rPr>
                <w:color w:val="000000"/>
                <w:szCs w:val="21"/>
              </w:rPr>
            </w:pPr>
            <w:r w:rsidRPr="00BE1E5E">
              <w:rPr>
                <w:color w:val="000000"/>
                <w:szCs w:val="21"/>
              </w:rPr>
              <w:t>公告依据</w:t>
            </w:r>
          </w:p>
        </w:tc>
        <w:tc>
          <w:tcPr>
            <w:tcW w:w="3780" w:type="dxa"/>
          </w:tcPr>
          <w:p w:rsidR="001C1517" w:rsidRPr="00BE1E5E" w:rsidRDefault="001C1517" w:rsidP="001B39BD">
            <w:pPr>
              <w:spacing w:line="560" w:lineRule="exact"/>
              <w:rPr>
                <w:color w:val="000000"/>
                <w:kern w:val="0"/>
                <w:szCs w:val="21"/>
              </w:rPr>
            </w:pPr>
            <w:r w:rsidRPr="00BE1E5E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《公开募集证券投资基金信息披露管理办法》、各基金《基金合同》、《招募说明书》等法律文件</w:t>
            </w:r>
            <w:r w:rsidRPr="00BE1E5E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 </w:t>
            </w:r>
          </w:p>
        </w:tc>
      </w:tr>
      <w:tr w:rsidR="001C1517" w:rsidRPr="00BE1E5E" w:rsidTr="001605BC">
        <w:trPr>
          <w:jc w:val="center"/>
        </w:trPr>
        <w:tc>
          <w:tcPr>
            <w:tcW w:w="5148" w:type="dxa"/>
            <w:gridSpan w:val="2"/>
          </w:tcPr>
          <w:p w:rsidR="001C1517" w:rsidRPr="00BE1E5E" w:rsidRDefault="001C1517" w:rsidP="001B39BD">
            <w:pPr>
              <w:spacing w:line="560" w:lineRule="exact"/>
              <w:rPr>
                <w:color w:val="000000"/>
                <w:szCs w:val="21"/>
              </w:rPr>
            </w:pPr>
            <w:r w:rsidRPr="00BE1E5E">
              <w:rPr>
                <w:color w:val="000000"/>
                <w:szCs w:val="21"/>
              </w:rPr>
              <w:t>改聘日期</w:t>
            </w:r>
          </w:p>
        </w:tc>
        <w:tc>
          <w:tcPr>
            <w:tcW w:w="3780" w:type="dxa"/>
          </w:tcPr>
          <w:p w:rsidR="001C1517" w:rsidRPr="00BE1E5E" w:rsidRDefault="00492D07" w:rsidP="00492D07">
            <w:pPr>
              <w:spacing w:line="560" w:lineRule="exact"/>
              <w:rPr>
                <w:color w:val="000000"/>
                <w:kern w:val="0"/>
                <w:szCs w:val="21"/>
              </w:rPr>
            </w:pPr>
            <w:r w:rsidRPr="00BE1E5E"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BE1E5E">
              <w:rPr>
                <w:color w:val="000000"/>
                <w:kern w:val="0"/>
                <w:szCs w:val="21"/>
              </w:rPr>
              <w:t>022-12-28</w:t>
            </w:r>
          </w:p>
        </w:tc>
      </w:tr>
      <w:tr w:rsidR="001C1517" w:rsidRPr="00BE1E5E" w:rsidTr="001605BC">
        <w:trPr>
          <w:jc w:val="center"/>
        </w:trPr>
        <w:tc>
          <w:tcPr>
            <w:tcW w:w="5148" w:type="dxa"/>
            <w:gridSpan w:val="2"/>
          </w:tcPr>
          <w:p w:rsidR="001C1517" w:rsidRPr="00BE1E5E" w:rsidRDefault="001C1517" w:rsidP="001B39BD">
            <w:pPr>
              <w:spacing w:line="560" w:lineRule="exact"/>
              <w:rPr>
                <w:color w:val="000000"/>
                <w:szCs w:val="21"/>
              </w:rPr>
            </w:pPr>
            <w:r w:rsidRPr="00BE1E5E">
              <w:rPr>
                <w:color w:val="000000"/>
                <w:szCs w:val="21"/>
              </w:rPr>
              <w:t>改聘前会计师事务所名称</w:t>
            </w:r>
          </w:p>
        </w:tc>
        <w:tc>
          <w:tcPr>
            <w:tcW w:w="3780" w:type="dxa"/>
          </w:tcPr>
          <w:p w:rsidR="001C1517" w:rsidRPr="00BE1E5E" w:rsidRDefault="00CB5C04" w:rsidP="001B39BD">
            <w:pPr>
              <w:spacing w:line="560" w:lineRule="exact"/>
              <w:rPr>
                <w:color w:val="000000"/>
                <w:kern w:val="0"/>
                <w:szCs w:val="21"/>
              </w:rPr>
            </w:pPr>
            <w:r w:rsidRPr="00BE1E5E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毕马威华振会计师事务所（特殊普通合伙）</w:t>
            </w:r>
          </w:p>
        </w:tc>
      </w:tr>
      <w:tr w:rsidR="001C1517" w:rsidRPr="00BE1E5E" w:rsidTr="001605BC">
        <w:trPr>
          <w:jc w:val="center"/>
        </w:trPr>
        <w:tc>
          <w:tcPr>
            <w:tcW w:w="5148" w:type="dxa"/>
            <w:gridSpan w:val="2"/>
          </w:tcPr>
          <w:p w:rsidR="001C1517" w:rsidRPr="00BE1E5E" w:rsidRDefault="001C1517" w:rsidP="001B39BD">
            <w:pPr>
              <w:spacing w:line="560" w:lineRule="exact"/>
              <w:rPr>
                <w:color w:val="000000"/>
                <w:szCs w:val="21"/>
              </w:rPr>
            </w:pPr>
            <w:r w:rsidRPr="00BE1E5E">
              <w:rPr>
                <w:color w:val="000000"/>
                <w:szCs w:val="21"/>
              </w:rPr>
              <w:t>改聘后会计师事务所名称</w:t>
            </w:r>
          </w:p>
        </w:tc>
        <w:tc>
          <w:tcPr>
            <w:tcW w:w="3780" w:type="dxa"/>
          </w:tcPr>
          <w:p w:rsidR="001C1517" w:rsidRPr="00BE1E5E" w:rsidRDefault="00CB5C04" w:rsidP="001B39BD">
            <w:pPr>
              <w:spacing w:line="560" w:lineRule="exact"/>
              <w:rPr>
                <w:color w:val="000000"/>
                <w:kern w:val="0"/>
                <w:szCs w:val="21"/>
              </w:rPr>
            </w:pPr>
            <w:r w:rsidRPr="00BE1E5E">
              <w:rPr>
                <w:szCs w:val="21"/>
              </w:rPr>
              <w:t>德勤华永会计师事务所（特殊普通合伙）</w:t>
            </w:r>
          </w:p>
        </w:tc>
      </w:tr>
      <w:tr w:rsidR="001C1517" w:rsidRPr="00BE1E5E" w:rsidTr="001A0AD5">
        <w:trPr>
          <w:jc w:val="center"/>
        </w:trPr>
        <w:tc>
          <w:tcPr>
            <w:tcW w:w="2721" w:type="dxa"/>
          </w:tcPr>
          <w:p w:rsidR="001C1517" w:rsidRPr="00BE1E5E" w:rsidRDefault="001C1517" w:rsidP="001A0AD5">
            <w:pPr>
              <w:spacing w:line="560" w:lineRule="exact"/>
              <w:rPr>
                <w:rFonts w:hint="eastAsia"/>
                <w:color w:val="000000"/>
                <w:szCs w:val="21"/>
              </w:rPr>
            </w:pPr>
            <w:r w:rsidRPr="00BE1E5E">
              <w:rPr>
                <w:color w:val="000000"/>
                <w:szCs w:val="21"/>
              </w:rPr>
              <w:t>基金名称</w:t>
            </w:r>
          </w:p>
        </w:tc>
        <w:tc>
          <w:tcPr>
            <w:tcW w:w="2427" w:type="dxa"/>
          </w:tcPr>
          <w:p w:rsidR="001C1517" w:rsidRPr="00BE1E5E" w:rsidRDefault="001C1517" w:rsidP="001B39BD">
            <w:pPr>
              <w:spacing w:line="560" w:lineRule="exact"/>
              <w:rPr>
                <w:color w:val="000000"/>
                <w:szCs w:val="21"/>
              </w:rPr>
            </w:pPr>
            <w:r w:rsidRPr="00BE1E5E">
              <w:rPr>
                <w:color w:val="000000"/>
                <w:szCs w:val="21"/>
              </w:rPr>
              <w:t>基金简称</w:t>
            </w:r>
          </w:p>
        </w:tc>
        <w:tc>
          <w:tcPr>
            <w:tcW w:w="3780" w:type="dxa"/>
          </w:tcPr>
          <w:p w:rsidR="001C1517" w:rsidRPr="00BE1E5E" w:rsidRDefault="001C1517" w:rsidP="001B39BD">
            <w:pPr>
              <w:spacing w:line="560" w:lineRule="exact"/>
              <w:rPr>
                <w:color w:val="000000"/>
                <w:kern w:val="0"/>
                <w:szCs w:val="21"/>
              </w:rPr>
            </w:pPr>
            <w:r w:rsidRPr="00BE1E5E">
              <w:rPr>
                <w:color w:val="000000"/>
                <w:szCs w:val="21"/>
              </w:rPr>
              <w:t>基金主代码</w:t>
            </w:r>
          </w:p>
        </w:tc>
      </w:tr>
      <w:tr w:rsidR="001C1517" w:rsidRPr="00BE1E5E" w:rsidTr="001A0AD5">
        <w:trPr>
          <w:jc w:val="center"/>
        </w:trPr>
        <w:tc>
          <w:tcPr>
            <w:tcW w:w="2721" w:type="dxa"/>
          </w:tcPr>
          <w:p w:rsidR="001C1517" w:rsidRPr="00BE1E5E" w:rsidRDefault="00E21CAC" w:rsidP="001B39BD">
            <w:pPr>
              <w:spacing w:line="560" w:lineRule="exact"/>
              <w:rPr>
                <w:color w:val="000000"/>
                <w:szCs w:val="21"/>
              </w:rPr>
            </w:pPr>
            <w:r w:rsidRPr="00BE1E5E">
              <w:rPr>
                <w:rFonts w:hint="eastAsia"/>
                <w:color w:val="000000"/>
                <w:szCs w:val="21"/>
              </w:rPr>
              <w:t>华泰紫金智盈债券型证券投资基金</w:t>
            </w:r>
          </w:p>
        </w:tc>
        <w:tc>
          <w:tcPr>
            <w:tcW w:w="2427" w:type="dxa"/>
          </w:tcPr>
          <w:p w:rsidR="001C1517" w:rsidRPr="00BE1E5E" w:rsidRDefault="00874F07" w:rsidP="001B39BD">
            <w:pPr>
              <w:spacing w:line="560" w:lineRule="exact"/>
              <w:rPr>
                <w:rFonts w:hint="eastAsia"/>
                <w:color w:val="000000"/>
                <w:szCs w:val="21"/>
              </w:rPr>
            </w:pPr>
            <w:hyperlink r:id="rId6" w:tgtFrame="_blank" w:history="1">
              <w:r w:rsidRPr="00BE1E5E">
                <w:rPr>
                  <w:rFonts w:hint="eastAsia"/>
                  <w:color w:val="000000"/>
                  <w:szCs w:val="21"/>
                </w:rPr>
                <w:t>华泰紫金智盈债券</w:t>
              </w:r>
            </w:hyperlink>
          </w:p>
        </w:tc>
        <w:tc>
          <w:tcPr>
            <w:tcW w:w="3780" w:type="dxa"/>
          </w:tcPr>
          <w:p w:rsidR="001C1517" w:rsidRPr="00BE1E5E" w:rsidRDefault="00E21CAC" w:rsidP="001B39BD">
            <w:pPr>
              <w:spacing w:line="560" w:lineRule="exact"/>
              <w:rPr>
                <w:color w:val="000000"/>
                <w:kern w:val="0"/>
                <w:szCs w:val="21"/>
              </w:rPr>
            </w:pPr>
            <w:r w:rsidRPr="00BE1E5E">
              <w:rPr>
                <w:rFonts w:ascii="Segoe UI" w:hAnsi="Segoe UI" w:cs="Segoe UI"/>
                <w:color w:val="000000"/>
                <w:szCs w:val="21"/>
              </w:rPr>
              <w:t>005467</w:t>
            </w:r>
          </w:p>
        </w:tc>
      </w:tr>
      <w:tr w:rsidR="001C1517" w:rsidRPr="00BE1E5E" w:rsidTr="001A0AD5">
        <w:trPr>
          <w:jc w:val="center"/>
        </w:trPr>
        <w:tc>
          <w:tcPr>
            <w:tcW w:w="2721" w:type="dxa"/>
          </w:tcPr>
          <w:p w:rsidR="001C1517" w:rsidRPr="00BE1E5E" w:rsidRDefault="00E21CAC" w:rsidP="001B39BD">
            <w:pPr>
              <w:spacing w:line="560" w:lineRule="exact"/>
              <w:rPr>
                <w:color w:val="000000"/>
                <w:szCs w:val="21"/>
              </w:rPr>
            </w:pPr>
            <w:r w:rsidRPr="00BE1E5E">
              <w:rPr>
                <w:rFonts w:hint="eastAsia"/>
                <w:color w:val="000000"/>
                <w:szCs w:val="21"/>
              </w:rPr>
              <w:t>华泰紫金月月购</w:t>
            </w:r>
            <w:r w:rsidRPr="00BE1E5E">
              <w:rPr>
                <w:rFonts w:ascii="Segoe UI" w:hAnsi="Segoe UI" w:cs="Segoe UI"/>
                <w:color w:val="000000"/>
                <w:szCs w:val="21"/>
              </w:rPr>
              <w:t>3</w:t>
            </w:r>
            <w:r w:rsidRPr="00BE1E5E">
              <w:rPr>
                <w:rFonts w:hint="eastAsia"/>
                <w:color w:val="000000"/>
                <w:szCs w:val="21"/>
              </w:rPr>
              <w:t>个月滚动持有债券型证券投资基金</w:t>
            </w:r>
          </w:p>
        </w:tc>
        <w:tc>
          <w:tcPr>
            <w:tcW w:w="2427" w:type="dxa"/>
          </w:tcPr>
          <w:p w:rsidR="001C1517" w:rsidRPr="00BE1E5E" w:rsidRDefault="00874F07" w:rsidP="001B39BD">
            <w:pPr>
              <w:spacing w:line="560" w:lineRule="exact"/>
              <w:rPr>
                <w:color w:val="000000"/>
                <w:szCs w:val="21"/>
              </w:rPr>
            </w:pPr>
            <w:hyperlink r:id="rId7" w:tgtFrame="_blank" w:history="1">
              <w:r w:rsidRPr="00BE1E5E">
                <w:rPr>
                  <w:rFonts w:hint="eastAsia"/>
                  <w:color w:val="000000"/>
                  <w:szCs w:val="21"/>
                </w:rPr>
                <w:t>华泰紫金月月购3月滚动债</w:t>
              </w:r>
            </w:hyperlink>
          </w:p>
        </w:tc>
        <w:tc>
          <w:tcPr>
            <w:tcW w:w="3780" w:type="dxa"/>
          </w:tcPr>
          <w:p w:rsidR="001C1517" w:rsidRPr="00BE1E5E" w:rsidRDefault="00E21CAC" w:rsidP="001B39BD">
            <w:pPr>
              <w:spacing w:line="560" w:lineRule="exact"/>
              <w:rPr>
                <w:color w:val="000000"/>
                <w:kern w:val="0"/>
                <w:szCs w:val="21"/>
              </w:rPr>
            </w:pPr>
            <w:r w:rsidRPr="00BE1E5E">
              <w:rPr>
                <w:rFonts w:ascii="Segoe UI" w:hAnsi="Segoe UI" w:cs="Segoe UI"/>
                <w:color w:val="000000"/>
                <w:szCs w:val="21"/>
              </w:rPr>
              <w:t>008939</w:t>
            </w:r>
          </w:p>
        </w:tc>
      </w:tr>
      <w:tr w:rsidR="001C1517" w:rsidRPr="00BE1E5E" w:rsidTr="001A0AD5">
        <w:trPr>
          <w:jc w:val="center"/>
        </w:trPr>
        <w:tc>
          <w:tcPr>
            <w:tcW w:w="2721" w:type="dxa"/>
          </w:tcPr>
          <w:p w:rsidR="001C1517" w:rsidRPr="00BE1E5E" w:rsidRDefault="00E21CAC" w:rsidP="001B39BD">
            <w:pPr>
              <w:spacing w:line="560" w:lineRule="exact"/>
              <w:rPr>
                <w:color w:val="000000"/>
                <w:szCs w:val="21"/>
              </w:rPr>
            </w:pPr>
            <w:r w:rsidRPr="00BE1E5E">
              <w:rPr>
                <w:rFonts w:hint="eastAsia"/>
                <w:color w:val="000000"/>
                <w:szCs w:val="21"/>
              </w:rPr>
              <w:t>华泰紫金丰利中短债债券型发起式证券投资基金</w:t>
            </w:r>
          </w:p>
        </w:tc>
        <w:tc>
          <w:tcPr>
            <w:tcW w:w="2427" w:type="dxa"/>
          </w:tcPr>
          <w:p w:rsidR="001C1517" w:rsidRPr="00BE1E5E" w:rsidRDefault="00874F07" w:rsidP="001B39BD">
            <w:pPr>
              <w:spacing w:line="560" w:lineRule="exact"/>
              <w:rPr>
                <w:color w:val="000000"/>
                <w:szCs w:val="21"/>
              </w:rPr>
            </w:pPr>
            <w:hyperlink r:id="rId8" w:tgtFrame="_blank" w:history="1">
              <w:r w:rsidRPr="00BE1E5E">
                <w:rPr>
                  <w:rFonts w:hint="eastAsia"/>
                  <w:color w:val="000000"/>
                  <w:szCs w:val="21"/>
                </w:rPr>
                <w:t>华泰紫金丰利中短债发起</w:t>
              </w:r>
            </w:hyperlink>
          </w:p>
        </w:tc>
        <w:tc>
          <w:tcPr>
            <w:tcW w:w="3780" w:type="dxa"/>
          </w:tcPr>
          <w:p w:rsidR="001C1517" w:rsidRPr="00BE1E5E" w:rsidRDefault="00E21CAC" w:rsidP="001B39BD">
            <w:pPr>
              <w:spacing w:line="560" w:lineRule="exact"/>
              <w:rPr>
                <w:color w:val="000000"/>
                <w:kern w:val="0"/>
                <w:szCs w:val="21"/>
              </w:rPr>
            </w:pPr>
            <w:r w:rsidRPr="00BE1E5E">
              <w:rPr>
                <w:rFonts w:hint="eastAsia"/>
                <w:color w:val="000000"/>
                <w:kern w:val="0"/>
                <w:szCs w:val="21"/>
              </w:rPr>
              <w:t>00</w:t>
            </w:r>
            <w:r w:rsidRPr="00BE1E5E">
              <w:rPr>
                <w:color w:val="000000"/>
                <w:kern w:val="0"/>
                <w:szCs w:val="21"/>
              </w:rPr>
              <w:t>7821</w:t>
            </w:r>
          </w:p>
        </w:tc>
      </w:tr>
      <w:tr w:rsidR="00E21CAC" w:rsidRPr="00BE1E5E" w:rsidTr="001A0AD5">
        <w:trPr>
          <w:jc w:val="center"/>
        </w:trPr>
        <w:tc>
          <w:tcPr>
            <w:tcW w:w="2721" w:type="dxa"/>
          </w:tcPr>
          <w:p w:rsidR="00E21CAC" w:rsidRPr="00BE1E5E" w:rsidRDefault="00874F07" w:rsidP="001B39BD">
            <w:pPr>
              <w:spacing w:line="560" w:lineRule="exact"/>
              <w:rPr>
                <w:rFonts w:hint="eastAsia"/>
                <w:color w:val="000000"/>
                <w:szCs w:val="21"/>
              </w:rPr>
            </w:pPr>
            <w:r w:rsidRPr="00BE1E5E">
              <w:rPr>
                <w:rFonts w:hint="eastAsia"/>
                <w:color w:val="000000"/>
                <w:szCs w:val="21"/>
              </w:rPr>
              <w:t>华泰紫金智能量化股票型发起式证券投资基金</w:t>
            </w:r>
          </w:p>
        </w:tc>
        <w:tc>
          <w:tcPr>
            <w:tcW w:w="2427" w:type="dxa"/>
          </w:tcPr>
          <w:p w:rsidR="00E21CAC" w:rsidRPr="00BE1E5E" w:rsidRDefault="00874F07" w:rsidP="001B39BD">
            <w:pPr>
              <w:spacing w:line="560" w:lineRule="exact"/>
              <w:rPr>
                <w:color w:val="000000"/>
                <w:szCs w:val="21"/>
              </w:rPr>
            </w:pPr>
            <w:hyperlink r:id="rId9" w:tgtFrame="_blank" w:history="1">
              <w:r w:rsidRPr="00BE1E5E">
                <w:rPr>
                  <w:rFonts w:hint="eastAsia"/>
                  <w:color w:val="000000"/>
                  <w:szCs w:val="21"/>
                </w:rPr>
                <w:t>华泰紫金智能量化股票发起</w:t>
              </w:r>
            </w:hyperlink>
          </w:p>
        </w:tc>
        <w:tc>
          <w:tcPr>
            <w:tcW w:w="3780" w:type="dxa"/>
          </w:tcPr>
          <w:p w:rsidR="00E21CAC" w:rsidRPr="00BE1E5E" w:rsidRDefault="00E21CAC" w:rsidP="001B39BD">
            <w:pPr>
              <w:spacing w:line="560" w:lineRule="exact"/>
              <w:rPr>
                <w:color w:val="000000"/>
                <w:kern w:val="0"/>
                <w:szCs w:val="21"/>
              </w:rPr>
            </w:pPr>
            <w:r w:rsidRPr="00BE1E5E">
              <w:rPr>
                <w:rFonts w:hint="eastAsia"/>
                <w:color w:val="000000"/>
                <w:kern w:val="0"/>
                <w:szCs w:val="21"/>
              </w:rPr>
              <w:t>0</w:t>
            </w:r>
            <w:r w:rsidRPr="00BE1E5E">
              <w:rPr>
                <w:color w:val="000000"/>
                <w:kern w:val="0"/>
                <w:szCs w:val="21"/>
              </w:rPr>
              <w:t>05502</w:t>
            </w:r>
          </w:p>
        </w:tc>
      </w:tr>
      <w:tr w:rsidR="00E21CAC" w:rsidRPr="00BE1E5E" w:rsidTr="001A0AD5">
        <w:trPr>
          <w:jc w:val="center"/>
        </w:trPr>
        <w:tc>
          <w:tcPr>
            <w:tcW w:w="2721" w:type="dxa"/>
          </w:tcPr>
          <w:p w:rsidR="00E21CAC" w:rsidRPr="00BE1E5E" w:rsidRDefault="00E21CAC" w:rsidP="001B39BD">
            <w:pPr>
              <w:spacing w:line="560" w:lineRule="exact"/>
              <w:rPr>
                <w:rFonts w:hint="eastAsia"/>
                <w:color w:val="000000"/>
                <w:szCs w:val="21"/>
              </w:rPr>
            </w:pPr>
            <w:r w:rsidRPr="00BE1E5E">
              <w:rPr>
                <w:rFonts w:hint="eastAsia"/>
                <w:color w:val="000000"/>
                <w:szCs w:val="21"/>
              </w:rPr>
              <w:t>华泰紫金丰益中短债债券型发起式证券投资基金</w:t>
            </w:r>
          </w:p>
        </w:tc>
        <w:tc>
          <w:tcPr>
            <w:tcW w:w="2427" w:type="dxa"/>
          </w:tcPr>
          <w:p w:rsidR="00E21CAC" w:rsidRPr="00BE1E5E" w:rsidRDefault="00874F07" w:rsidP="001B39BD">
            <w:pPr>
              <w:spacing w:line="560" w:lineRule="exact"/>
              <w:rPr>
                <w:color w:val="000000"/>
                <w:szCs w:val="21"/>
              </w:rPr>
            </w:pPr>
            <w:hyperlink r:id="rId10" w:tgtFrame="_blank" w:history="1">
              <w:r w:rsidRPr="00BE1E5E">
                <w:rPr>
                  <w:rFonts w:hint="eastAsia"/>
                  <w:color w:val="000000"/>
                  <w:szCs w:val="21"/>
                </w:rPr>
                <w:t>华泰紫金丰益中短债发起</w:t>
              </w:r>
            </w:hyperlink>
          </w:p>
        </w:tc>
        <w:tc>
          <w:tcPr>
            <w:tcW w:w="3780" w:type="dxa"/>
          </w:tcPr>
          <w:p w:rsidR="00E21CAC" w:rsidRPr="00BE1E5E" w:rsidRDefault="00E21CAC" w:rsidP="001B39BD">
            <w:pPr>
              <w:spacing w:line="560" w:lineRule="exact"/>
              <w:rPr>
                <w:color w:val="000000"/>
                <w:kern w:val="0"/>
                <w:szCs w:val="21"/>
              </w:rPr>
            </w:pPr>
            <w:r w:rsidRPr="00BE1E5E">
              <w:rPr>
                <w:rFonts w:hint="eastAsia"/>
                <w:color w:val="000000"/>
                <w:kern w:val="0"/>
                <w:szCs w:val="21"/>
              </w:rPr>
              <w:t>0</w:t>
            </w:r>
            <w:r w:rsidRPr="00BE1E5E">
              <w:rPr>
                <w:color w:val="000000"/>
                <w:kern w:val="0"/>
                <w:szCs w:val="21"/>
              </w:rPr>
              <w:t>07819</w:t>
            </w:r>
          </w:p>
        </w:tc>
      </w:tr>
    </w:tbl>
    <w:p w:rsidR="001A0AD5" w:rsidRPr="00BE1E5E" w:rsidRDefault="001A0AD5">
      <w:pPr>
        <w:rPr>
          <w:szCs w:val="21"/>
        </w:rPr>
      </w:pPr>
    </w:p>
    <w:p w:rsidR="001605BC" w:rsidRPr="00BE1E5E" w:rsidRDefault="00654D5A">
      <w:pPr>
        <w:rPr>
          <w:szCs w:val="21"/>
        </w:rPr>
      </w:pPr>
      <w:r w:rsidRPr="007F4D77">
        <w:rPr>
          <w:rFonts w:ascii="Times New Roman" w:eastAsia="方正仿宋简体" w:hAnsi="Times New Roman"/>
          <w:b/>
          <w:color w:val="000000"/>
          <w:sz w:val="28"/>
          <w:szCs w:val="28"/>
        </w:rPr>
        <w:t>2</w:t>
      </w:r>
      <w:r w:rsidRPr="007F4D77">
        <w:rPr>
          <w:rFonts w:ascii="Times New Roman" w:eastAsia="方正仿宋简体" w:hAnsi="Times New Roman" w:hint="eastAsia"/>
          <w:b/>
          <w:color w:val="000000"/>
          <w:sz w:val="28"/>
          <w:szCs w:val="28"/>
        </w:rPr>
        <w:t>、</w:t>
      </w:r>
      <w:r w:rsidR="001605BC" w:rsidRPr="007F4D77">
        <w:rPr>
          <w:rFonts w:ascii="Times New Roman" w:eastAsia="方正仿宋简体" w:hAnsi="Times New Roman"/>
          <w:b/>
          <w:color w:val="000000"/>
          <w:sz w:val="28"/>
          <w:szCs w:val="28"/>
        </w:rPr>
        <w:t>其他需要提示的事项</w:t>
      </w:r>
      <w:r w:rsidR="001605BC" w:rsidRPr="007F4D77">
        <w:rPr>
          <w:rFonts w:ascii="Times New Roman" w:eastAsia="方正仿宋简体" w:hAnsi="Times New Roman"/>
          <w:b/>
          <w:color w:val="000000"/>
          <w:sz w:val="28"/>
          <w:szCs w:val="28"/>
        </w:rPr>
        <w:t xml:space="preserve"> </w:t>
      </w:r>
    </w:p>
    <w:p w:rsidR="00654D5A" w:rsidRPr="00BE1E5E" w:rsidRDefault="001605BC" w:rsidP="007F4D77">
      <w:pPr>
        <w:spacing w:line="360" w:lineRule="auto"/>
        <w:ind w:firstLineChars="200" w:firstLine="420"/>
        <w:rPr>
          <w:szCs w:val="21"/>
        </w:rPr>
      </w:pPr>
      <w:r w:rsidRPr="00BE1E5E">
        <w:rPr>
          <w:szCs w:val="21"/>
        </w:rPr>
        <w:t xml:space="preserve">上述变更事项，已经公司董事会审议通过。并已按照相关规定及基金合同约定通知基金托管人。 </w:t>
      </w:r>
    </w:p>
    <w:p w:rsidR="007F4D77" w:rsidRDefault="007F4D77" w:rsidP="007F4D77">
      <w:pPr>
        <w:spacing w:line="360" w:lineRule="auto"/>
        <w:ind w:firstLineChars="200" w:firstLine="420"/>
        <w:rPr>
          <w:szCs w:val="21"/>
        </w:rPr>
      </w:pPr>
    </w:p>
    <w:p w:rsidR="001C1517" w:rsidRPr="00BE1E5E" w:rsidRDefault="001605BC" w:rsidP="007F4D77">
      <w:pPr>
        <w:spacing w:line="360" w:lineRule="auto"/>
        <w:ind w:firstLineChars="200" w:firstLine="420"/>
        <w:rPr>
          <w:szCs w:val="21"/>
        </w:rPr>
      </w:pPr>
      <w:r w:rsidRPr="00BE1E5E">
        <w:rPr>
          <w:szCs w:val="21"/>
        </w:rPr>
        <w:t>特此公告。</w:t>
      </w:r>
    </w:p>
    <w:p w:rsidR="00BB593F" w:rsidRPr="00430D44" w:rsidRDefault="00BB593F" w:rsidP="00654D5A">
      <w:pPr>
        <w:ind w:firstLineChars="200" w:firstLine="360"/>
        <w:rPr>
          <w:sz w:val="18"/>
          <w:szCs w:val="18"/>
        </w:rPr>
      </w:pPr>
    </w:p>
    <w:p w:rsidR="007F4D77" w:rsidRDefault="00BB593F" w:rsidP="00BB593F">
      <w:pPr>
        <w:ind w:firstLineChars="200" w:firstLine="360"/>
        <w:jc w:val="right"/>
        <w:rPr>
          <w:sz w:val="18"/>
          <w:szCs w:val="18"/>
        </w:rPr>
      </w:pPr>
      <w:r w:rsidRPr="00430D44">
        <w:rPr>
          <w:rFonts w:hint="eastAsia"/>
          <w:sz w:val="18"/>
          <w:szCs w:val="18"/>
        </w:rPr>
        <w:t xml:space="preserve"> </w:t>
      </w:r>
      <w:r w:rsidRPr="00430D44">
        <w:rPr>
          <w:sz w:val="18"/>
          <w:szCs w:val="18"/>
        </w:rPr>
        <w:t xml:space="preserve">                             </w:t>
      </w:r>
    </w:p>
    <w:p w:rsidR="00BB593F" w:rsidRPr="00BE1E5E" w:rsidRDefault="00BB593F" w:rsidP="007F4D77">
      <w:pPr>
        <w:spacing w:line="360" w:lineRule="auto"/>
        <w:ind w:firstLineChars="200" w:firstLine="420"/>
        <w:jc w:val="right"/>
        <w:rPr>
          <w:szCs w:val="21"/>
        </w:rPr>
      </w:pPr>
      <w:r w:rsidRPr="00BE1E5E">
        <w:rPr>
          <w:szCs w:val="21"/>
        </w:rPr>
        <w:t xml:space="preserve"> </w:t>
      </w:r>
      <w:r w:rsidRPr="00BE1E5E">
        <w:rPr>
          <w:rFonts w:hint="eastAsia"/>
          <w:szCs w:val="21"/>
        </w:rPr>
        <w:t>华泰证券（上海）资产管理有限公司</w:t>
      </w:r>
    </w:p>
    <w:p w:rsidR="00BB593F" w:rsidRPr="00BE1E5E" w:rsidRDefault="00BB593F" w:rsidP="007F4D77">
      <w:pPr>
        <w:spacing w:line="360" w:lineRule="auto"/>
        <w:ind w:firstLineChars="200" w:firstLine="420"/>
        <w:jc w:val="right"/>
        <w:rPr>
          <w:rFonts w:hint="eastAsia"/>
          <w:szCs w:val="21"/>
        </w:rPr>
      </w:pPr>
      <w:r w:rsidRPr="00BE1E5E">
        <w:rPr>
          <w:rFonts w:hint="eastAsia"/>
          <w:szCs w:val="21"/>
        </w:rPr>
        <w:t xml:space="preserve"> </w:t>
      </w:r>
      <w:r w:rsidRPr="00BE1E5E">
        <w:rPr>
          <w:szCs w:val="21"/>
        </w:rPr>
        <w:t xml:space="preserve">                              2022</w:t>
      </w:r>
      <w:r w:rsidRPr="00BE1E5E">
        <w:rPr>
          <w:rFonts w:hint="eastAsia"/>
          <w:szCs w:val="21"/>
        </w:rPr>
        <w:t>年12月</w:t>
      </w:r>
      <w:r w:rsidR="007F4D77">
        <w:rPr>
          <w:szCs w:val="21"/>
        </w:rPr>
        <w:t>29</w:t>
      </w:r>
      <w:r w:rsidRPr="00BE1E5E">
        <w:rPr>
          <w:rFonts w:hint="eastAsia"/>
          <w:szCs w:val="21"/>
        </w:rPr>
        <w:t>日</w:t>
      </w:r>
    </w:p>
    <w:sectPr w:rsidR="00BB593F" w:rsidRPr="00BE1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F5" w:rsidRDefault="003B7CF5" w:rsidP="003B74B2">
      <w:r>
        <w:separator/>
      </w:r>
    </w:p>
  </w:endnote>
  <w:endnote w:type="continuationSeparator" w:id="0">
    <w:p w:rsidR="003B7CF5" w:rsidRDefault="003B7CF5" w:rsidP="003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F5" w:rsidRDefault="003B7CF5" w:rsidP="003B74B2">
      <w:r>
        <w:separator/>
      </w:r>
    </w:p>
  </w:footnote>
  <w:footnote w:type="continuationSeparator" w:id="0">
    <w:p w:rsidR="003B7CF5" w:rsidRDefault="003B7CF5" w:rsidP="003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FD5"/>
    <w:rsid w:val="00030FAC"/>
    <w:rsid w:val="001605BC"/>
    <w:rsid w:val="001A0AD5"/>
    <w:rsid w:val="001B39BD"/>
    <w:rsid w:val="001C1517"/>
    <w:rsid w:val="001D7392"/>
    <w:rsid w:val="00276476"/>
    <w:rsid w:val="003B74B2"/>
    <w:rsid w:val="003B7CF5"/>
    <w:rsid w:val="003F6796"/>
    <w:rsid w:val="00430D44"/>
    <w:rsid w:val="00492D07"/>
    <w:rsid w:val="00640DE4"/>
    <w:rsid w:val="00654D5A"/>
    <w:rsid w:val="007F4D77"/>
    <w:rsid w:val="00851F14"/>
    <w:rsid w:val="00874F07"/>
    <w:rsid w:val="00AA7235"/>
    <w:rsid w:val="00BB593F"/>
    <w:rsid w:val="00BE1E5E"/>
    <w:rsid w:val="00CB5C04"/>
    <w:rsid w:val="00E15D28"/>
    <w:rsid w:val="00E21CAC"/>
    <w:rsid w:val="00E36FD5"/>
    <w:rsid w:val="00F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1C15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3B74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B74B2"/>
    <w:rPr>
      <w:sz w:val="18"/>
      <w:szCs w:val="18"/>
    </w:rPr>
  </w:style>
  <w:style w:type="character" w:customStyle="1" w:styleId="20">
    <w:name w:val="标题 2 字符"/>
    <w:uiPriority w:val="9"/>
    <w:semiHidden/>
    <w:rsid w:val="001C1517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2Char">
    <w:name w:val="标题 2 Char"/>
    <w:link w:val="2"/>
    <w:rsid w:val="001C1517"/>
    <w:rPr>
      <w:rFonts w:ascii="Arial" w:eastAsia="黑体" w:hAnsi="Arial" w:cs="Times New Roman"/>
      <w:b/>
      <w:bCs/>
      <w:sz w:val="32"/>
      <w:szCs w:val="32"/>
    </w:rPr>
  </w:style>
  <w:style w:type="character" w:styleId="a7">
    <w:name w:val="footnote reference"/>
    <w:rsid w:val="001C1517"/>
    <w:rPr>
      <w:vertAlign w:val="superscript"/>
    </w:rPr>
  </w:style>
  <w:style w:type="paragraph" w:styleId="a8">
    <w:name w:val="footnote text"/>
    <w:basedOn w:val="a"/>
    <w:link w:val="a9"/>
    <w:rsid w:val="001C1517"/>
    <w:pPr>
      <w:snapToGrid w:val="0"/>
      <w:jc w:val="left"/>
    </w:pPr>
    <w:rPr>
      <w:rFonts w:ascii="Times New Roman" w:eastAsia="宋体" w:hAnsi="Times New Roman"/>
      <w:sz w:val="18"/>
      <w:szCs w:val="20"/>
    </w:rPr>
  </w:style>
  <w:style w:type="character" w:customStyle="1" w:styleId="a9">
    <w:name w:val="脚注文本 字符"/>
    <w:link w:val="a8"/>
    <w:rsid w:val="001C1517"/>
    <w:rPr>
      <w:rFonts w:ascii="Times New Roman" w:eastAsia="宋体" w:hAnsi="Times New Roman" w:cs="Times New Roman"/>
      <w:sz w:val="18"/>
      <w:szCs w:val="20"/>
    </w:rPr>
  </w:style>
  <w:style w:type="character" w:styleId="aa">
    <w:name w:val="Hyperlink"/>
    <w:uiPriority w:val="99"/>
    <w:semiHidden/>
    <w:unhideWhenUsed/>
    <w:rsid w:val="00874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amc.htsc.com.cn/htamc/gmjj/GmjjJzgx/product.do?jjbm=0078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tamc.htsc.com.cn/htamc/gmjj/GmjjJzgx/product.do?jjbm=0089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tamc.htsc.com.cn/htamc/gmjj/GmjjJzgx/product.do?jjbm=00546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htamc.htsc.com.cn/htamc/gmjj/GmjjJzgx/product.do?jjbm=0078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tamc.htsc.com.cn/htamc/gmjj/GmjjJzgx/product.do?jjbm=00550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4</DocSecurity>
  <Lines>7</Lines>
  <Paragraphs>2</Paragraphs>
  <ScaleCrop>false</ScaleCrop>
  <Company/>
  <LinksUpToDate>false</LinksUpToDate>
  <CharactersWithSpaces>1083</CharactersWithSpaces>
  <SharedDoc>false</SharedDoc>
  <HLinks>
    <vt:vector size="30" baseType="variant"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https://htamc.htsc.com.cn/htamc/gmjj/GmjjJzgx/product.do?jjbm=007820</vt:lpwstr>
      </vt:variant>
      <vt:variant>
        <vt:lpwstr/>
      </vt:variant>
      <vt:variant>
        <vt:i4>5963786</vt:i4>
      </vt:variant>
      <vt:variant>
        <vt:i4>9</vt:i4>
      </vt:variant>
      <vt:variant>
        <vt:i4>0</vt:i4>
      </vt:variant>
      <vt:variant>
        <vt:i4>5</vt:i4>
      </vt:variant>
      <vt:variant>
        <vt:lpwstr>https://htamc.htsc.com.cn/htamc/gmjj/GmjjJzgx/product.do?jjbm=005502</vt:lpwstr>
      </vt:variant>
      <vt:variant>
        <vt:lpwstr/>
      </vt:variant>
      <vt:variant>
        <vt:i4>5636106</vt:i4>
      </vt:variant>
      <vt:variant>
        <vt:i4>6</vt:i4>
      </vt:variant>
      <vt:variant>
        <vt:i4>0</vt:i4>
      </vt:variant>
      <vt:variant>
        <vt:i4>5</vt:i4>
      </vt:variant>
      <vt:variant>
        <vt:lpwstr>https://htamc.htsc.com.cn/htamc/gmjj/GmjjJzgx/product.do?jjbm=007822</vt:lpwstr>
      </vt:variant>
      <vt:variant>
        <vt:lpwstr/>
      </vt:variant>
      <vt:variant>
        <vt:i4>6029316</vt:i4>
      </vt:variant>
      <vt:variant>
        <vt:i4>3</vt:i4>
      </vt:variant>
      <vt:variant>
        <vt:i4>0</vt:i4>
      </vt:variant>
      <vt:variant>
        <vt:i4>5</vt:i4>
      </vt:variant>
      <vt:variant>
        <vt:lpwstr>https://htamc.htsc.com.cn/htamc/gmjj/GmjjJzgx/product.do?jjbm=008939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https://htamc.htsc.com.cn/htamc/gmjj/GmjjJzgx/product.do?jjbm=005468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夏碎慧</dc:creator>
  <cp:keywords/>
  <dc:description/>
  <cp:lastModifiedBy>ZHONGM</cp:lastModifiedBy>
  <cp:revision>2</cp:revision>
  <dcterms:created xsi:type="dcterms:W3CDTF">2022-12-28T16:02:00Z</dcterms:created>
  <dcterms:modified xsi:type="dcterms:W3CDTF">2022-12-28T16:02:00Z</dcterms:modified>
</cp:coreProperties>
</file>