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E" w:rsidRDefault="00D03F73" w:rsidP="006E6D42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bookmarkStart w:id="0" w:name="_GoBack"/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D03F73" w:rsidP="006E6D42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EF462C">
        <w:rPr>
          <w:rFonts w:hAnsi="宋体" w:hint="eastAsia"/>
          <w:b/>
          <w:bCs/>
          <w:color w:val="000000"/>
          <w:sz w:val="24"/>
        </w:rPr>
        <w:t>西部证券</w:t>
      </w:r>
      <w:r w:rsidR="00AE321E">
        <w:rPr>
          <w:rFonts w:hAnsi="宋体" w:hint="eastAsia"/>
          <w:b/>
          <w:bCs/>
          <w:color w:val="000000"/>
          <w:sz w:val="24"/>
        </w:rPr>
        <w:t>为</w:t>
      </w:r>
      <w:r>
        <w:rPr>
          <w:rFonts w:hAnsi="宋体" w:hint="eastAsia"/>
          <w:b/>
          <w:bCs/>
          <w:color w:val="000000"/>
          <w:sz w:val="24"/>
        </w:rPr>
        <w:t>发售</w:t>
      </w:r>
      <w:r w:rsidR="00E03419">
        <w:rPr>
          <w:rFonts w:hAnsi="宋体" w:hint="eastAsia"/>
          <w:b/>
          <w:bCs/>
          <w:color w:val="000000"/>
          <w:sz w:val="24"/>
        </w:rPr>
        <w:t>机构的公告</w:t>
      </w:r>
    </w:p>
    <w:p w:rsidR="00E03419" w:rsidRDefault="00E03419" w:rsidP="006E6D42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41503B" w:rsidRPr="0041503B" w:rsidRDefault="00033238" w:rsidP="006E6D42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033238">
        <w:rPr>
          <w:rFonts w:hAnsi="宋体" w:hint="eastAsia"/>
          <w:sz w:val="24"/>
        </w:rPr>
        <w:t>自</w:t>
      </w:r>
      <w:r w:rsidR="004E578C" w:rsidRPr="00033238">
        <w:rPr>
          <w:rFonts w:hAnsi="宋体" w:hint="eastAsia"/>
          <w:sz w:val="24"/>
        </w:rPr>
        <w:t>2022</w:t>
      </w:r>
      <w:r w:rsidR="004E578C" w:rsidRPr="00033238">
        <w:rPr>
          <w:rFonts w:hAnsi="宋体" w:hint="eastAsia"/>
          <w:sz w:val="24"/>
        </w:rPr>
        <w:t>年</w:t>
      </w:r>
      <w:r w:rsidR="004E578C">
        <w:rPr>
          <w:rFonts w:hAnsi="宋体"/>
          <w:sz w:val="24"/>
        </w:rPr>
        <w:t>1</w:t>
      </w:r>
      <w:r w:rsidR="0052257A">
        <w:rPr>
          <w:rFonts w:hAnsi="宋体"/>
          <w:sz w:val="24"/>
        </w:rPr>
        <w:t>2</w:t>
      </w:r>
      <w:r w:rsidR="004148CE" w:rsidRPr="00033238">
        <w:rPr>
          <w:rFonts w:hAnsi="宋体" w:hint="eastAsia"/>
          <w:sz w:val="24"/>
        </w:rPr>
        <w:t>月</w:t>
      </w:r>
      <w:r w:rsidR="0052257A">
        <w:rPr>
          <w:rFonts w:hAnsi="宋体" w:hint="eastAsia"/>
          <w:sz w:val="24"/>
        </w:rPr>
        <w:t>1</w:t>
      </w:r>
      <w:r w:rsidR="00EF462C">
        <w:rPr>
          <w:rFonts w:hAnsi="宋体"/>
          <w:sz w:val="24"/>
        </w:rPr>
        <w:t>9</w:t>
      </w:r>
      <w:r w:rsidRPr="00033238">
        <w:rPr>
          <w:rFonts w:hAnsi="宋体" w:hint="eastAsia"/>
          <w:sz w:val="24"/>
        </w:rPr>
        <w:t>日起，投资者可在</w:t>
      </w:r>
      <w:r w:rsidR="00EF462C" w:rsidRPr="00EF462C">
        <w:rPr>
          <w:rFonts w:hAnsi="宋体" w:hint="eastAsia"/>
          <w:sz w:val="24"/>
        </w:rPr>
        <w:t>西部证券股份有限公司</w:t>
      </w:r>
      <w:r w:rsidR="00AE321E">
        <w:rPr>
          <w:rFonts w:hAnsi="宋体" w:hint="eastAsia"/>
          <w:sz w:val="24"/>
        </w:rPr>
        <w:t>（以下简称“</w:t>
      </w:r>
      <w:r w:rsidR="00EF462C">
        <w:rPr>
          <w:rFonts w:hAnsi="宋体" w:hint="eastAsia"/>
          <w:sz w:val="24"/>
        </w:rPr>
        <w:t>西部证券</w:t>
      </w:r>
      <w:r w:rsidR="00AE321E">
        <w:rPr>
          <w:rFonts w:hAnsi="宋体" w:hint="eastAsia"/>
          <w:sz w:val="24"/>
        </w:rPr>
        <w:t>”）</w:t>
      </w:r>
      <w:r w:rsidRPr="00033238">
        <w:rPr>
          <w:rFonts w:hAnsi="宋体" w:hint="eastAsia"/>
          <w:sz w:val="24"/>
        </w:rPr>
        <w:t>办理</w:t>
      </w:r>
      <w:r w:rsidR="0052257A" w:rsidRPr="0052257A">
        <w:rPr>
          <w:rFonts w:hAnsi="宋体" w:hint="eastAsia"/>
          <w:sz w:val="24"/>
        </w:rPr>
        <w:t>华夏中证新能源交易型开放式指数证券投资基金发起式联接基金（基金简称：华夏中证新能源</w:t>
      </w:r>
      <w:r w:rsidR="0052257A" w:rsidRPr="0052257A">
        <w:rPr>
          <w:rFonts w:hAnsi="宋体" w:hint="eastAsia"/>
          <w:sz w:val="24"/>
        </w:rPr>
        <w:t>ETF</w:t>
      </w:r>
      <w:r w:rsidR="0052257A" w:rsidRPr="0052257A">
        <w:rPr>
          <w:rFonts w:hAnsi="宋体" w:hint="eastAsia"/>
          <w:sz w:val="24"/>
        </w:rPr>
        <w:t>发起式联接，基金代码：</w:t>
      </w:r>
      <w:r w:rsidR="0052257A" w:rsidRPr="0052257A">
        <w:rPr>
          <w:rFonts w:hAnsi="宋体" w:hint="eastAsia"/>
          <w:sz w:val="24"/>
        </w:rPr>
        <w:t>017571</w:t>
      </w:r>
      <w:r w:rsidR="0052257A" w:rsidRPr="0052257A">
        <w:rPr>
          <w:rFonts w:hAnsi="宋体" w:hint="eastAsia"/>
          <w:sz w:val="24"/>
        </w:rPr>
        <w:t>（</w:t>
      </w:r>
      <w:r w:rsidR="0052257A" w:rsidRPr="0052257A">
        <w:rPr>
          <w:rFonts w:hAnsi="宋体" w:hint="eastAsia"/>
          <w:sz w:val="24"/>
        </w:rPr>
        <w:t>A</w:t>
      </w:r>
      <w:r w:rsidR="0052257A" w:rsidRPr="0052257A">
        <w:rPr>
          <w:rFonts w:hAnsi="宋体" w:hint="eastAsia"/>
          <w:sz w:val="24"/>
        </w:rPr>
        <w:t>类）、</w:t>
      </w:r>
      <w:r w:rsidR="0052257A" w:rsidRPr="0052257A">
        <w:rPr>
          <w:rFonts w:hAnsi="宋体" w:hint="eastAsia"/>
          <w:sz w:val="24"/>
        </w:rPr>
        <w:t>017572</w:t>
      </w:r>
      <w:r w:rsidR="0052257A" w:rsidRPr="0052257A">
        <w:rPr>
          <w:rFonts w:hAnsi="宋体" w:hint="eastAsia"/>
          <w:sz w:val="24"/>
        </w:rPr>
        <w:t>（</w:t>
      </w:r>
      <w:r w:rsidR="0052257A" w:rsidRPr="0052257A">
        <w:rPr>
          <w:rFonts w:hAnsi="宋体" w:hint="eastAsia"/>
          <w:sz w:val="24"/>
        </w:rPr>
        <w:t>C</w:t>
      </w:r>
      <w:r w:rsidR="0052257A" w:rsidRPr="0052257A">
        <w:rPr>
          <w:rFonts w:hAnsi="宋体" w:hint="eastAsia"/>
          <w:sz w:val="24"/>
        </w:rPr>
        <w:t>类））</w:t>
      </w:r>
      <w:r w:rsidR="00F132F8">
        <w:rPr>
          <w:rFonts w:hAnsi="宋体" w:hint="eastAsia"/>
          <w:sz w:val="24"/>
        </w:rPr>
        <w:t>及</w:t>
      </w:r>
      <w:r w:rsidR="0052257A">
        <w:rPr>
          <w:rFonts w:hAnsi="宋体" w:hint="eastAsia"/>
          <w:sz w:val="24"/>
        </w:rPr>
        <w:t>华夏中证沪港深</w:t>
      </w:r>
      <w:r w:rsidR="0052257A">
        <w:rPr>
          <w:rFonts w:hAnsi="宋体" w:hint="eastAsia"/>
          <w:sz w:val="24"/>
        </w:rPr>
        <w:t>500</w:t>
      </w:r>
      <w:r w:rsidR="0052257A">
        <w:rPr>
          <w:rFonts w:hAnsi="宋体" w:hint="eastAsia"/>
          <w:sz w:val="24"/>
        </w:rPr>
        <w:t>交易型开放式指数证券投资基金发起式联接基金</w:t>
      </w:r>
      <w:r w:rsidR="0052257A" w:rsidRPr="001148D7">
        <w:rPr>
          <w:rFonts w:hAnsi="宋体" w:hint="eastAsia"/>
          <w:sz w:val="24"/>
        </w:rPr>
        <w:t>（基金简称：</w:t>
      </w:r>
      <w:r w:rsidR="0052257A" w:rsidRPr="00456AF8">
        <w:rPr>
          <w:rFonts w:hAnsi="宋体" w:hint="eastAsia"/>
          <w:sz w:val="24"/>
        </w:rPr>
        <w:t>华夏中证沪港深</w:t>
      </w:r>
      <w:r w:rsidR="0052257A" w:rsidRPr="00456AF8">
        <w:rPr>
          <w:rFonts w:hAnsi="宋体" w:hint="eastAsia"/>
          <w:sz w:val="24"/>
        </w:rPr>
        <w:t>500ETF</w:t>
      </w:r>
      <w:r w:rsidR="0052257A" w:rsidRPr="00456AF8">
        <w:rPr>
          <w:rFonts w:hAnsi="宋体" w:hint="eastAsia"/>
          <w:sz w:val="24"/>
        </w:rPr>
        <w:t>发起式联接</w:t>
      </w:r>
      <w:r w:rsidR="0052257A" w:rsidRPr="001148D7">
        <w:rPr>
          <w:rFonts w:hAnsi="宋体" w:hint="eastAsia"/>
          <w:sz w:val="24"/>
        </w:rPr>
        <w:t>，基金</w:t>
      </w:r>
      <w:r w:rsidR="0052257A">
        <w:rPr>
          <w:rFonts w:hAnsi="宋体" w:hint="eastAsia"/>
          <w:sz w:val="24"/>
        </w:rPr>
        <w:t>代码：</w:t>
      </w:r>
      <w:r w:rsidR="0052257A" w:rsidRPr="00456AF8">
        <w:rPr>
          <w:rFonts w:hAnsi="宋体"/>
          <w:sz w:val="24"/>
        </w:rPr>
        <w:t>017557</w:t>
      </w:r>
      <w:r w:rsidR="0052257A" w:rsidRPr="00FC31C7">
        <w:rPr>
          <w:rFonts w:hint="eastAsia"/>
          <w:color w:val="000000"/>
          <w:sz w:val="24"/>
        </w:rPr>
        <w:t>（</w:t>
      </w:r>
      <w:r w:rsidR="0052257A" w:rsidRPr="00FC31C7">
        <w:rPr>
          <w:color w:val="000000"/>
          <w:sz w:val="24"/>
        </w:rPr>
        <w:t>A</w:t>
      </w:r>
      <w:r w:rsidR="0052257A" w:rsidRPr="00FC31C7">
        <w:rPr>
          <w:rFonts w:hint="eastAsia"/>
          <w:color w:val="000000"/>
          <w:sz w:val="24"/>
        </w:rPr>
        <w:t>类）</w:t>
      </w:r>
      <w:r w:rsidR="0052257A">
        <w:rPr>
          <w:rFonts w:hAnsi="宋体" w:hint="eastAsia"/>
          <w:sz w:val="24"/>
        </w:rPr>
        <w:t>、</w:t>
      </w:r>
      <w:r w:rsidR="0052257A" w:rsidRPr="00456AF8">
        <w:rPr>
          <w:rFonts w:hAnsi="宋体"/>
          <w:sz w:val="24"/>
        </w:rPr>
        <w:t>017558</w:t>
      </w:r>
      <w:r w:rsidR="0052257A" w:rsidRPr="00FC31C7">
        <w:rPr>
          <w:rFonts w:hint="eastAsia"/>
          <w:color w:val="000000"/>
          <w:sz w:val="24"/>
        </w:rPr>
        <w:t>（</w:t>
      </w:r>
      <w:r w:rsidR="0052257A" w:rsidRPr="00FC31C7">
        <w:rPr>
          <w:color w:val="000000"/>
          <w:sz w:val="24"/>
        </w:rPr>
        <w:t>C</w:t>
      </w:r>
      <w:r w:rsidR="0052257A" w:rsidRPr="00FC31C7">
        <w:rPr>
          <w:rFonts w:hint="eastAsia"/>
          <w:color w:val="000000"/>
          <w:sz w:val="24"/>
        </w:rPr>
        <w:t>类）</w:t>
      </w:r>
      <w:r w:rsidR="0052257A" w:rsidRPr="00A0603A">
        <w:rPr>
          <w:rFonts w:hAnsi="宋体" w:hint="eastAsia"/>
          <w:sz w:val="24"/>
        </w:rPr>
        <w:t>）</w:t>
      </w:r>
      <w:r w:rsidR="0041503B" w:rsidRPr="00A154D2">
        <w:rPr>
          <w:rFonts w:hAnsi="宋体" w:hint="eastAsia"/>
          <w:sz w:val="24"/>
        </w:rPr>
        <w:t>的认购业务。</w:t>
      </w:r>
    </w:p>
    <w:p w:rsidR="00AE321E" w:rsidRPr="001A25B9" w:rsidRDefault="00AE321E" w:rsidP="006E6D42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>
        <w:rPr>
          <w:rFonts w:hAnsi="宋体" w:hint="eastAsia"/>
          <w:sz w:val="24"/>
        </w:rPr>
        <w:t>销售机构可支持办理认购的份额类别以及具体业务办理流程、规则等以</w:t>
      </w:r>
      <w:r w:rsidR="00D03F73" w:rsidRPr="00B15C39">
        <w:rPr>
          <w:rFonts w:hAnsi="宋体" w:hint="eastAsia"/>
          <w:sz w:val="24"/>
        </w:rPr>
        <w:t>销售机构的规定为准，销售机构的业务办理状况亦请遵循其规定执行。</w:t>
      </w:r>
      <w:r w:rsidR="00911AE0">
        <w:rPr>
          <w:rFonts w:hAnsi="宋体" w:hint="eastAsia"/>
          <w:kern w:val="0"/>
          <w:sz w:val="24"/>
        </w:rPr>
        <w:t>上述</w:t>
      </w:r>
      <w:r w:rsidR="00D03F73">
        <w:rPr>
          <w:rFonts w:hAnsi="宋体" w:hint="eastAsia"/>
          <w:kern w:val="0"/>
          <w:sz w:val="24"/>
        </w:rPr>
        <w:t>基金</w:t>
      </w:r>
      <w:r w:rsidR="00911AE0">
        <w:rPr>
          <w:rFonts w:hAnsi="宋体" w:hint="eastAsia"/>
          <w:kern w:val="0"/>
          <w:sz w:val="24"/>
        </w:rPr>
        <w:t>的</w:t>
      </w:r>
      <w:r w:rsidR="00D03F73">
        <w:rPr>
          <w:rFonts w:hAnsi="宋体" w:hint="eastAsia"/>
          <w:kern w:val="0"/>
          <w:sz w:val="24"/>
        </w:rPr>
        <w:t>发售机构已在本公司官网公示，投资者可登录查询。</w:t>
      </w:r>
      <w:r w:rsidRPr="001A25B9">
        <w:rPr>
          <w:rFonts w:hAnsi="宋体" w:hint="eastAsia"/>
          <w:sz w:val="24"/>
        </w:rPr>
        <w:t>投资者可通过以下渠道咨询详情：</w:t>
      </w:r>
    </w:p>
    <w:p w:rsidR="00AE321E" w:rsidRPr="001A25B9" w:rsidRDefault="00AE321E" w:rsidP="006E6D42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A25B9">
        <w:rPr>
          <w:rFonts w:hAnsi="宋体" w:hint="eastAsia"/>
          <w:sz w:val="24"/>
        </w:rPr>
        <w:t>（一）</w:t>
      </w:r>
      <w:r w:rsidR="00EF462C">
        <w:rPr>
          <w:rFonts w:hAnsi="宋体" w:hint="eastAsia"/>
          <w:sz w:val="24"/>
        </w:rPr>
        <w:t>西部证券</w:t>
      </w:r>
      <w:r w:rsidRPr="001A25B9">
        <w:rPr>
          <w:rFonts w:hAnsi="宋体" w:hint="eastAsia"/>
          <w:sz w:val="24"/>
        </w:rPr>
        <w:t>客户服务电话：</w:t>
      </w:r>
      <w:r w:rsidR="00EF462C" w:rsidRPr="00EF462C">
        <w:rPr>
          <w:rFonts w:hAnsi="宋体"/>
          <w:sz w:val="24"/>
        </w:rPr>
        <w:t>95582</w:t>
      </w:r>
      <w:r w:rsidRPr="001A25B9">
        <w:rPr>
          <w:rFonts w:hAnsi="宋体" w:hint="eastAsia"/>
          <w:sz w:val="24"/>
        </w:rPr>
        <w:t>；</w:t>
      </w:r>
    </w:p>
    <w:p w:rsidR="00AE321E" w:rsidRPr="001A25B9" w:rsidRDefault="00EF462C" w:rsidP="006E6D42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>
        <w:rPr>
          <w:rFonts w:hAnsi="宋体" w:hint="eastAsia"/>
          <w:sz w:val="24"/>
        </w:rPr>
        <w:t>西部证券</w:t>
      </w:r>
      <w:r w:rsidR="00AE321E" w:rsidRPr="001A25B9">
        <w:rPr>
          <w:rFonts w:hAnsi="宋体" w:hint="eastAsia"/>
          <w:sz w:val="24"/>
        </w:rPr>
        <w:t>网站：</w:t>
      </w:r>
      <w:r w:rsidRPr="00EF462C">
        <w:rPr>
          <w:rFonts w:hAnsi="宋体"/>
          <w:sz w:val="24"/>
        </w:rPr>
        <w:t>www.westsecu.com</w:t>
      </w:r>
      <w:r w:rsidR="00AE321E" w:rsidRPr="001A25B9">
        <w:rPr>
          <w:rFonts w:hAnsi="宋体" w:hint="eastAsia"/>
          <w:sz w:val="24"/>
        </w:rPr>
        <w:t>；</w:t>
      </w:r>
    </w:p>
    <w:p w:rsidR="00AE321E" w:rsidRPr="001A25B9" w:rsidRDefault="00AE321E" w:rsidP="006E6D42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A25B9">
        <w:rPr>
          <w:rFonts w:hAnsi="宋体" w:hint="eastAsia"/>
          <w:sz w:val="24"/>
        </w:rPr>
        <w:t>（二）本公司客户服务电话：</w:t>
      </w:r>
      <w:r w:rsidRPr="001A25B9">
        <w:rPr>
          <w:rFonts w:hAnsi="宋体" w:hint="eastAsia"/>
          <w:sz w:val="24"/>
        </w:rPr>
        <w:t>400-818-6666</w:t>
      </w:r>
      <w:r w:rsidRPr="001A25B9">
        <w:rPr>
          <w:rFonts w:hAnsi="宋体" w:hint="eastAsia"/>
          <w:sz w:val="24"/>
        </w:rPr>
        <w:t>；</w:t>
      </w:r>
    </w:p>
    <w:p w:rsidR="00AE321E" w:rsidRDefault="00AE321E" w:rsidP="006E6D42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A25B9">
        <w:rPr>
          <w:rFonts w:hAnsi="宋体" w:hint="eastAsia"/>
          <w:sz w:val="24"/>
        </w:rPr>
        <w:t>本公司网站：</w:t>
      </w:r>
      <w:r w:rsidRPr="008C6939">
        <w:rPr>
          <w:rFonts w:hAnsi="宋体"/>
          <w:sz w:val="24"/>
        </w:rPr>
        <w:t>www.ChinaAMC.com</w:t>
      </w:r>
      <w:r w:rsidRPr="001A25B9">
        <w:rPr>
          <w:rFonts w:hAnsi="宋体" w:hint="eastAsia"/>
          <w:sz w:val="24"/>
        </w:rPr>
        <w:t>。</w:t>
      </w:r>
    </w:p>
    <w:p w:rsidR="00E03419" w:rsidRPr="008B074B" w:rsidRDefault="00D76B22" w:rsidP="006E6D42">
      <w:pPr>
        <w:spacing w:line="360" w:lineRule="auto"/>
        <w:ind w:firstLineChars="200" w:firstLine="482"/>
        <w:outlineLvl w:val="0"/>
        <w:rPr>
          <w:rFonts w:hAnsi="宋体"/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风险提示：</w:t>
      </w:r>
      <w:r w:rsidR="00E03419" w:rsidRPr="008947BA">
        <w:rPr>
          <w:rFonts w:hAnsi="宋体" w:hint="eastAsia"/>
          <w:b/>
          <w:color w:val="000000"/>
          <w:sz w:val="24"/>
        </w:rPr>
        <w:t>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基金的</w:t>
      </w:r>
      <w:r w:rsidR="00EB78AC" w:rsidRPr="008947BA">
        <w:rPr>
          <w:rFonts w:hAnsi="宋体" w:hint="eastAsia"/>
          <w:b/>
          <w:color w:val="000000"/>
          <w:sz w:val="24"/>
        </w:rPr>
        <w:t>基金合同、</w:t>
      </w:r>
      <w:r w:rsidR="00E03419" w:rsidRPr="008947BA">
        <w:rPr>
          <w:rFonts w:hAnsi="宋体" w:hint="eastAsia"/>
          <w:b/>
          <w:color w:val="000000"/>
          <w:sz w:val="24"/>
        </w:rPr>
        <w:t>招募说明书</w:t>
      </w:r>
      <w:r w:rsidR="00EB78AC" w:rsidRPr="008947BA">
        <w:rPr>
          <w:rFonts w:hAnsi="宋体" w:hint="eastAsia"/>
          <w:b/>
          <w:color w:val="000000"/>
          <w:sz w:val="24"/>
        </w:rPr>
        <w:t>、基金产品资料概要等法律文件</w:t>
      </w:r>
      <w:r w:rsidR="00E03419" w:rsidRPr="008947BA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Default="00E03419" w:rsidP="006E6D42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Pr="00E51B43" w:rsidRDefault="00E03419" w:rsidP="006E6D42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4C6C00" w:rsidP="006E6D42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</w:t>
      </w:r>
      <w:r w:rsidR="00E8369D">
        <w:rPr>
          <w:rFonts w:hAnsi="宋体" w:hint="eastAsia"/>
          <w:color w:val="000000"/>
          <w:sz w:val="24"/>
        </w:rPr>
        <w:t>二</w:t>
      </w:r>
      <w:r>
        <w:rPr>
          <w:rFonts w:hAnsi="宋体" w:hint="eastAsia"/>
          <w:color w:val="000000"/>
          <w:sz w:val="24"/>
        </w:rPr>
        <w:t>年</w:t>
      </w:r>
      <w:r w:rsidR="004E578C">
        <w:rPr>
          <w:rFonts w:hAnsi="宋体" w:hint="eastAsia"/>
          <w:color w:val="000000"/>
          <w:sz w:val="24"/>
        </w:rPr>
        <w:t>十</w:t>
      </w:r>
      <w:r w:rsidR="0052257A">
        <w:rPr>
          <w:rFonts w:hAnsi="宋体" w:hint="eastAsia"/>
          <w:color w:val="000000"/>
          <w:sz w:val="24"/>
        </w:rPr>
        <w:t>二</w:t>
      </w:r>
      <w:r w:rsidR="00C066FB">
        <w:rPr>
          <w:rFonts w:hAnsi="宋体" w:hint="eastAsia"/>
          <w:color w:val="000000"/>
          <w:sz w:val="24"/>
        </w:rPr>
        <w:t>月</w:t>
      </w:r>
      <w:r w:rsidR="0052257A">
        <w:rPr>
          <w:rFonts w:hAnsi="宋体" w:hint="eastAsia"/>
          <w:color w:val="000000"/>
          <w:sz w:val="24"/>
        </w:rPr>
        <w:t>十</w:t>
      </w:r>
      <w:r w:rsidR="00EF462C">
        <w:rPr>
          <w:rFonts w:hAnsi="宋体" w:hint="eastAsia"/>
          <w:color w:val="000000"/>
          <w:sz w:val="24"/>
        </w:rPr>
        <w:t>九</w:t>
      </w:r>
      <w:r w:rsidR="00E03419" w:rsidRPr="00E51B43">
        <w:rPr>
          <w:rFonts w:hAnsi="宋体" w:hint="eastAsia"/>
          <w:color w:val="000000"/>
          <w:sz w:val="24"/>
        </w:rPr>
        <w:t>日</w:t>
      </w:r>
      <w:bookmarkEnd w:id="0"/>
    </w:p>
    <w:sectPr w:rsidR="00E03419" w:rsidRPr="00E51B43" w:rsidSect="006E6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1D" w:rsidRDefault="00385A1D" w:rsidP="00A7547C">
      <w:r>
        <w:separator/>
      </w:r>
    </w:p>
  </w:endnote>
  <w:endnote w:type="continuationSeparator" w:id="0">
    <w:p w:rsidR="00385A1D" w:rsidRDefault="00385A1D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2C" w:rsidRDefault="00EF46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2C" w:rsidRDefault="00EF46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2C" w:rsidRDefault="00EF46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1D" w:rsidRDefault="00385A1D" w:rsidP="00A7547C">
      <w:r>
        <w:separator/>
      </w:r>
    </w:p>
  </w:footnote>
  <w:footnote w:type="continuationSeparator" w:id="0">
    <w:p w:rsidR="00385A1D" w:rsidRDefault="00385A1D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C5" w:rsidRDefault="00925DC5" w:rsidP="006E6D42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C5" w:rsidRDefault="00925DC5" w:rsidP="006E6D4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2C" w:rsidRDefault="00EF46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D3E"/>
    <w:multiLevelType w:val="hybridMultilevel"/>
    <w:tmpl w:val="9E86ECF0"/>
    <w:lvl w:ilvl="0" w:tplc="3428401E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0336C"/>
    <w:rsid w:val="0001415A"/>
    <w:rsid w:val="000245E7"/>
    <w:rsid w:val="00025EF9"/>
    <w:rsid w:val="0003047E"/>
    <w:rsid w:val="00033238"/>
    <w:rsid w:val="00035637"/>
    <w:rsid w:val="00035F05"/>
    <w:rsid w:val="00036F46"/>
    <w:rsid w:val="00042CFB"/>
    <w:rsid w:val="0005452C"/>
    <w:rsid w:val="00070F9B"/>
    <w:rsid w:val="00071A70"/>
    <w:rsid w:val="00073B0B"/>
    <w:rsid w:val="000741FD"/>
    <w:rsid w:val="00080196"/>
    <w:rsid w:val="00080529"/>
    <w:rsid w:val="00081BB6"/>
    <w:rsid w:val="00087B0C"/>
    <w:rsid w:val="00096DB4"/>
    <w:rsid w:val="000A6207"/>
    <w:rsid w:val="000A7394"/>
    <w:rsid w:val="000B35C8"/>
    <w:rsid w:val="000D13E8"/>
    <w:rsid w:val="000D6064"/>
    <w:rsid w:val="000D71A1"/>
    <w:rsid w:val="000E0C64"/>
    <w:rsid w:val="000E6B22"/>
    <w:rsid w:val="000E6DCB"/>
    <w:rsid w:val="000F7D56"/>
    <w:rsid w:val="00104438"/>
    <w:rsid w:val="0010466E"/>
    <w:rsid w:val="00104D53"/>
    <w:rsid w:val="001057A8"/>
    <w:rsid w:val="00110E93"/>
    <w:rsid w:val="0012238E"/>
    <w:rsid w:val="00136FC6"/>
    <w:rsid w:val="001376FF"/>
    <w:rsid w:val="00142B14"/>
    <w:rsid w:val="0014457B"/>
    <w:rsid w:val="00165685"/>
    <w:rsid w:val="001724B1"/>
    <w:rsid w:val="001732A6"/>
    <w:rsid w:val="001834CB"/>
    <w:rsid w:val="001872DA"/>
    <w:rsid w:val="00190EB5"/>
    <w:rsid w:val="001978DF"/>
    <w:rsid w:val="001A4DD7"/>
    <w:rsid w:val="001B67DA"/>
    <w:rsid w:val="001C2751"/>
    <w:rsid w:val="001E1527"/>
    <w:rsid w:val="001E5341"/>
    <w:rsid w:val="001F2FD1"/>
    <w:rsid w:val="002002E8"/>
    <w:rsid w:val="00206744"/>
    <w:rsid w:val="002142FE"/>
    <w:rsid w:val="00223583"/>
    <w:rsid w:val="00225D8C"/>
    <w:rsid w:val="00227BCF"/>
    <w:rsid w:val="002368DC"/>
    <w:rsid w:val="00241D83"/>
    <w:rsid w:val="00245CA6"/>
    <w:rsid w:val="002527A5"/>
    <w:rsid w:val="00254078"/>
    <w:rsid w:val="00271ECF"/>
    <w:rsid w:val="002800EE"/>
    <w:rsid w:val="00287B98"/>
    <w:rsid w:val="0029286B"/>
    <w:rsid w:val="00293D97"/>
    <w:rsid w:val="0029546F"/>
    <w:rsid w:val="002A1609"/>
    <w:rsid w:val="002A32F3"/>
    <w:rsid w:val="002A5ED1"/>
    <w:rsid w:val="002B15AE"/>
    <w:rsid w:val="002B4C85"/>
    <w:rsid w:val="002B5C23"/>
    <w:rsid w:val="002C753C"/>
    <w:rsid w:val="002D476D"/>
    <w:rsid w:val="002D6E74"/>
    <w:rsid w:val="002D6F68"/>
    <w:rsid w:val="002E607E"/>
    <w:rsid w:val="002F0BAC"/>
    <w:rsid w:val="00304E9C"/>
    <w:rsid w:val="00305BC9"/>
    <w:rsid w:val="0030643C"/>
    <w:rsid w:val="0031269A"/>
    <w:rsid w:val="00314542"/>
    <w:rsid w:val="00324613"/>
    <w:rsid w:val="0032635E"/>
    <w:rsid w:val="00335E3E"/>
    <w:rsid w:val="00340094"/>
    <w:rsid w:val="00340F4F"/>
    <w:rsid w:val="0034396E"/>
    <w:rsid w:val="00355439"/>
    <w:rsid w:val="00356030"/>
    <w:rsid w:val="0036506A"/>
    <w:rsid w:val="00371075"/>
    <w:rsid w:val="003724D9"/>
    <w:rsid w:val="003734EA"/>
    <w:rsid w:val="00376C6A"/>
    <w:rsid w:val="00377CF0"/>
    <w:rsid w:val="00382DA5"/>
    <w:rsid w:val="00384824"/>
    <w:rsid w:val="00385A1D"/>
    <w:rsid w:val="00385A5A"/>
    <w:rsid w:val="00385CA3"/>
    <w:rsid w:val="003933BB"/>
    <w:rsid w:val="0039384C"/>
    <w:rsid w:val="0039478B"/>
    <w:rsid w:val="003B59BB"/>
    <w:rsid w:val="003C774F"/>
    <w:rsid w:val="003D0F0F"/>
    <w:rsid w:val="003D13FE"/>
    <w:rsid w:val="003D3413"/>
    <w:rsid w:val="003D39B2"/>
    <w:rsid w:val="003D6A20"/>
    <w:rsid w:val="003E1820"/>
    <w:rsid w:val="003E18EB"/>
    <w:rsid w:val="003E493C"/>
    <w:rsid w:val="003F20B8"/>
    <w:rsid w:val="003F49AE"/>
    <w:rsid w:val="003F7560"/>
    <w:rsid w:val="00401356"/>
    <w:rsid w:val="00401DF2"/>
    <w:rsid w:val="004048D7"/>
    <w:rsid w:val="004148CE"/>
    <w:rsid w:val="0041503B"/>
    <w:rsid w:val="00417327"/>
    <w:rsid w:val="004338A6"/>
    <w:rsid w:val="0043605D"/>
    <w:rsid w:val="00443D55"/>
    <w:rsid w:val="0044531C"/>
    <w:rsid w:val="00451E35"/>
    <w:rsid w:val="00453581"/>
    <w:rsid w:val="004540F2"/>
    <w:rsid w:val="00454810"/>
    <w:rsid w:val="00456FF9"/>
    <w:rsid w:val="004620AA"/>
    <w:rsid w:val="00471888"/>
    <w:rsid w:val="00473A9A"/>
    <w:rsid w:val="0048525C"/>
    <w:rsid w:val="00492A6A"/>
    <w:rsid w:val="00493C8E"/>
    <w:rsid w:val="00495052"/>
    <w:rsid w:val="004B3C6B"/>
    <w:rsid w:val="004C5ADC"/>
    <w:rsid w:val="004C6C00"/>
    <w:rsid w:val="004D3DBC"/>
    <w:rsid w:val="004D43F1"/>
    <w:rsid w:val="004D4C25"/>
    <w:rsid w:val="004E0EBE"/>
    <w:rsid w:val="004E3316"/>
    <w:rsid w:val="004E578C"/>
    <w:rsid w:val="0050437D"/>
    <w:rsid w:val="0051089B"/>
    <w:rsid w:val="00514D29"/>
    <w:rsid w:val="00516469"/>
    <w:rsid w:val="00522309"/>
    <w:rsid w:val="0052257A"/>
    <w:rsid w:val="00527860"/>
    <w:rsid w:val="0053796B"/>
    <w:rsid w:val="00541AB8"/>
    <w:rsid w:val="0054225B"/>
    <w:rsid w:val="005519C3"/>
    <w:rsid w:val="00554C1B"/>
    <w:rsid w:val="00563BAE"/>
    <w:rsid w:val="00564BFC"/>
    <w:rsid w:val="00565F92"/>
    <w:rsid w:val="005815FC"/>
    <w:rsid w:val="00583FE5"/>
    <w:rsid w:val="00584CD6"/>
    <w:rsid w:val="005870D2"/>
    <w:rsid w:val="00591381"/>
    <w:rsid w:val="005948DD"/>
    <w:rsid w:val="00596155"/>
    <w:rsid w:val="005A1843"/>
    <w:rsid w:val="005A5EAB"/>
    <w:rsid w:val="005B0DF1"/>
    <w:rsid w:val="005B5B3E"/>
    <w:rsid w:val="005B7E53"/>
    <w:rsid w:val="005C5067"/>
    <w:rsid w:val="005C7E12"/>
    <w:rsid w:val="005D35C1"/>
    <w:rsid w:val="005D5ABA"/>
    <w:rsid w:val="005E3E68"/>
    <w:rsid w:val="005E70BA"/>
    <w:rsid w:val="005F020E"/>
    <w:rsid w:val="005F1D9F"/>
    <w:rsid w:val="005F1EE5"/>
    <w:rsid w:val="00601DCE"/>
    <w:rsid w:val="006105D6"/>
    <w:rsid w:val="00611F03"/>
    <w:rsid w:val="00622314"/>
    <w:rsid w:val="006244AE"/>
    <w:rsid w:val="0063188F"/>
    <w:rsid w:val="006319B3"/>
    <w:rsid w:val="00632DDC"/>
    <w:rsid w:val="00642937"/>
    <w:rsid w:val="00646F21"/>
    <w:rsid w:val="00651647"/>
    <w:rsid w:val="0065661F"/>
    <w:rsid w:val="006602EC"/>
    <w:rsid w:val="00662C4A"/>
    <w:rsid w:val="00672E1F"/>
    <w:rsid w:val="00674447"/>
    <w:rsid w:val="006A366A"/>
    <w:rsid w:val="006A4149"/>
    <w:rsid w:val="006D60FF"/>
    <w:rsid w:val="006D6C0C"/>
    <w:rsid w:val="006E6D42"/>
    <w:rsid w:val="006F390A"/>
    <w:rsid w:val="00706EEE"/>
    <w:rsid w:val="00713AC3"/>
    <w:rsid w:val="007211FA"/>
    <w:rsid w:val="007240C0"/>
    <w:rsid w:val="00765DF0"/>
    <w:rsid w:val="00773056"/>
    <w:rsid w:val="007736B8"/>
    <w:rsid w:val="007746A7"/>
    <w:rsid w:val="00797404"/>
    <w:rsid w:val="007A76BF"/>
    <w:rsid w:val="007B74EB"/>
    <w:rsid w:val="007C00E4"/>
    <w:rsid w:val="007C5568"/>
    <w:rsid w:val="007D1174"/>
    <w:rsid w:val="007D7622"/>
    <w:rsid w:val="007E27C7"/>
    <w:rsid w:val="007E5345"/>
    <w:rsid w:val="007F344B"/>
    <w:rsid w:val="007F7D28"/>
    <w:rsid w:val="008123D9"/>
    <w:rsid w:val="00812FDB"/>
    <w:rsid w:val="00827BCE"/>
    <w:rsid w:val="00831FCB"/>
    <w:rsid w:val="00836A66"/>
    <w:rsid w:val="00851724"/>
    <w:rsid w:val="008519C0"/>
    <w:rsid w:val="00852E9B"/>
    <w:rsid w:val="00853872"/>
    <w:rsid w:val="00854B1E"/>
    <w:rsid w:val="00866838"/>
    <w:rsid w:val="00871AC5"/>
    <w:rsid w:val="00873390"/>
    <w:rsid w:val="008947BA"/>
    <w:rsid w:val="008A2065"/>
    <w:rsid w:val="008B074B"/>
    <w:rsid w:val="008C104F"/>
    <w:rsid w:val="008C40AD"/>
    <w:rsid w:val="008C5086"/>
    <w:rsid w:val="008E1475"/>
    <w:rsid w:val="008E1794"/>
    <w:rsid w:val="008E7C1B"/>
    <w:rsid w:val="008F1F4A"/>
    <w:rsid w:val="008F4D0C"/>
    <w:rsid w:val="009022D8"/>
    <w:rsid w:val="0090490C"/>
    <w:rsid w:val="0091153C"/>
    <w:rsid w:val="009119F3"/>
    <w:rsid w:val="00911AE0"/>
    <w:rsid w:val="00911D1D"/>
    <w:rsid w:val="00921DF2"/>
    <w:rsid w:val="00924067"/>
    <w:rsid w:val="00925DC5"/>
    <w:rsid w:val="00927026"/>
    <w:rsid w:val="00942133"/>
    <w:rsid w:val="0094588C"/>
    <w:rsid w:val="009523BD"/>
    <w:rsid w:val="00953801"/>
    <w:rsid w:val="00965AFD"/>
    <w:rsid w:val="009764B7"/>
    <w:rsid w:val="009764C6"/>
    <w:rsid w:val="00994BE4"/>
    <w:rsid w:val="009B2A5C"/>
    <w:rsid w:val="009B6ACC"/>
    <w:rsid w:val="009C0D8A"/>
    <w:rsid w:val="009C2F4B"/>
    <w:rsid w:val="009C5E23"/>
    <w:rsid w:val="009C6799"/>
    <w:rsid w:val="009E1951"/>
    <w:rsid w:val="009F1D62"/>
    <w:rsid w:val="00A03456"/>
    <w:rsid w:val="00A105A5"/>
    <w:rsid w:val="00A109AA"/>
    <w:rsid w:val="00A1483E"/>
    <w:rsid w:val="00A172F2"/>
    <w:rsid w:val="00A2255B"/>
    <w:rsid w:val="00A228E8"/>
    <w:rsid w:val="00A234ED"/>
    <w:rsid w:val="00A27C9C"/>
    <w:rsid w:val="00A309A6"/>
    <w:rsid w:val="00A403E7"/>
    <w:rsid w:val="00A51524"/>
    <w:rsid w:val="00A7547C"/>
    <w:rsid w:val="00A765DC"/>
    <w:rsid w:val="00A83228"/>
    <w:rsid w:val="00A84C31"/>
    <w:rsid w:val="00A8608F"/>
    <w:rsid w:val="00A9250A"/>
    <w:rsid w:val="00A93639"/>
    <w:rsid w:val="00AA372D"/>
    <w:rsid w:val="00AA40EE"/>
    <w:rsid w:val="00AA7B88"/>
    <w:rsid w:val="00AC16F7"/>
    <w:rsid w:val="00AD28D8"/>
    <w:rsid w:val="00AD2D7E"/>
    <w:rsid w:val="00AE222E"/>
    <w:rsid w:val="00AE321E"/>
    <w:rsid w:val="00B0042C"/>
    <w:rsid w:val="00B05DB9"/>
    <w:rsid w:val="00B07359"/>
    <w:rsid w:val="00B101D7"/>
    <w:rsid w:val="00B1413D"/>
    <w:rsid w:val="00B14557"/>
    <w:rsid w:val="00B15529"/>
    <w:rsid w:val="00B25DB9"/>
    <w:rsid w:val="00B26B50"/>
    <w:rsid w:val="00B34F1D"/>
    <w:rsid w:val="00B36D98"/>
    <w:rsid w:val="00B5104E"/>
    <w:rsid w:val="00B652F1"/>
    <w:rsid w:val="00B704B7"/>
    <w:rsid w:val="00B70CEA"/>
    <w:rsid w:val="00B71367"/>
    <w:rsid w:val="00B94659"/>
    <w:rsid w:val="00B973A9"/>
    <w:rsid w:val="00BA3ADA"/>
    <w:rsid w:val="00BC0956"/>
    <w:rsid w:val="00BC4781"/>
    <w:rsid w:val="00BC7A1F"/>
    <w:rsid w:val="00BD4157"/>
    <w:rsid w:val="00BE29F1"/>
    <w:rsid w:val="00BE3DC7"/>
    <w:rsid w:val="00BE41BA"/>
    <w:rsid w:val="00BE6220"/>
    <w:rsid w:val="00C00026"/>
    <w:rsid w:val="00C066FB"/>
    <w:rsid w:val="00C304A9"/>
    <w:rsid w:val="00C34B5A"/>
    <w:rsid w:val="00C35943"/>
    <w:rsid w:val="00C35A34"/>
    <w:rsid w:val="00C41C3E"/>
    <w:rsid w:val="00C5444D"/>
    <w:rsid w:val="00C5558C"/>
    <w:rsid w:val="00C619B0"/>
    <w:rsid w:val="00C67356"/>
    <w:rsid w:val="00C71CCA"/>
    <w:rsid w:val="00C7352A"/>
    <w:rsid w:val="00C7372C"/>
    <w:rsid w:val="00C7766C"/>
    <w:rsid w:val="00C861AA"/>
    <w:rsid w:val="00C87B76"/>
    <w:rsid w:val="00C9132B"/>
    <w:rsid w:val="00C9427F"/>
    <w:rsid w:val="00C96987"/>
    <w:rsid w:val="00CB031F"/>
    <w:rsid w:val="00CB2343"/>
    <w:rsid w:val="00CB3C1A"/>
    <w:rsid w:val="00CC63D7"/>
    <w:rsid w:val="00CC704B"/>
    <w:rsid w:val="00CC7386"/>
    <w:rsid w:val="00CD1093"/>
    <w:rsid w:val="00CD2AAD"/>
    <w:rsid w:val="00CE217C"/>
    <w:rsid w:val="00CE5DC6"/>
    <w:rsid w:val="00CF18EC"/>
    <w:rsid w:val="00CF38F6"/>
    <w:rsid w:val="00CF536D"/>
    <w:rsid w:val="00CF6BA5"/>
    <w:rsid w:val="00D00C59"/>
    <w:rsid w:val="00D012EB"/>
    <w:rsid w:val="00D03127"/>
    <w:rsid w:val="00D038ED"/>
    <w:rsid w:val="00D03F73"/>
    <w:rsid w:val="00D265E0"/>
    <w:rsid w:val="00D27850"/>
    <w:rsid w:val="00D46052"/>
    <w:rsid w:val="00D5281E"/>
    <w:rsid w:val="00D6206B"/>
    <w:rsid w:val="00D63086"/>
    <w:rsid w:val="00D75559"/>
    <w:rsid w:val="00D76B22"/>
    <w:rsid w:val="00D8090C"/>
    <w:rsid w:val="00D8185C"/>
    <w:rsid w:val="00D83383"/>
    <w:rsid w:val="00D8492F"/>
    <w:rsid w:val="00DA1C1A"/>
    <w:rsid w:val="00DB1718"/>
    <w:rsid w:val="00DB3B14"/>
    <w:rsid w:val="00DB54C7"/>
    <w:rsid w:val="00DC09D9"/>
    <w:rsid w:val="00DC4F04"/>
    <w:rsid w:val="00DC65D8"/>
    <w:rsid w:val="00DC7A96"/>
    <w:rsid w:val="00DD0233"/>
    <w:rsid w:val="00DE17DD"/>
    <w:rsid w:val="00E0052C"/>
    <w:rsid w:val="00E03419"/>
    <w:rsid w:val="00E03DAA"/>
    <w:rsid w:val="00E10E9D"/>
    <w:rsid w:val="00E167C5"/>
    <w:rsid w:val="00E208F0"/>
    <w:rsid w:val="00E222A8"/>
    <w:rsid w:val="00E26A27"/>
    <w:rsid w:val="00E272BF"/>
    <w:rsid w:val="00E31342"/>
    <w:rsid w:val="00E51B43"/>
    <w:rsid w:val="00E551BE"/>
    <w:rsid w:val="00E61B9A"/>
    <w:rsid w:val="00E66DA3"/>
    <w:rsid w:val="00E72F1C"/>
    <w:rsid w:val="00E74772"/>
    <w:rsid w:val="00E757B4"/>
    <w:rsid w:val="00E81360"/>
    <w:rsid w:val="00E82A43"/>
    <w:rsid w:val="00E8369D"/>
    <w:rsid w:val="00E8430C"/>
    <w:rsid w:val="00E87027"/>
    <w:rsid w:val="00E95A5F"/>
    <w:rsid w:val="00EB78AC"/>
    <w:rsid w:val="00EC1693"/>
    <w:rsid w:val="00EC7020"/>
    <w:rsid w:val="00ED11CC"/>
    <w:rsid w:val="00EE0843"/>
    <w:rsid w:val="00EE11F7"/>
    <w:rsid w:val="00EE4F0A"/>
    <w:rsid w:val="00EE77E6"/>
    <w:rsid w:val="00EF462C"/>
    <w:rsid w:val="00EF558B"/>
    <w:rsid w:val="00EF766C"/>
    <w:rsid w:val="00F132F8"/>
    <w:rsid w:val="00F22FE9"/>
    <w:rsid w:val="00F317C5"/>
    <w:rsid w:val="00F40DE2"/>
    <w:rsid w:val="00F52317"/>
    <w:rsid w:val="00F52B26"/>
    <w:rsid w:val="00F64997"/>
    <w:rsid w:val="00F73250"/>
    <w:rsid w:val="00F81AAB"/>
    <w:rsid w:val="00F85E74"/>
    <w:rsid w:val="00F97F24"/>
    <w:rsid w:val="00FA4A06"/>
    <w:rsid w:val="00FC0E80"/>
    <w:rsid w:val="00FD58C1"/>
    <w:rsid w:val="00FD63C1"/>
    <w:rsid w:val="00FE3740"/>
    <w:rsid w:val="00FE3BC2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702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EC7020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EC702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C7020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C7020"/>
    <w:rPr>
      <w:rFonts w:ascii="Times New Roman" w:eastAsia="宋体" w:hAnsi="Times New Roman" w:cs="Times New Roman"/>
      <w:b/>
      <w:bCs/>
      <w:szCs w:val="24"/>
    </w:rPr>
  </w:style>
  <w:style w:type="paragraph" w:styleId="ac">
    <w:name w:val="List Paragraph"/>
    <w:basedOn w:val="a"/>
    <w:uiPriority w:val="34"/>
    <w:qFormat/>
    <w:rsid w:val="00651647"/>
    <w:pPr>
      <w:ind w:firstLineChars="200" w:firstLine="420"/>
    </w:pPr>
  </w:style>
  <w:style w:type="table" w:styleId="ad">
    <w:name w:val="Table Grid"/>
    <w:basedOn w:val="a1"/>
    <w:uiPriority w:val="59"/>
    <w:rsid w:val="0014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245CA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A33FFA-4C72-4D53-9948-7032DCEC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cp:lastPrinted>2022-12-16T09:53:00Z</cp:lastPrinted>
  <dcterms:created xsi:type="dcterms:W3CDTF">2022-12-18T16:01:00Z</dcterms:created>
  <dcterms:modified xsi:type="dcterms:W3CDTF">2022-12-18T16:01:00Z</dcterms:modified>
</cp:coreProperties>
</file>