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32" w:rsidRPr="00114C23" w:rsidRDefault="00F25D32" w:rsidP="005260FF">
      <w:pPr>
        <w:jc w:val="center"/>
        <w:rPr>
          <w:rFonts w:ascii="黑体" w:eastAsia="黑体" w:hAnsi="黑体"/>
        </w:rPr>
      </w:pPr>
      <w:r w:rsidRPr="00114C23">
        <w:rPr>
          <w:rFonts w:ascii="黑体" w:eastAsia="黑体" w:hAnsi="黑体" w:hint="eastAsia"/>
        </w:rPr>
        <w:t>国投瑞银基金管理有限公司</w:t>
      </w:r>
    </w:p>
    <w:p w:rsidR="00F25D32" w:rsidRDefault="00F25D32" w:rsidP="005260FF">
      <w:pPr>
        <w:jc w:val="center"/>
        <w:rPr>
          <w:rFonts w:ascii="黑体" w:eastAsia="黑体" w:hAnsi="黑体"/>
        </w:rPr>
      </w:pPr>
      <w:r w:rsidRPr="00114C23">
        <w:rPr>
          <w:rFonts w:ascii="黑体" w:eastAsia="黑体" w:hAnsi="黑体" w:hint="eastAsia"/>
        </w:rPr>
        <w:t>关于旗下部分开放式基金转换业务的公告</w:t>
      </w:r>
    </w:p>
    <w:p w:rsidR="00114C23" w:rsidRDefault="00114C23" w:rsidP="005260FF">
      <w:pPr>
        <w:jc w:val="center"/>
      </w:pPr>
    </w:p>
    <w:p w:rsidR="00F25D32" w:rsidRPr="00C21C02" w:rsidRDefault="005260FF" w:rsidP="005260FF">
      <w:pPr>
        <w:spacing w:line="360" w:lineRule="auto"/>
        <w:ind w:firstLineChars="200" w:firstLine="480"/>
        <w:rPr>
          <w:rFonts w:ascii="宋体" w:eastAsia="宋体" w:hAnsi="宋体"/>
          <w:color w:val="FF0000"/>
          <w:sz w:val="24"/>
        </w:rPr>
      </w:pPr>
      <w:r w:rsidRPr="005260FF">
        <w:rPr>
          <w:rFonts w:ascii="宋体" w:eastAsia="宋体" w:hAnsi="宋体" w:hint="eastAsia"/>
          <w:sz w:val="24"/>
        </w:rPr>
        <w:t>为满足客户需求和业务发展需要，国投瑞</w:t>
      </w:r>
      <w:r w:rsidRPr="00C21C02">
        <w:rPr>
          <w:rFonts w:ascii="宋体" w:eastAsia="宋体" w:hAnsi="宋体" w:hint="eastAsia"/>
          <w:color w:val="000000" w:themeColor="text1"/>
          <w:sz w:val="24"/>
        </w:rPr>
        <w:t>银基金管理有限公司（以下简称“本公司”）旗下部分开放式基金已开通基金转换业务。基金转换是</w:t>
      </w:r>
      <w:r w:rsidR="00641B1D" w:rsidRPr="00C21C02">
        <w:rPr>
          <w:rFonts w:ascii="宋体" w:eastAsia="宋体" w:hAnsi="宋体" w:hint="eastAsia"/>
          <w:color w:val="000000" w:themeColor="text1"/>
          <w:sz w:val="24"/>
        </w:rPr>
        <w:t>指基金份额持有人按照基金合同和基金管理人公告规定的条件，申请将其持有</w:t>
      </w:r>
      <w:r w:rsidR="009C7034">
        <w:rPr>
          <w:rFonts w:ascii="宋体" w:eastAsia="宋体" w:hAnsi="宋体" w:hint="eastAsia"/>
          <w:color w:val="000000" w:themeColor="text1"/>
          <w:sz w:val="24"/>
        </w:rPr>
        <w:t>的</w:t>
      </w:r>
      <w:r w:rsidR="00641B1D" w:rsidRPr="00C21C02">
        <w:rPr>
          <w:rFonts w:ascii="宋体" w:eastAsia="宋体" w:hAnsi="宋体" w:hint="eastAsia"/>
          <w:color w:val="000000" w:themeColor="text1"/>
          <w:sz w:val="24"/>
        </w:rPr>
        <w:t>基金管理人管理的某一基金的基金份额转换为基金管理人管理的其他基金基金份额的行为</w:t>
      </w:r>
      <w:r w:rsidR="00E96DC7">
        <w:rPr>
          <w:rFonts w:ascii="宋体" w:eastAsia="宋体" w:hAnsi="宋体" w:hint="eastAsia"/>
          <w:color w:val="000000" w:themeColor="text1"/>
          <w:sz w:val="24"/>
        </w:rPr>
        <w:t>，</w:t>
      </w:r>
      <w:r w:rsidR="00E96DC7" w:rsidRPr="00E96DC7">
        <w:rPr>
          <w:rFonts w:ascii="宋体" w:eastAsia="宋体" w:hAnsi="宋体" w:hint="eastAsia"/>
          <w:color w:val="000000" w:themeColor="text1"/>
          <w:sz w:val="24"/>
        </w:rPr>
        <w:t>基金转换可以收取一定的转换费</w:t>
      </w:r>
      <w:r w:rsidRPr="00C21C02">
        <w:rPr>
          <w:rFonts w:ascii="宋体" w:eastAsia="宋体" w:hAnsi="宋体" w:hint="eastAsia"/>
          <w:color w:val="000000" w:themeColor="text1"/>
          <w:sz w:val="24"/>
        </w:rPr>
        <w:t>。</w:t>
      </w:r>
    </w:p>
    <w:p w:rsidR="0008380D" w:rsidRPr="00114C23" w:rsidRDefault="00114C23" w:rsidP="00F364C5">
      <w:pPr>
        <w:spacing w:line="720" w:lineRule="auto"/>
        <w:rPr>
          <w:rFonts w:ascii="宋体" w:eastAsia="宋体" w:hAnsi="宋体"/>
          <w:b/>
          <w:sz w:val="24"/>
        </w:rPr>
      </w:pPr>
      <w:r w:rsidRPr="00114C23">
        <w:rPr>
          <w:rFonts w:ascii="宋体" w:eastAsia="宋体" w:hAnsi="宋体" w:hint="eastAsia"/>
          <w:b/>
          <w:sz w:val="24"/>
        </w:rPr>
        <w:t>一</w:t>
      </w:r>
      <w:r w:rsidR="005260FF" w:rsidRPr="00114C23">
        <w:rPr>
          <w:rFonts w:ascii="宋体" w:eastAsia="宋体" w:hAnsi="宋体" w:hint="eastAsia"/>
          <w:b/>
          <w:sz w:val="24"/>
        </w:rPr>
        <w:t>、适用基金范围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1731"/>
        <w:gridCol w:w="1631"/>
        <w:gridCol w:w="675"/>
        <w:gridCol w:w="1983"/>
        <w:gridCol w:w="1631"/>
      </w:tblGrid>
      <w:tr w:rsidR="00E17C0B" w:rsidRPr="00114C23" w:rsidTr="008D01B6">
        <w:trPr>
          <w:trHeight w:val="558"/>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rPr>
                <w:rFonts w:ascii="宋体" w:eastAsia="宋体" w:hAnsi="宋体"/>
                <w:b/>
                <w:sz w:val="18"/>
                <w:szCs w:val="18"/>
              </w:rPr>
            </w:pPr>
            <w:r w:rsidRPr="00114C23">
              <w:rPr>
                <w:rFonts w:ascii="宋体" w:eastAsia="宋体" w:hAnsi="宋体" w:hint="eastAsia"/>
                <w:b/>
                <w:sz w:val="18"/>
                <w:szCs w:val="18"/>
              </w:rPr>
              <w:t>序号</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ind w:firstLine="420"/>
              <w:rPr>
                <w:rFonts w:ascii="宋体" w:eastAsia="宋体" w:hAnsi="宋体"/>
                <w:b/>
                <w:sz w:val="18"/>
                <w:szCs w:val="18"/>
              </w:rPr>
            </w:pPr>
            <w:r w:rsidRPr="00114C23">
              <w:rPr>
                <w:rFonts w:ascii="宋体" w:eastAsia="宋体" w:hAnsi="宋体" w:hint="eastAsia"/>
                <w:b/>
                <w:sz w:val="18"/>
                <w:szCs w:val="18"/>
              </w:rPr>
              <w:t>基金名称</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ind w:firstLine="420"/>
              <w:rPr>
                <w:rFonts w:ascii="宋体" w:eastAsia="宋体" w:hAnsi="宋体"/>
                <w:b/>
                <w:sz w:val="18"/>
                <w:szCs w:val="18"/>
              </w:rPr>
            </w:pPr>
            <w:r w:rsidRPr="00114C23">
              <w:rPr>
                <w:rFonts w:ascii="宋体" w:eastAsia="宋体" w:hAnsi="宋体" w:hint="eastAsia"/>
                <w:b/>
                <w:sz w:val="18"/>
                <w:szCs w:val="18"/>
              </w:rPr>
              <w:t>代码</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rPr>
                <w:rFonts w:ascii="宋体" w:eastAsia="宋体" w:hAnsi="宋体"/>
                <w:b/>
                <w:sz w:val="18"/>
                <w:szCs w:val="18"/>
              </w:rPr>
            </w:pPr>
            <w:r w:rsidRPr="00114C23">
              <w:rPr>
                <w:rFonts w:ascii="宋体" w:eastAsia="宋体" w:hAnsi="宋体" w:hint="eastAsia"/>
                <w:b/>
                <w:sz w:val="18"/>
                <w:szCs w:val="18"/>
              </w:rPr>
              <w:t>序号</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ind w:firstLine="420"/>
              <w:rPr>
                <w:rFonts w:ascii="宋体" w:eastAsia="宋体" w:hAnsi="宋体"/>
                <w:b/>
                <w:sz w:val="18"/>
                <w:szCs w:val="18"/>
              </w:rPr>
            </w:pPr>
            <w:r w:rsidRPr="00114C23">
              <w:rPr>
                <w:rFonts w:ascii="宋体" w:eastAsia="宋体" w:hAnsi="宋体" w:hint="eastAsia"/>
                <w:b/>
                <w:sz w:val="18"/>
                <w:szCs w:val="18"/>
              </w:rPr>
              <w:t>基金名称</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ind w:firstLine="420"/>
              <w:rPr>
                <w:rFonts w:ascii="宋体" w:eastAsia="宋体" w:hAnsi="宋体"/>
                <w:b/>
                <w:sz w:val="18"/>
                <w:szCs w:val="18"/>
              </w:rPr>
            </w:pPr>
            <w:r w:rsidRPr="00114C23">
              <w:rPr>
                <w:rFonts w:ascii="宋体" w:eastAsia="宋体" w:hAnsi="宋体" w:hint="eastAsia"/>
                <w:b/>
                <w:sz w:val="18"/>
                <w:szCs w:val="18"/>
              </w:rPr>
              <w:t>代码</w:t>
            </w:r>
          </w:p>
        </w:tc>
      </w:tr>
      <w:tr w:rsidR="00E17C0B" w:rsidRPr="00114C23" w:rsidTr="008D01B6">
        <w:trPr>
          <w:trHeight w:val="378"/>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国投瑞银融华债券型证券投资基金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前端收费121001</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后端收费128001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国投瑞银景气行业证券投资基金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前端收费121002</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后端收费128002</w:t>
            </w:r>
          </w:p>
        </w:tc>
      </w:tr>
      <w:tr w:rsidR="00E17C0B" w:rsidRPr="00114C23" w:rsidTr="008D01B6">
        <w:trPr>
          <w:trHeight w:val="444"/>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国投瑞银核心企业混合型证券投资基金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121003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国投瑞银创新动力混合型证券投资基金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前端收费121005</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后端收费128005</w:t>
            </w:r>
          </w:p>
        </w:tc>
      </w:tr>
      <w:tr w:rsidR="00E17C0B" w:rsidTr="008D01B6">
        <w:trPr>
          <w:trHeight w:val="498"/>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国投瑞银成长优选混合型证券投资基金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前端收费121008</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后端收费128008</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6</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3C3D22"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国投瑞银稳定增利债券型证券投资基金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121009</w:t>
            </w:r>
          </w:p>
        </w:tc>
      </w:tr>
      <w:tr w:rsidR="00E17C0B" w:rsidRPr="00114C23" w:rsidTr="008D01B6">
        <w:trPr>
          <w:trHeight w:val="399"/>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国投瑞银稳健增长灵活配置混合型证券投资基金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前端收费121006</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后端收费128006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8</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国投瑞银货币市场基金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A级份额121011</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B级份额128011</w:t>
            </w:r>
          </w:p>
        </w:tc>
      </w:tr>
      <w:tr w:rsidR="00E17C0B" w:rsidRPr="00114C23" w:rsidTr="008D01B6">
        <w:trPr>
          <w:trHeight w:val="583"/>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3C3D22"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国投瑞银优化增强债券型证券投资基金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A类份额121012</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B类份额128012</w:t>
            </w:r>
            <w:r>
              <w:rPr>
                <w:rFonts w:ascii="宋体" w:eastAsia="宋体" w:hAnsi="宋体" w:hint="eastAsia"/>
                <w:sz w:val="18"/>
                <w:szCs w:val="18"/>
              </w:rPr>
              <w:t>（后端收费）</w:t>
            </w:r>
          </w:p>
          <w:p w:rsidR="00E17C0B"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C类份额128112</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10</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国投瑞银中高等级债券型证券投资基金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A类份额000069</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C类份额000070</w:t>
            </w:r>
          </w:p>
        </w:tc>
      </w:tr>
      <w:tr w:rsidR="00E17C0B" w:rsidRPr="00114C23" w:rsidTr="008D01B6">
        <w:trPr>
          <w:trHeight w:val="459"/>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11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国投瑞银策略精选灵活配置混合型证券投资基金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000165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国投瑞银医疗保健行业灵活配置混合型证券投资基金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A类份额000523</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B32408">
              <w:rPr>
                <w:rFonts w:ascii="宋体" w:eastAsia="宋体" w:hAnsi="宋体"/>
                <w:sz w:val="18"/>
                <w:szCs w:val="18"/>
              </w:rPr>
              <w:t>011082</w:t>
            </w:r>
          </w:p>
        </w:tc>
      </w:tr>
      <w:tr w:rsidR="00E17C0B" w:rsidRPr="00114C23" w:rsidTr="008D01B6">
        <w:trPr>
          <w:trHeight w:val="232"/>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13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国投瑞银新机遇灵活配置混合型证券投资基金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A类份额000556</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C类份额000557</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14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国投瑞银美丽中国灵活配置混合型证券投资基金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000663</w:t>
            </w:r>
          </w:p>
        </w:tc>
      </w:tr>
      <w:tr w:rsidR="00E17C0B" w:rsidRPr="00114C23" w:rsidTr="008D01B6">
        <w:trPr>
          <w:trHeight w:val="41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15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国投瑞银钱多宝货币市场基金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A类份额000836</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sz w:val="18"/>
                <w:szCs w:val="18"/>
              </w:rPr>
              <w:t>I</w:t>
            </w:r>
            <w:r w:rsidRPr="00114C23">
              <w:rPr>
                <w:rFonts w:ascii="宋体" w:eastAsia="宋体" w:hAnsi="宋体" w:hint="eastAsia"/>
                <w:sz w:val="18"/>
                <w:szCs w:val="18"/>
              </w:rPr>
              <w:t>类份额</w:t>
            </w:r>
            <w:r w:rsidRPr="00114C23">
              <w:rPr>
                <w:rFonts w:ascii="宋体" w:eastAsia="宋体" w:hAnsi="宋体"/>
                <w:sz w:val="18"/>
                <w:szCs w:val="18"/>
              </w:rPr>
              <w:t>000837</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16</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国投瑞银增利宝货币市场基金A类基金份额</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000868</w:t>
            </w:r>
          </w:p>
        </w:tc>
      </w:tr>
      <w:tr w:rsidR="00E17C0B" w:rsidRPr="00114C23" w:rsidTr="008D01B6">
        <w:trPr>
          <w:trHeight w:val="457"/>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17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国投瑞银信息消费灵活配置混合型证券投资基金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000845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18</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国投瑞银锐意改革灵活配置混合型证券投资基金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A类份额001037</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B32408">
              <w:rPr>
                <w:rFonts w:ascii="宋体" w:eastAsia="宋体" w:hAnsi="宋体"/>
                <w:sz w:val="18"/>
                <w:szCs w:val="18"/>
              </w:rPr>
              <w:t>016780</w:t>
            </w:r>
          </w:p>
        </w:tc>
      </w:tr>
      <w:tr w:rsidR="00E17C0B" w:rsidRPr="00114C23" w:rsidTr="008D01B6">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lastRenderedPageBreak/>
              <w:t>19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C21C02" w:rsidRDefault="00E17C0B" w:rsidP="008D01B6">
            <w:pPr>
              <w:contextualSpacing/>
              <w:jc w:val="left"/>
              <w:rPr>
                <w:rFonts w:ascii="宋体" w:eastAsia="宋体" w:hAnsi="宋体"/>
                <w:color w:val="000000" w:themeColor="text1"/>
                <w:sz w:val="18"/>
                <w:szCs w:val="18"/>
              </w:rPr>
            </w:pPr>
            <w:r w:rsidRPr="00114C23">
              <w:rPr>
                <w:rFonts w:ascii="宋体" w:eastAsia="宋体" w:hAnsi="宋体" w:hint="eastAsia"/>
                <w:sz w:val="18"/>
                <w:szCs w:val="18"/>
              </w:rPr>
              <w:t>国投瑞银添利宝货币市场基金A类基金份额</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C21C02" w:rsidRDefault="00E17C0B" w:rsidP="008D01B6">
            <w:pPr>
              <w:contextualSpacing/>
              <w:jc w:val="left"/>
              <w:rPr>
                <w:rFonts w:ascii="宋体" w:eastAsia="宋体" w:hAnsi="宋体"/>
                <w:color w:val="000000" w:themeColor="text1"/>
                <w:sz w:val="18"/>
                <w:szCs w:val="18"/>
              </w:rPr>
            </w:pPr>
            <w:r>
              <w:rPr>
                <w:rFonts w:ascii="宋体" w:eastAsia="宋体" w:hAnsi="宋体" w:hint="eastAsia"/>
                <w:sz w:val="18"/>
                <w:szCs w:val="18"/>
              </w:rPr>
              <w:t>001094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20</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国投瑞银精选收益灵活配置混合型证券投资基金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001218</w:t>
            </w:r>
          </w:p>
        </w:tc>
      </w:tr>
      <w:tr w:rsidR="00E17C0B" w:rsidRPr="00114C23" w:rsidTr="008D01B6">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21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C21C02" w:rsidRDefault="00E17C0B" w:rsidP="008D01B6">
            <w:pPr>
              <w:contextualSpacing/>
              <w:jc w:val="left"/>
              <w:rPr>
                <w:rFonts w:ascii="宋体" w:eastAsia="宋体" w:hAnsi="宋体"/>
                <w:color w:val="000000" w:themeColor="text1"/>
                <w:sz w:val="18"/>
                <w:szCs w:val="18"/>
              </w:rPr>
            </w:pPr>
            <w:r w:rsidRPr="00CC7325">
              <w:rPr>
                <w:rFonts w:ascii="宋体" w:eastAsia="宋体" w:hAnsi="宋体" w:hint="eastAsia"/>
                <w:color w:val="000000" w:themeColor="text1"/>
                <w:sz w:val="18"/>
                <w:szCs w:val="18"/>
              </w:rPr>
              <w:t>国投瑞银新增长灵活配置混合型证券投资基金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w:t>
            </w:r>
            <w:r w:rsidRPr="00CC7325">
              <w:rPr>
                <w:rFonts w:ascii="宋体" w:eastAsia="宋体" w:hAnsi="宋体"/>
                <w:sz w:val="18"/>
                <w:szCs w:val="18"/>
              </w:rPr>
              <w:t>001499</w:t>
            </w:r>
          </w:p>
          <w:p w:rsidR="00E17C0B" w:rsidRPr="00C21C02" w:rsidRDefault="00E17C0B" w:rsidP="008D01B6">
            <w:pPr>
              <w:contextualSpacing/>
              <w:jc w:val="left"/>
              <w:rPr>
                <w:rFonts w:ascii="宋体" w:eastAsia="宋体" w:hAnsi="宋体"/>
                <w:color w:val="000000" w:themeColor="text1"/>
                <w:sz w:val="18"/>
                <w:szCs w:val="18"/>
              </w:rPr>
            </w:pPr>
            <w:r w:rsidRPr="00114C23">
              <w:rPr>
                <w:rFonts w:ascii="宋体" w:eastAsia="宋体" w:hAnsi="宋体" w:hint="eastAsia"/>
                <w:sz w:val="18"/>
                <w:szCs w:val="18"/>
              </w:rPr>
              <w:t>C类份额</w:t>
            </w:r>
            <w:r w:rsidRPr="00CC7325">
              <w:rPr>
                <w:rFonts w:ascii="宋体" w:eastAsia="宋体" w:hAnsi="宋体"/>
                <w:sz w:val="18"/>
                <w:szCs w:val="18"/>
              </w:rPr>
              <w:t>007326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sidRPr="00114C23">
              <w:rPr>
                <w:rFonts w:ascii="宋体" w:eastAsia="宋体" w:hAnsi="宋体" w:hint="eastAsia"/>
                <w:sz w:val="18"/>
                <w:szCs w:val="18"/>
              </w:rPr>
              <w:t>22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国投瑞银国家安全灵活配置混合型证券投资基金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001838</w:t>
            </w:r>
          </w:p>
        </w:tc>
      </w:tr>
      <w:tr w:rsidR="00E17C0B" w:rsidRPr="00114C23" w:rsidTr="008D01B6">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hint="eastAsia"/>
                <w:sz w:val="18"/>
                <w:szCs w:val="18"/>
              </w:rPr>
              <w:t>2</w:t>
            </w:r>
            <w:r>
              <w:rPr>
                <w:rFonts w:ascii="宋体" w:eastAsia="宋体" w:hAnsi="宋体"/>
                <w:sz w:val="18"/>
                <w:szCs w:val="18"/>
              </w:rPr>
              <w:t>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sz w:val="18"/>
                <w:szCs w:val="18"/>
              </w:rPr>
              <w:t>国投瑞银</w:t>
            </w:r>
            <w:r w:rsidRPr="00114C23">
              <w:rPr>
                <w:rFonts w:ascii="宋体" w:eastAsia="宋体" w:hAnsi="宋体" w:hint="eastAsia"/>
                <w:sz w:val="18"/>
                <w:szCs w:val="18"/>
              </w:rPr>
              <w:t>招财灵活配置混合</w:t>
            </w:r>
            <w:r w:rsidRPr="00114C23">
              <w:rPr>
                <w:rFonts w:ascii="宋体" w:eastAsia="宋体" w:hAnsi="宋体"/>
                <w:sz w:val="18"/>
                <w:szCs w:val="18"/>
              </w:rPr>
              <w:t>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001266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hint="eastAsia"/>
                <w:sz w:val="18"/>
                <w:szCs w:val="18"/>
              </w:rPr>
              <w:t>2</w:t>
            </w:r>
            <w:r>
              <w:rPr>
                <w:rFonts w:ascii="宋体" w:eastAsia="宋体" w:hAnsi="宋体"/>
                <w:sz w:val="18"/>
                <w:szCs w:val="18"/>
              </w:rPr>
              <w:t>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sz w:val="18"/>
                <w:szCs w:val="18"/>
              </w:rPr>
              <w:t>国投瑞银进宝灵活配置混合型证券投资基金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001704</w:t>
            </w:r>
          </w:p>
        </w:tc>
      </w:tr>
      <w:tr w:rsidR="00E17C0B" w:rsidRPr="00114C23" w:rsidTr="008D01B6">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hint="eastAsia"/>
                <w:sz w:val="18"/>
                <w:szCs w:val="18"/>
              </w:rPr>
              <w:t>2</w:t>
            </w:r>
            <w:r>
              <w:rPr>
                <w:rFonts w:ascii="宋体" w:eastAsia="宋体" w:hAnsi="宋体"/>
                <w:sz w:val="18"/>
                <w:szCs w:val="18"/>
              </w:rPr>
              <w:t>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国投瑞银境煊灵活配置混合型证券投资基金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A类份额001907</w:t>
            </w:r>
          </w:p>
          <w:p w:rsidR="00E17C0B"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C类份额001908</w:t>
            </w:r>
          </w:p>
          <w:p w:rsidR="00E17C0B" w:rsidRPr="00114C23" w:rsidRDefault="00E17C0B" w:rsidP="008D01B6">
            <w:pPr>
              <w:contextualSpacing/>
              <w:jc w:val="left"/>
              <w:rPr>
                <w:rFonts w:ascii="宋体" w:eastAsia="宋体" w:hAnsi="宋体"/>
                <w:sz w:val="18"/>
                <w:szCs w:val="18"/>
              </w:rPr>
            </w:pPr>
            <w:r>
              <w:rPr>
                <w:rFonts w:ascii="宋体" w:eastAsia="宋体" w:hAnsi="宋体"/>
                <w:sz w:val="18"/>
                <w:szCs w:val="18"/>
              </w:rPr>
              <w:t>E</w:t>
            </w:r>
            <w:r>
              <w:rPr>
                <w:rFonts w:ascii="宋体" w:eastAsia="宋体" w:hAnsi="宋体" w:hint="eastAsia"/>
                <w:sz w:val="18"/>
                <w:szCs w:val="18"/>
              </w:rPr>
              <w:t>类份额</w:t>
            </w:r>
            <w:r w:rsidRPr="008950E7">
              <w:rPr>
                <w:rFonts w:ascii="宋体" w:eastAsia="宋体" w:hAnsi="宋体"/>
                <w:sz w:val="18"/>
                <w:szCs w:val="18"/>
              </w:rPr>
              <w:t>015309</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hint="eastAsia"/>
                <w:sz w:val="18"/>
                <w:szCs w:val="18"/>
              </w:rPr>
              <w:t>2</w:t>
            </w:r>
            <w:r>
              <w:rPr>
                <w:rFonts w:ascii="宋体" w:eastAsia="宋体" w:hAnsi="宋体"/>
                <w:sz w:val="18"/>
                <w:szCs w:val="18"/>
              </w:rPr>
              <w:t>6</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sz w:val="18"/>
                <w:szCs w:val="18"/>
              </w:rPr>
              <w:t>国投瑞银研究精选股票型证券投资基金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001520</w:t>
            </w:r>
          </w:p>
        </w:tc>
      </w:tr>
      <w:tr w:rsidR="00E17C0B" w:rsidRPr="00114C23" w:rsidTr="008D01B6">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27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FE0C73" w:rsidRDefault="00E17C0B" w:rsidP="008D01B6">
            <w:pPr>
              <w:contextualSpacing/>
              <w:jc w:val="left"/>
              <w:rPr>
                <w:rFonts w:ascii="宋体" w:eastAsia="宋体" w:hAnsi="宋体"/>
                <w:sz w:val="18"/>
                <w:szCs w:val="18"/>
              </w:rPr>
            </w:pPr>
            <w:r w:rsidRPr="007C277F">
              <w:rPr>
                <w:rFonts w:ascii="宋体" w:eastAsia="宋体" w:hAnsi="宋体" w:hint="eastAsia"/>
                <w:sz w:val="18"/>
                <w:szCs w:val="18"/>
              </w:rPr>
              <w:t>国投瑞银瑞源灵活配置混合型证券投资基金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w:t>
            </w:r>
            <w:r w:rsidRPr="007C277F">
              <w:rPr>
                <w:rFonts w:ascii="宋体" w:eastAsia="宋体" w:hAnsi="宋体"/>
                <w:sz w:val="18"/>
                <w:szCs w:val="18"/>
              </w:rPr>
              <w:t>121010</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7C277F">
              <w:rPr>
                <w:rFonts w:ascii="宋体" w:eastAsia="宋体" w:hAnsi="宋体"/>
                <w:sz w:val="18"/>
                <w:szCs w:val="18"/>
              </w:rPr>
              <w:t>015572</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hint="eastAsia"/>
                <w:sz w:val="18"/>
                <w:szCs w:val="18"/>
              </w:rPr>
              <w:t>2</w:t>
            </w:r>
            <w:r>
              <w:rPr>
                <w:rFonts w:ascii="宋体" w:eastAsia="宋体" w:hAnsi="宋体"/>
                <w:sz w:val="18"/>
                <w:szCs w:val="18"/>
              </w:rPr>
              <w:t>8</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D15766">
              <w:rPr>
                <w:rFonts w:ascii="宋体" w:eastAsia="宋体" w:hAnsi="宋体" w:hint="eastAsia"/>
                <w:sz w:val="18"/>
                <w:szCs w:val="18"/>
              </w:rPr>
              <w:t>国投瑞银顺源6个月定期开放债券型证券投资基金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D15766">
              <w:rPr>
                <w:rFonts w:ascii="宋体" w:eastAsia="宋体" w:hAnsi="宋体"/>
                <w:sz w:val="18"/>
                <w:szCs w:val="18"/>
              </w:rPr>
              <w:t>005641</w:t>
            </w:r>
          </w:p>
        </w:tc>
      </w:tr>
      <w:tr w:rsidR="00E17C0B" w:rsidRPr="00114C23" w:rsidTr="008D01B6">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29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FE0C73">
              <w:rPr>
                <w:rFonts w:ascii="宋体" w:eastAsia="宋体" w:hAnsi="宋体" w:hint="eastAsia"/>
                <w:sz w:val="18"/>
                <w:szCs w:val="18"/>
              </w:rPr>
              <w:t>国投瑞银新活力定期开放混合型证券投资基金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w:t>
            </w:r>
            <w:r>
              <w:rPr>
                <w:rFonts w:ascii="宋体" w:eastAsia="宋体" w:hAnsi="宋体"/>
                <w:sz w:val="18"/>
                <w:szCs w:val="18"/>
              </w:rPr>
              <w:t>001584</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Pr>
                <w:rFonts w:ascii="宋体" w:eastAsia="宋体" w:hAnsi="宋体"/>
                <w:sz w:val="18"/>
                <w:szCs w:val="18"/>
              </w:rPr>
              <w:t>001585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hint="eastAsia"/>
                <w:sz w:val="18"/>
                <w:szCs w:val="18"/>
              </w:rPr>
              <w:t>3</w:t>
            </w:r>
            <w:r>
              <w:rPr>
                <w:rFonts w:ascii="宋体" w:eastAsia="宋体" w:hAnsi="宋体"/>
                <w:sz w:val="18"/>
                <w:szCs w:val="18"/>
              </w:rPr>
              <w:t>0</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sz w:val="18"/>
                <w:szCs w:val="18"/>
              </w:rPr>
              <w:t>国投瑞银瑞祥灵活配置混合型证券投资基金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A类份额002358</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B32408">
              <w:rPr>
                <w:rFonts w:ascii="宋体" w:eastAsia="宋体" w:hAnsi="宋体"/>
                <w:sz w:val="18"/>
                <w:szCs w:val="18"/>
              </w:rPr>
              <w:t>011616</w:t>
            </w:r>
          </w:p>
        </w:tc>
      </w:tr>
      <w:tr w:rsidR="00E17C0B" w:rsidRPr="00114C23" w:rsidTr="008D01B6">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31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国投瑞银创新医疗灵活配置混合型证券投资基金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sz w:val="18"/>
                <w:szCs w:val="18"/>
              </w:rPr>
              <w:t>005520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32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国投瑞银顺达纯债债券型证券投资基金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005864</w:t>
            </w:r>
          </w:p>
        </w:tc>
      </w:tr>
      <w:tr w:rsidR="00E17C0B" w:rsidRPr="00114C23" w:rsidTr="008D01B6">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33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3C3D22">
              <w:rPr>
                <w:rFonts w:ascii="宋体" w:eastAsia="宋体" w:hAnsi="宋体" w:hint="eastAsia"/>
                <w:sz w:val="18"/>
                <w:szCs w:val="18"/>
              </w:rPr>
              <w:t>国投瑞银顺泓定期开放债券型证券投资基金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Pr>
                <w:rFonts w:ascii="宋体" w:eastAsia="宋体" w:hAnsi="宋体" w:hint="eastAsia"/>
                <w:sz w:val="18"/>
                <w:szCs w:val="18"/>
              </w:rPr>
              <w:t>0</w:t>
            </w:r>
            <w:r>
              <w:rPr>
                <w:rFonts w:ascii="宋体" w:eastAsia="宋体" w:hAnsi="宋体"/>
                <w:sz w:val="18"/>
                <w:szCs w:val="18"/>
              </w:rPr>
              <w:t>05995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34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8950E7">
              <w:rPr>
                <w:rFonts w:ascii="宋体" w:eastAsia="宋体" w:hAnsi="宋体" w:hint="eastAsia"/>
                <w:sz w:val="18"/>
                <w:szCs w:val="18"/>
              </w:rPr>
              <w:t>国投瑞银中证500指数量化增强型证券投资基金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w:t>
            </w:r>
            <w:r w:rsidRPr="008950E7">
              <w:rPr>
                <w:rFonts w:ascii="宋体" w:eastAsia="宋体" w:hAnsi="宋体"/>
                <w:sz w:val="18"/>
                <w:szCs w:val="18"/>
              </w:rPr>
              <w:t>007089</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8950E7">
              <w:rPr>
                <w:rFonts w:ascii="宋体" w:eastAsia="宋体" w:hAnsi="宋体"/>
                <w:sz w:val="18"/>
                <w:szCs w:val="18"/>
              </w:rPr>
              <w:t>007089</w:t>
            </w:r>
          </w:p>
        </w:tc>
      </w:tr>
      <w:tr w:rsidR="00E17C0B" w:rsidRPr="00114C23" w:rsidTr="008D01B6">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35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国投瑞银顺昌纯债债券型证券投资基金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005996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36</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D15766">
              <w:rPr>
                <w:rFonts w:ascii="宋体" w:eastAsia="宋体" w:hAnsi="宋体" w:hint="eastAsia"/>
                <w:sz w:val="18"/>
                <w:szCs w:val="18"/>
              </w:rPr>
              <w:t>国投瑞银恒泽中短债债券型证券投资基金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w:t>
            </w:r>
            <w:r w:rsidRPr="00D15766">
              <w:rPr>
                <w:rFonts w:ascii="宋体" w:eastAsia="宋体" w:hAnsi="宋体"/>
                <w:sz w:val="18"/>
                <w:szCs w:val="18"/>
              </w:rPr>
              <w:t>005725</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D15766">
              <w:rPr>
                <w:rFonts w:ascii="宋体" w:eastAsia="宋体" w:hAnsi="宋体"/>
                <w:sz w:val="18"/>
                <w:szCs w:val="18"/>
              </w:rPr>
              <w:t>006553</w:t>
            </w:r>
          </w:p>
        </w:tc>
      </w:tr>
      <w:tr w:rsidR="00E17C0B" w:rsidRPr="00114C23" w:rsidTr="008D01B6">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37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国投瑞银先进制造混合型证券投资基金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sz w:val="18"/>
                <w:szCs w:val="18"/>
              </w:rPr>
              <w:t>006736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38</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国投瑞银沪深300指数量化增强</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A类份额007143</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C类份额007144</w:t>
            </w:r>
          </w:p>
        </w:tc>
      </w:tr>
      <w:tr w:rsidR="00E17C0B" w:rsidRPr="00114C23" w:rsidTr="008D01B6">
        <w:trPr>
          <w:trHeight w:val="369"/>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39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国投瑞银顺祺纯债债券</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007260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40</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sz w:val="18"/>
                <w:szCs w:val="18"/>
              </w:rPr>
              <w:t>国投瑞银</w:t>
            </w:r>
            <w:r w:rsidRPr="00114C23">
              <w:rPr>
                <w:rFonts w:ascii="宋体" w:eastAsia="宋体" w:hAnsi="宋体" w:hint="eastAsia"/>
                <w:sz w:val="18"/>
                <w:szCs w:val="18"/>
              </w:rPr>
              <w:t>顺臻纯债债券</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w:t>
            </w:r>
            <w:r w:rsidRPr="00114C23">
              <w:rPr>
                <w:rFonts w:ascii="宋体" w:eastAsia="宋体" w:hAnsi="宋体"/>
                <w:sz w:val="18"/>
                <w:szCs w:val="18"/>
              </w:rPr>
              <w:t>00</w:t>
            </w:r>
            <w:r w:rsidRPr="00114C23">
              <w:rPr>
                <w:rFonts w:ascii="宋体" w:eastAsia="宋体" w:hAnsi="宋体" w:hint="eastAsia"/>
                <w:sz w:val="18"/>
                <w:szCs w:val="18"/>
              </w:rPr>
              <w:t>7342</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B32408">
              <w:rPr>
                <w:rFonts w:ascii="宋体" w:eastAsia="宋体" w:hAnsi="宋体"/>
                <w:sz w:val="18"/>
                <w:szCs w:val="18"/>
              </w:rPr>
              <w:t>011007</w:t>
            </w:r>
          </w:p>
        </w:tc>
      </w:tr>
      <w:tr w:rsidR="00E17C0B" w:rsidRPr="00C21C02" w:rsidTr="008D01B6">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41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国投瑞银新能源混合型证券投资基金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w:t>
            </w:r>
            <w:r w:rsidRPr="00114C23">
              <w:rPr>
                <w:rFonts w:ascii="宋体" w:eastAsia="宋体" w:hAnsi="宋体"/>
                <w:sz w:val="18"/>
                <w:szCs w:val="18"/>
              </w:rPr>
              <w:t>007689</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114C23">
              <w:rPr>
                <w:rFonts w:ascii="宋体" w:eastAsia="宋体" w:hAnsi="宋体"/>
                <w:sz w:val="18"/>
                <w:szCs w:val="18"/>
              </w:rPr>
              <w:t>007690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42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C21C02" w:rsidRDefault="00E17C0B" w:rsidP="008D01B6">
            <w:pPr>
              <w:contextualSpacing/>
              <w:jc w:val="left"/>
              <w:rPr>
                <w:rFonts w:ascii="宋体" w:eastAsia="宋体" w:hAnsi="宋体"/>
                <w:color w:val="000000" w:themeColor="text1"/>
                <w:sz w:val="18"/>
                <w:szCs w:val="18"/>
              </w:rPr>
            </w:pPr>
            <w:r w:rsidRPr="00C21C02">
              <w:rPr>
                <w:rFonts w:ascii="宋体" w:eastAsia="宋体" w:hAnsi="宋体" w:hint="eastAsia"/>
                <w:color w:val="000000" w:themeColor="text1"/>
                <w:sz w:val="18"/>
                <w:szCs w:val="18"/>
              </w:rPr>
              <w:t>国投瑞银顺悦</w:t>
            </w:r>
            <w:r w:rsidRPr="00C21C02">
              <w:rPr>
                <w:rFonts w:ascii="宋体" w:eastAsia="宋体" w:hAnsi="宋体"/>
                <w:color w:val="000000" w:themeColor="text1"/>
                <w:sz w:val="18"/>
                <w:szCs w:val="18"/>
              </w:rPr>
              <w:t>3个月定期开放债券型证券投资基金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C21C02" w:rsidRDefault="00E17C0B" w:rsidP="008D01B6">
            <w:pPr>
              <w:contextualSpacing/>
              <w:jc w:val="left"/>
              <w:rPr>
                <w:rFonts w:ascii="宋体" w:eastAsia="宋体" w:hAnsi="宋体"/>
                <w:color w:val="000000" w:themeColor="text1"/>
                <w:sz w:val="18"/>
                <w:szCs w:val="18"/>
              </w:rPr>
            </w:pPr>
            <w:r w:rsidRPr="00C21C02">
              <w:rPr>
                <w:rFonts w:ascii="宋体" w:eastAsia="宋体" w:hAnsi="宋体"/>
                <w:color w:val="000000" w:themeColor="text1"/>
                <w:sz w:val="18"/>
                <w:szCs w:val="18"/>
              </w:rPr>
              <w:t>007445</w:t>
            </w:r>
          </w:p>
        </w:tc>
      </w:tr>
      <w:tr w:rsidR="00E17C0B" w:rsidRPr="00114C23" w:rsidTr="008D01B6">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43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8950E7">
              <w:rPr>
                <w:rFonts w:ascii="宋体" w:eastAsia="宋体" w:hAnsi="宋体" w:hint="eastAsia"/>
                <w:sz w:val="18"/>
                <w:szCs w:val="18"/>
              </w:rPr>
              <w:t>国投瑞银顺恒纯债债券型证券投资基金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8950E7">
              <w:rPr>
                <w:rFonts w:ascii="宋体" w:eastAsia="宋体" w:hAnsi="宋体"/>
                <w:sz w:val="18"/>
                <w:szCs w:val="18"/>
              </w:rPr>
              <w:t>008612</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44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8950E7">
              <w:rPr>
                <w:rFonts w:ascii="宋体" w:eastAsia="宋体" w:hAnsi="宋体" w:hint="eastAsia"/>
                <w:sz w:val="18"/>
                <w:szCs w:val="18"/>
              </w:rPr>
              <w:t>国投瑞银价值成长一年持有期混合型证券投资基金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w:t>
            </w:r>
            <w:r w:rsidRPr="00EA3E40">
              <w:rPr>
                <w:rFonts w:ascii="宋体" w:eastAsia="宋体" w:hAnsi="宋体"/>
                <w:sz w:val="18"/>
                <w:szCs w:val="18"/>
              </w:rPr>
              <w:t>010423</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EA3E40">
              <w:rPr>
                <w:rFonts w:ascii="宋体" w:eastAsia="宋体" w:hAnsi="宋体"/>
                <w:sz w:val="18"/>
                <w:szCs w:val="18"/>
              </w:rPr>
              <w:t>010424</w:t>
            </w:r>
          </w:p>
        </w:tc>
      </w:tr>
      <w:tr w:rsidR="00E17C0B" w:rsidRPr="00114C23" w:rsidTr="008D01B6">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center"/>
              <w:rPr>
                <w:rFonts w:ascii="宋体" w:eastAsia="宋体" w:hAnsi="宋体"/>
                <w:sz w:val="18"/>
                <w:szCs w:val="18"/>
              </w:rPr>
            </w:pPr>
            <w:r>
              <w:rPr>
                <w:rFonts w:ascii="宋体" w:eastAsia="宋体" w:hAnsi="宋体"/>
                <w:sz w:val="18"/>
                <w:szCs w:val="18"/>
              </w:rPr>
              <w:t>45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EA3E40">
              <w:rPr>
                <w:rFonts w:ascii="宋体" w:eastAsia="宋体" w:hAnsi="宋体" w:hint="eastAsia"/>
                <w:sz w:val="18"/>
                <w:szCs w:val="18"/>
              </w:rPr>
              <w:t>国投瑞银远见成长混合型证券投资基金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w:t>
            </w:r>
            <w:r w:rsidRPr="00EA3E40">
              <w:rPr>
                <w:rFonts w:ascii="宋体" w:eastAsia="宋体" w:hAnsi="宋体"/>
                <w:sz w:val="18"/>
                <w:szCs w:val="18"/>
              </w:rPr>
              <w:t>010338</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EA3E40">
              <w:rPr>
                <w:rFonts w:ascii="宋体" w:eastAsia="宋体" w:hAnsi="宋体"/>
                <w:sz w:val="18"/>
                <w:szCs w:val="18"/>
              </w:rPr>
              <w:t>010339</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center"/>
              <w:rPr>
                <w:rFonts w:ascii="宋体" w:eastAsia="宋体" w:hAnsi="宋体"/>
                <w:sz w:val="18"/>
                <w:szCs w:val="18"/>
              </w:rPr>
            </w:pPr>
            <w:r>
              <w:rPr>
                <w:rFonts w:ascii="宋体" w:eastAsia="宋体" w:hAnsi="宋体"/>
                <w:sz w:val="18"/>
                <w:szCs w:val="18"/>
              </w:rPr>
              <w:t>46</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EA3E40">
              <w:rPr>
                <w:rFonts w:ascii="宋体" w:eastAsia="宋体" w:hAnsi="宋体" w:hint="eastAsia"/>
                <w:sz w:val="18"/>
                <w:szCs w:val="18"/>
              </w:rPr>
              <w:t>国投瑞银开放视角精选混合型证券投资基金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w:t>
            </w:r>
            <w:r w:rsidRPr="00EA3E40">
              <w:rPr>
                <w:rFonts w:ascii="宋体" w:eastAsia="宋体" w:hAnsi="宋体"/>
                <w:sz w:val="18"/>
                <w:szCs w:val="18"/>
              </w:rPr>
              <w:t>010425</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EA3E40">
              <w:rPr>
                <w:rFonts w:ascii="宋体" w:eastAsia="宋体" w:hAnsi="宋体"/>
                <w:sz w:val="18"/>
                <w:szCs w:val="18"/>
              </w:rPr>
              <w:t>010426</w:t>
            </w:r>
          </w:p>
        </w:tc>
      </w:tr>
      <w:tr w:rsidR="00E17C0B" w:rsidRPr="00C21C02" w:rsidTr="008D01B6">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C21C02" w:rsidRDefault="00E17C0B" w:rsidP="008D01B6">
            <w:pPr>
              <w:contextualSpacing/>
              <w:jc w:val="center"/>
              <w:rPr>
                <w:rFonts w:ascii="宋体" w:eastAsia="宋体" w:hAnsi="宋体"/>
                <w:color w:val="000000" w:themeColor="text1"/>
                <w:sz w:val="18"/>
                <w:szCs w:val="18"/>
              </w:rPr>
            </w:pPr>
            <w:r>
              <w:rPr>
                <w:rFonts w:ascii="宋体" w:eastAsia="宋体" w:hAnsi="宋体"/>
                <w:color w:val="000000" w:themeColor="text1"/>
                <w:sz w:val="18"/>
                <w:szCs w:val="18"/>
              </w:rPr>
              <w:t>47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FE0C73" w:rsidRDefault="00E17C0B" w:rsidP="008D01B6">
            <w:pPr>
              <w:contextualSpacing/>
              <w:jc w:val="left"/>
              <w:rPr>
                <w:rFonts w:ascii="宋体" w:eastAsia="宋体" w:hAnsi="宋体"/>
                <w:sz w:val="18"/>
                <w:szCs w:val="18"/>
              </w:rPr>
            </w:pPr>
            <w:r w:rsidRPr="00EA3E40">
              <w:rPr>
                <w:rFonts w:ascii="宋体" w:eastAsia="宋体" w:hAnsi="宋体" w:hint="eastAsia"/>
                <w:sz w:val="18"/>
                <w:szCs w:val="18"/>
              </w:rPr>
              <w:t>国投瑞银顺成3个月定期开放债券型证券投资基金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EA3E40">
              <w:rPr>
                <w:rFonts w:ascii="宋体" w:eastAsia="宋体" w:hAnsi="宋体"/>
                <w:sz w:val="18"/>
                <w:szCs w:val="18"/>
              </w:rPr>
              <w:t>012016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center"/>
              <w:rPr>
                <w:rFonts w:ascii="宋体" w:eastAsia="宋体" w:hAnsi="宋体"/>
                <w:sz w:val="18"/>
                <w:szCs w:val="18"/>
              </w:rPr>
            </w:pPr>
            <w:r>
              <w:rPr>
                <w:rFonts w:ascii="宋体" w:eastAsia="宋体" w:hAnsi="宋体"/>
                <w:sz w:val="18"/>
                <w:szCs w:val="18"/>
              </w:rPr>
              <w:t>48</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C21C02" w:rsidRDefault="00E17C0B" w:rsidP="008D01B6">
            <w:pPr>
              <w:contextualSpacing/>
              <w:jc w:val="left"/>
              <w:rPr>
                <w:rFonts w:ascii="宋体" w:eastAsia="宋体" w:hAnsi="宋体"/>
                <w:color w:val="000000" w:themeColor="text1"/>
                <w:sz w:val="18"/>
                <w:szCs w:val="18"/>
              </w:rPr>
            </w:pPr>
            <w:r w:rsidRPr="00EA3E40">
              <w:rPr>
                <w:rFonts w:ascii="宋体" w:eastAsia="宋体" w:hAnsi="宋体" w:hint="eastAsia"/>
                <w:color w:val="000000" w:themeColor="text1"/>
                <w:sz w:val="18"/>
                <w:szCs w:val="18"/>
              </w:rPr>
              <w:t>国投瑞银产业趋势混合型证券投资基金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w:t>
            </w:r>
            <w:r w:rsidRPr="00EA3E40">
              <w:rPr>
                <w:rFonts w:ascii="宋体" w:eastAsia="宋体" w:hAnsi="宋体"/>
                <w:sz w:val="18"/>
                <w:szCs w:val="18"/>
              </w:rPr>
              <w:t>012148</w:t>
            </w:r>
          </w:p>
          <w:p w:rsidR="00E17C0B" w:rsidRPr="00C21C02" w:rsidRDefault="00E17C0B" w:rsidP="008D01B6">
            <w:pPr>
              <w:contextualSpacing/>
              <w:jc w:val="left"/>
              <w:rPr>
                <w:rFonts w:ascii="宋体" w:eastAsia="宋体" w:hAnsi="宋体"/>
                <w:color w:val="000000" w:themeColor="text1"/>
                <w:sz w:val="18"/>
                <w:szCs w:val="18"/>
              </w:rPr>
            </w:pPr>
            <w:r w:rsidRPr="00114C23">
              <w:rPr>
                <w:rFonts w:ascii="宋体" w:eastAsia="宋体" w:hAnsi="宋体" w:hint="eastAsia"/>
                <w:sz w:val="18"/>
                <w:szCs w:val="18"/>
              </w:rPr>
              <w:t>C类份额</w:t>
            </w:r>
            <w:r w:rsidR="00DB7A22" w:rsidRPr="00DB7A22">
              <w:rPr>
                <w:rFonts w:ascii="宋体" w:eastAsia="宋体" w:hAnsi="宋体"/>
                <w:sz w:val="18"/>
                <w:szCs w:val="18"/>
              </w:rPr>
              <w:t>012149</w:t>
            </w:r>
          </w:p>
        </w:tc>
      </w:tr>
      <w:tr w:rsidR="00E17C0B" w:rsidRPr="00C21C02" w:rsidTr="008D01B6">
        <w:trPr>
          <w:trHeight w:val="758"/>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C21C02" w:rsidRDefault="00E17C0B" w:rsidP="008D01B6">
            <w:pPr>
              <w:contextualSpacing/>
              <w:jc w:val="center"/>
              <w:rPr>
                <w:rFonts w:ascii="宋体" w:eastAsia="宋体" w:hAnsi="宋体"/>
                <w:color w:val="000000" w:themeColor="text1"/>
                <w:sz w:val="18"/>
                <w:szCs w:val="18"/>
              </w:rPr>
            </w:pPr>
            <w:r>
              <w:rPr>
                <w:rFonts w:ascii="宋体" w:eastAsia="宋体" w:hAnsi="宋体"/>
                <w:color w:val="000000" w:themeColor="text1"/>
                <w:sz w:val="18"/>
                <w:szCs w:val="18"/>
              </w:rPr>
              <w:lastRenderedPageBreak/>
              <w:t>49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3C3D22" w:rsidRDefault="00E17C0B" w:rsidP="008D01B6">
            <w:pPr>
              <w:contextualSpacing/>
              <w:jc w:val="left"/>
              <w:rPr>
                <w:rFonts w:ascii="宋体" w:eastAsia="宋体" w:hAnsi="宋体"/>
                <w:sz w:val="18"/>
                <w:szCs w:val="18"/>
              </w:rPr>
            </w:pPr>
            <w:r w:rsidRPr="00EA3E40">
              <w:rPr>
                <w:rFonts w:ascii="宋体" w:eastAsia="宋体" w:hAnsi="宋体" w:hint="eastAsia"/>
                <w:sz w:val="18"/>
                <w:szCs w:val="18"/>
              </w:rPr>
              <w:t>国投瑞银和旭一年持有期债券型证券投资基金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w:t>
            </w:r>
            <w:r w:rsidRPr="00EA3E40">
              <w:rPr>
                <w:rFonts w:ascii="宋体" w:eastAsia="宋体" w:hAnsi="宋体"/>
                <w:sz w:val="18"/>
                <w:szCs w:val="18"/>
              </w:rPr>
              <w:t>012017</w:t>
            </w:r>
          </w:p>
          <w:p w:rsidR="00E17C0B"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EA3E40">
              <w:rPr>
                <w:rFonts w:ascii="宋体" w:eastAsia="宋体" w:hAnsi="宋体"/>
                <w:sz w:val="18"/>
                <w:szCs w:val="18"/>
              </w:rPr>
              <w:t>012018</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center"/>
              <w:rPr>
                <w:rFonts w:ascii="宋体" w:eastAsia="宋体" w:hAnsi="宋体"/>
                <w:sz w:val="18"/>
                <w:szCs w:val="18"/>
              </w:rPr>
            </w:pPr>
            <w:r>
              <w:rPr>
                <w:rFonts w:ascii="宋体" w:eastAsia="宋体" w:hAnsi="宋体" w:hint="eastAsia"/>
                <w:sz w:val="18"/>
                <w:szCs w:val="18"/>
              </w:rPr>
              <w:t>5</w:t>
            </w:r>
            <w:r>
              <w:rPr>
                <w:rFonts w:ascii="宋体" w:eastAsia="宋体" w:hAnsi="宋体"/>
                <w:sz w:val="18"/>
                <w:szCs w:val="18"/>
              </w:rPr>
              <w:t>0</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C21C02" w:rsidRDefault="00E17C0B" w:rsidP="008D01B6">
            <w:pPr>
              <w:contextualSpacing/>
              <w:jc w:val="left"/>
              <w:rPr>
                <w:rFonts w:ascii="宋体" w:eastAsia="宋体" w:hAnsi="宋体"/>
                <w:color w:val="000000" w:themeColor="text1"/>
                <w:sz w:val="18"/>
                <w:szCs w:val="18"/>
              </w:rPr>
            </w:pPr>
            <w:r w:rsidRPr="00EA3E40">
              <w:rPr>
                <w:rFonts w:ascii="宋体" w:eastAsia="宋体" w:hAnsi="宋体" w:hint="eastAsia"/>
                <w:color w:val="000000" w:themeColor="text1"/>
                <w:sz w:val="18"/>
                <w:szCs w:val="18"/>
              </w:rPr>
              <w:t>国投瑞银安睿混合型证券投资基金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w:t>
            </w:r>
            <w:r w:rsidRPr="00EA3E40">
              <w:rPr>
                <w:rFonts w:ascii="宋体" w:eastAsia="宋体" w:hAnsi="宋体"/>
                <w:sz w:val="18"/>
                <w:szCs w:val="18"/>
              </w:rPr>
              <w:t>011731</w:t>
            </w:r>
          </w:p>
          <w:p w:rsidR="00E17C0B" w:rsidRPr="00C21C02" w:rsidRDefault="00E17C0B" w:rsidP="008D01B6">
            <w:pPr>
              <w:contextualSpacing/>
              <w:jc w:val="left"/>
              <w:rPr>
                <w:rFonts w:ascii="宋体" w:eastAsia="宋体" w:hAnsi="宋体"/>
                <w:color w:val="000000" w:themeColor="text1"/>
                <w:sz w:val="18"/>
                <w:szCs w:val="18"/>
              </w:rPr>
            </w:pPr>
            <w:r w:rsidRPr="00114C23">
              <w:rPr>
                <w:rFonts w:ascii="宋体" w:eastAsia="宋体" w:hAnsi="宋体" w:hint="eastAsia"/>
                <w:sz w:val="18"/>
                <w:szCs w:val="18"/>
              </w:rPr>
              <w:t>C类份额</w:t>
            </w:r>
            <w:r w:rsidRPr="00EA3E40">
              <w:rPr>
                <w:rFonts w:ascii="宋体" w:eastAsia="宋体" w:hAnsi="宋体"/>
                <w:sz w:val="18"/>
                <w:szCs w:val="18"/>
              </w:rPr>
              <w:t>011732</w:t>
            </w:r>
          </w:p>
        </w:tc>
      </w:tr>
      <w:tr w:rsidR="00E17C0B" w:rsidRPr="00C21C02" w:rsidTr="008D01B6">
        <w:trPr>
          <w:trHeight w:val="247"/>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center"/>
              <w:rPr>
                <w:rFonts w:ascii="宋体" w:eastAsia="宋体" w:hAnsi="宋体"/>
                <w:color w:val="000000" w:themeColor="text1"/>
                <w:sz w:val="18"/>
                <w:szCs w:val="18"/>
              </w:rPr>
            </w:pPr>
            <w:r>
              <w:rPr>
                <w:rFonts w:ascii="宋体" w:eastAsia="宋体" w:hAnsi="宋体" w:hint="eastAsia"/>
                <w:color w:val="000000" w:themeColor="text1"/>
                <w:sz w:val="18"/>
                <w:szCs w:val="18"/>
              </w:rPr>
              <w:t>5</w:t>
            </w:r>
            <w:r>
              <w:rPr>
                <w:rFonts w:ascii="宋体" w:eastAsia="宋体" w:hAnsi="宋体"/>
                <w:color w:val="000000" w:themeColor="text1"/>
                <w:sz w:val="18"/>
                <w:szCs w:val="18"/>
              </w:rPr>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EA3E40">
              <w:rPr>
                <w:rFonts w:ascii="宋体" w:eastAsia="宋体" w:hAnsi="宋体" w:hint="eastAsia"/>
                <w:sz w:val="18"/>
                <w:szCs w:val="18"/>
              </w:rPr>
              <w:t>国投瑞银安智混合型证券投资基金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A类份额</w:t>
            </w:r>
            <w:r w:rsidRPr="00EA3E40">
              <w:rPr>
                <w:rFonts w:ascii="宋体" w:eastAsia="宋体" w:hAnsi="宋体"/>
                <w:sz w:val="18"/>
                <w:szCs w:val="18"/>
              </w:rPr>
              <w:t>012021</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EA3E40">
              <w:rPr>
                <w:rFonts w:ascii="宋体" w:eastAsia="宋体" w:hAnsi="宋体"/>
                <w:sz w:val="18"/>
                <w:szCs w:val="18"/>
              </w:rPr>
              <w:t>012022</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center"/>
              <w:rPr>
                <w:rFonts w:ascii="宋体" w:eastAsia="宋体" w:hAnsi="宋体"/>
                <w:sz w:val="18"/>
                <w:szCs w:val="18"/>
              </w:rPr>
            </w:pPr>
            <w:r>
              <w:rPr>
                <w:rFonts w:ascii="宋体" w:eastAsia="宋体" w:hAnsi="宋体" w:hint="eastAsia"/>
                <w:sz w:val="18"/>
                <w:szCs w:val="18"/>
              </w:rPr>
              <w:t>5</w:t>
            </w:r>
            <w:r>
              <w:rPr>
                <w:rFonts w:ascii="宋体" w:eastAsia="宋体" w:hAnsi="宋体"/>
                <w:sz w:val="18"/>
                <w:szCs w:val="18"/>
              </w:rPr>
              <w:t>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EA3E40" w:rsidRDefault="00E17C0B" w:rsidP="008D01B6">
            <w:pPr>
              <w:contextualSpacing/>
              <w:jc w:val="left"/>
              <w:rPr>
                <w:rFonts w:ascii="宋体" w:eastAsia="宋体" w:hAnsi="宋体"/>
                <w:color w:val="000000" w:themeColor="text1"/>
                <w:sz w:val="18"/>
                <w:szCs w:val="18"/>
              </w:rPr>
            </w:pPr>
            <w:r w:rsidRPr="00EA3E40">
              <w:rPr>
                <w:rFonts w:ascii="宋体" w:eastAsia="宋体" w:hAnsi="宋体" w:hint="eastAsia"/>
                <w:color w:val="000000" w:themeColor="text1"/>
                <w:sz w:val="18"/>
                <w:szCs w:val="18"/>
              </w:rPr>
              <w:t>国投瑞银策略回报混合型证券投资基金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w:t>
            </w:r>
            <w:r>
              <w:rPr>
                <w:rFonts w:ascii="宋体" w:eastAsia="宋体" w:hAnsi="宋体" w:hint="eastAsia"/>
                <w:sz w:val="18"/>
                <w:szCs w:val="18"/>
              </w:rPr>
              <w:t>类份额</w:t>
            </w:r>
            <w:r w:rsidRPr="00EA3E40">
              <w:rPr>
                <w:rFonts w:ascii="宋体" w:eastAsia="宋体" w:hAnsi="宋体"/>
                <w:sz w:val="18"/>
                <w:szCs w:val="18"/>
              </w:rPr>
              <w:t>013636</w:t>
            </w:r>
          </w:p>
          <w:p w:rsidR="00E17C0B" w:rsidRPr="00C21C02" w:rsidRDefault="00E17C0B" w:rsidP="008D01B6">
            <w:pPr>
              <w:contextualSpacing/>
              <w:jc w:val="left"/>
              <w:rPr>
                <w:rFonts w:ascii="宋体" w:eastAsia="宋体" w:hAnsi="宋体"/>
                <w:color w:val="000000" w:themeColor="text1"/>
                <w:sz w:val="18"/>
                <w:szCs w:val="18"/>
              </w:rPr>
            </w:pPr>
            <w:r w:rsidRPr="00114C23">
              <w:rPr>
                <w:rFonts w:ascii="宋体" w:eastAsia="宋体" w:hAnsi="宋体" w:hint="eastAsia"/>
                <w:sz w:val="18"/>
                <w:szCs w:val="18"/>
              </w:rPr>
              <w:t>C类份额</w:t>
            </w:r>
            <w:r w:rsidRPr="00EA3E40">
              <w:rPr>
                <w:rFonts w:ascii="宋体" w:eastAsia="宋体" w:hAnsi="宋体"/>
                <w:sz w:val="18"/>
                <w:szCs w:val="18"/>
              </w:rPr>
              <w:t>013637</w:t>
            </w:r>
          </w:p>
        </w:tc>
      </w:tr>
      <w:tr w:rsidR="00E17C0B" w:rsidRPr="00114C23" w:rsidTr="008D01B6">
        <w:trPr>
          <w:trHeight w:val="611"/>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center"/>
              <w:rPr>
                <w:rFonts w:ascii="宋体" w:eastAsia="宋体" w:hAnsi="宋体"/>
                <w:color w:val="000000" w:themeColor="text1"/>
                <w:sz w:val="18"/>
                <w:szCs w:val="18"/>
              </w:rPr>
            </w:pPr>
            <w:r>
              <w:rPr>
                <w:rFonts w:ascii="宋体" w:eastAsia="宋体" w:hAnsi="宋体" w:hint="eastAsia"/>
                <w:color w:val="000000" w:themeColor="text1"/>
                <w:sz w:val="18"/>
                <w:szCs w:val="18"/>
              </w:rPr>
              <w:t>5</w:t>
            </w:r>
            <w:r>
              <w:rPr>
                <w:rFonts w:ascii="宋体" w:eastAsia="宋体" w:hAnsi="宋体"/>
                <w:color w:val="000000" w:themeColor="text1"/>
                <w:sz w:val="18"/>
                <w:szCs w:val="18"/>
              </w:rPr>
              <w:t>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EA3E40" w:rsidRDefault="00E17C0B" w:rsidP="008D01B6">
            <w:pPr>
              <w:contextualSpacing/>
              <w:jc w:val="left"/>
              <w:rPr>
                <w:rFonts w:ascii="宋体" w:eastAsia="宋体" w:hAnsi="宋体"/>
                <w:sz w:val="18"/>
                <w:szCs w:val="18"/>
              </w:rPr>
            </w:pPr>
            <w:r w:rsidRPr="00EA3E40">
              <w:rPr>
                <w:rFonts w:ascii="宋体" w:eastAsia="宋体" w:hAnsi="宋体" w:hint="eastAsia"/>
                <w:sz w:val="18"/>
                <w:szCs w:val="18"/>
              </w:rPr>
              <w:t>国投瑞银安泽混合型证券投资基金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w:t>
            </w:r>
            <w:r>
              <w:rPr>
                <w:rFonts w:ascii="宋体" w:eastAsia="宋体" w:hAnsi="宋体" w:hint="eastAsia"/>
                <w:sz w:val="18"/>
                <w:szCs w:val="18"/>
              </w:rPr>
              <w:t>类份额</w:t>
            </w:r>
            <w:r w:rsidRPr="00EA3E40">
              <w:rPr>
                <w:rFonts w:ascii="宋体" w:eastAsia="宋体" w:hAnsi="宋体"/>
                <w:sz w:val="18"/>
                <w:szCs w:val="18"/>
              </w:rPr>
              <w:t>012019</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EA3E40">
              <w:rPr>
                <w:rFonts w:ascii="宋体" w:eastAsia="宋体" w:hAnsi="宋体"/>
                <w:sz w:val="18"/>
                <w:szCs w:val="18"/>
              </w:rPr>
              <w:t>012020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center"/>
              <w:rPr>
                <w:rFonts w:ascii="宋体" w:eastAsia="宋体" w:hAnsi="宋体"/>
                <w:sz w:val="18"/>
                <w:szCs w:val="18"/>
              </w:rPr>
            </w:pPr>
            <w:r>
              <w:rPr>
                <w:rFonts w:ascii="宋体" w:eastAsia="宋体" w:hAnsi="宋体" w:hint="eastAsia"/>
                <w:sz w:val="18"/>
                <w:szCs w:val="18"/>
              </w:rPr>
              <w:t>5</w:t>
            </w:r>
            <w:r>
              <w:rPr>
                <w:rFonts w:ascii="宋体" w:eastAsia="宋体" w:hAnsi="宋体"/>
                <w:sz w:val="18"/>
                <w:szCs w:val="18"/>
              </w:rPr>
              <w:t>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EA3E40" w:rsidRDefault="00E17C0B" w:rsidP="008D01B6">
            <w:pPr>
              <w:contextualSpacing/>
              <w:jc w:val="left"/>
              <w:rPr>
                <w:rFonts w:ascii="宋体" w:eastAsia="宋体" w:hAnsi="宋体"/>
                <w:color w:val="000000" w:themeColor="text1"/>
                <w:sz w:val="18"/>
                <w:szCs w:val="18"/>
              </w:rPr>
            </w:pPr>
            <w:r w:rsidRPr="00EA3E40">
              <w:rPr>
                <w:rFonts w:ascii="宋体" w:eastAsia="宋体" w:hAnsi="宋体" w:hint="eastAsia"/>
                <w:color w:val="000000" w:themeColor="text1"/>
                <w:sz w:val="18"/>
                <w:szCs w:val="18"/>
              </w:rPr>
              <w:t>国投瑞银恒誉90天持有期中短债债券型证券投资基金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w:t>
            </w:r>
            <w:r>
              <w:rPr>
                <w:rFonts w:ascii="宋体" w:eastAsia="宋体" w:hAnsi="宋体" w:hint="eastAsia"/>
                <w:sz w:val="18"/>
                <w:szCs w:val="18"/>
              </w:rPr>
              <w:t>类份额</w:t>
            </w:r>
            <w:r w:rsidRPr="00EA3E40">
              <w:rPr>
                <w:rFonts w:ascii="宋体" w:eastAsia="宋体" w:hAnsi="宋体"/>
                <w:sz w:val="18"/>
                <w:szCs w:val="18"/>
              </w:rPr>
              <w:t>013974</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EA3E40">
              <w:rPr>
                <w:rFonts w:ascii="宋体" w:eastAsia="宋体" w:hAnsi="宋体"/>
                <w:sz w:val="18"/>
                <w:szCs w:val="18"/>
              </w:rPr>
              <w:t>013975</w:t>
            </w:r>
          </w:p>
        </w:tc>
      </w:tr>
      <w:tr w:rsidR="00E17C0B" w:rsidRPr="00114C23" w:rsidTr="008D01B6">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center"/>
              <w:rPr>
                <w:rFonts w:ascii="宋体" w:eastAsia="宋体" w:hAnsi="宋体"/>
                <w:color w:val="000000" w:themeColor="text1"/>
                <w:sz w:val="18"/>
                <w:szCs w:val="18"/>
              </w:rPr>
            </w:pPr>
            <w:r>
              <w:rPr>
                <w:rFonts w:ascii="宋体" w:eastAsia="宋体" w:hAnsi="宋体" w:hint="eastAsia"/>
                <w:color w:val="000000" w:themeColor="text1"/>
                <w:sz w:val="18"/>
                <w:szCs w:val="18"/>
              </w:rPr>
              <w:t>5</w:t>
            </w:r>
            <w:r>
              <w:rPr>
                <w:rFonts w:ascii="宋体" w:eastAsia="宋体" w:hAnsi="宋体"/>
                <w:color w:val="000000" w:themeColor="text1"/>
                <w:sz w:val="18"/>
                <w:szCs w:val="18"/>
              </w:rPr>
              <w:t>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EA3E40" w:rsidRDefault="00E17C0B" w:rsidP="008D01B6">
            <w:pPr>
              <w:contextualSpacing/>
              <w:jc w:val="left"/>
              <w:rPr>
                <w:rFonts w:ascii="宋体" w:eastAsia="宋体" w:hAnsi="宋体"/>
                <w:sz w:val="18"/>
                <w:szCs w:val="18"/>
              </w:rPr>
            </w:pPr>
            <w:r w:rsidRPr="00EA3E40">
              <w:rPr>
                <w:rFonts w:ascii="宋体" w:eastAsia="宋体" w:hAnsi="宋体" w:hint="eastAsia"/>
                <w:sz w:val="18"/>
                <w:szCs w:val="18"/>
              </w:rPr>
              <w:t>国投瑞银竞争优势混合型证券投资基金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w:t>
            </w:r>
            <w:r>
              <w:rPr>
                <w:rFonts w:ascii="宋体" w:eastAsia="宋体" w:hAnsi="宋体" w:hint="eastAsia"/>
                <w:sz w:val="18"/>
                <w:szCs w:val="18"/>
              </w:rPr>
              <w:t>类份额</w:t>
            </w:r>
            <w:r w:rsidRPr="00EA3E40">
              <w:rPr>
                <w:rFonts w:ascii="宋体" w:eastAsia="宋体" w:hAnsi="宋体"/>
                <w:sz w:val="18"/>
                <w:szCs w:val="18"/>
              </w:rPr>
              <w:t>014210</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EA3E40">
              <w:rPr>
                <w:rFonts w:ascii="宋体" w:eastAsia="宋体" w:hAnsi="宋体"/>
                <w:sz w:val="18"/>
                <w:szCs w:val="18"/>
              </w:rPr>
              <w:t>014211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center"/>
              <w:rPr>
                <w:rFonts w:ascii="宋体" w:eastAsia="宋体" w:hAnsi="宋体"/>
                <w:sz w:val="18"/>
                <w:szCs w:val="18"/>
              </w:rPr>
            </w:pPr>
            <w:r>
              <w:rPr>
                <w:rFonts w:ascii="宋体" w:eastAsia="宋体" w:hAnsi="宋体" w:hint="eastAsia"/>
                <w:sz w:val="18"/>
                <w:szCs w:val="18"/>
              </w:rPr>
              <w:t>5</w:t>
            </w:r>
            <w:r>
              <w:rPr>
                <w:rFonts w:ascii="宋体" w:eastAsia="宋体" w:hAnsi="宋体"/>
                <w:sz w:val="18"/>
                <w:szCs w:val="18"/>
              </w:rPr>
              <w:t>6</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EA3E40" w:rsidRDefault="00E17C0B" w:rsidP="008D01B6">
            <w:pPr>
              <w:contextualSpacing/>
              <w:jc w:val="left"/>
              <w:rPr>
                <w:rFonts w:ascii="宋体" w:eastAsia="宋体" w:hAnsi="宋体"/>
                <w:color w:val="000000" w:themeColor="text1"/>
                <w:sz w:val="18"/>
                <w:szCs w:val="18"/>
              </w:rPr>
            </w:pPr>
            <w:r w:rsidRPr="00EA3E40">
              <w:rPr>
                <w:rFonts w:ascii="宋体" w:eastAsia="宋体" w:hAnsi="宋体" w:hint="eastAsia"/>
                <w:color w:val="000000" w:themeColor="text1"/>
                <w:sz w:val="18"/>
                <w:szCs w:val="18"/>
              </w:rPr>
              <w:t>国投瑞银安泰混合型证券投资基金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w:t>
            </w:r>
            <w:r>
              <w:rPr>
                <w:rFonts w:ascii="宋体" w:eastAsia="宋体" w:hAnsi="宋体" w:hint="eastAsia"/>
                <w:sz w:val="18"/>
                <w:szCs w:val="18"/>
              </w:rPr>
              <w:t>类份额</w:t>
            </w:r>
            <w:r w:rsidRPr="00EA3E40">
              <w:rPr>
                <w:rFonts w:ascii="宋体" w:eastAsia="宋体" w:hAnsi="宋体"/>
                <w:sz w:val="18"/>
                <w:szCs w:val="18"/>
              </w:rPr>
              <w:t>012431</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EA3E40">
              <w:rPr>
                <w:rFonts w:ascii="宋体" w:eastAsia="宋体" w:hAnsi="宋体"/>
                <w:sz w:val="18"/>
                <w:szCs w:val="18"/>
              </w:rPr>
              <w:t>012432</w:t>
            </w:r>
          </w:p>
        </w:tc>
      </w:tr>
      <w:tr w:rsidR="00E17C0B" w:rsidRPr="00114C23" w:rsidTr="008D01B6">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center"/>
              <w:rPr>
                <w:rFonts w:ascii="宋体" w:eastAsia="宋体" w:hAnsi="宋体"/>
                <w:color w:val="000000" w:themeColor="text1"/>
                <w:sz w:val="18"/>
                <w:szCs w:val="18"/>
              </w:rPr>
            </w:pPr>
            <w:r>
              <w:rPr>
                <w:rFonts w:ascii="宋体" w:eastAsia="宋体" w:hAnsi="宋体" w:hint="eastAsia"/>
                <w:color w:val="000000" w:themeColor="text1"/>
                <w:sz w:val="18"/>
                <w:szCs w:val="18"/>
              </w:rPr>
              <w:t>5</w:t>
            </w:r>
            <w:r>
              <w:rPr>
                <w:rFonts w:ascii="宋体" w:eastAsia="宋体" w:hAnsi="宋体"/>
                <w:color w:val="000000" w:themeColor="text1"/>
                <w:sz w:val="18"/>
                <w:szCs w:val="18"/>
              </w:rPr>
              <w:t>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EA3E40" w:rsidRDefault="00E17C0B" w:rsidP="008D01B6">
            <w:pPr>
              <w:contextualSpacing/>
              <w:jc w:val="left"/>
              <w:rPr>
                <w:rFonts w:ascii="宋体" w:eastAsia="宋体" w:hAnsi="宋体"/>
                <w:sz w:val="18"/>
                <w:szCs w:val="18"/>
              </w:rPr>
            </w:pPr>
            <w:r w:rsidRPr="00EA3E40">
              <w:rPr>
                <w:rFonts w:ascii="宋体" w:eastAsia="宋体" w:hAnsi="宋体" w:hint="eastAsia"/>
                <w:sz w:val="18"/>
                <w:szCs w:val="18"/>
              </w:rPr>
              <w:t>国投瑞银产业升级两年持有期混合型证券投资基金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w:t>
            </w:r>
            <w:r>
              <w:rPr>
                <w:rFonts w:ascii="宋体" w:eastAsia="宋体" w:hAnsi="宋体" w:hint="eastAsia"/>
                <w:sz w:val="18"/>
                <w:szCs w:val="18"/>
              </w:rPr>
              <w:t>类份额</w:t>
            </w:r>
            <w:r w:rsidRPr="00EA3E40">
              <w:rPr>
                <w:rFonts w:ascii="宋体" w:eastAsia="宋体" w:hAnsi="宋体"/>
                <w:sz w:val="18"/>
                <w:szCs w:val="18"/>
              </w:rPr>
              <w:t>014488</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EA3E40">
              <w:rPr>
                <w:rFonts w:ascii="宋体" w:eastAsia="宋体" w:hAnsi="宋体"/>
                <w:sz w:val="18"/>
                <w:szCs w:val="18"/>
              </w:rPr>
              <w:t>014489</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Default="00E17C0B" w:rsidP="008D01B6">
            <w:pPr>
              <w:contextualSpacing/>
              <w:jc w:val="center"/>
              <w:rPr>
                <w:rFonts w:ascii="宋体" w:eastAsia="宋体" w:hAnsi="宋体"/>
                <w:sz w:val="18"/>
                <w:szCs w:val="18"/>
              </w:rPr>
            </w:pPr>
            <w:r>
              <w:rPr>
                <w:rFonts w:ascii="宋体" w:eastAsia="宋体" w:hAnsi="宋体" w:hint="eastAsia"/>
                <w:sz w:val="18"/>
                <w:szCs w:val="18"/>
              </w:rPr>
              <w:t>5</w:t>
            </w:r>
            <w:r>
              <w:rPr>
                <w:rFonts w:ascii="宋体" w:eastAsia="宋体" w:hAnsi="宋体"/>
                <w:sz w:val="18"/>
                <w:szCs w:val="18"/>
              </w:rPr>
              <w:t>8</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EA3E40" w:rsidRDefault="00E17C0B" w:rsidP="008D01B6">
            <w:pPr>
              <w:contextualSpacing/>
              <w:jc w:val="left"/>
              <w:rPr>
                <w:rFonts w:ascii="宋体" w:eastAsia="宋体" w:hAnsi="宋体"/>
                <w:color w:val="000000" w:themeColor="text1"/>
                <w:sz w:val="18"/>
                <w:szCs w:val="18"/>
              </w:rPr>
            </w:pPr>
            <w:r w:rsidRPr="00EA3E40">
              <w:rPr>
                <w:rFonts w:ascii="宋体" w:eastAsia="宋体" w:hAnsi="宋体" w:hint="eastAsia"/>
                <w:color w:val="000000" w:themeColor="text1"/>
                <w:sz w:val="18"/>
                <w:szCs w:val="18"/>
              </w:rPr>
              <w:t>国投瑞银产业转型一年持有期混合型证券投资基金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A</w:t>
            </w:r>
            <w:r>
              <w:rPr>
                <w:rFonts w:ascii="宋体" w:eastAsia="宋体" w:hAnsi="宋体" w:hint="eastAsia"/>
                <w:sz w:val="18"/>
                <w:szCs w:val="18"/>
              </w:rPr>
              <w:t>类份额</w:t>
            </w:r>
            <w:r w:rsidRPr="00EA3E40">
              <w:rPr>
                <w:rFonts w:ascii="宋体" w:eastAsia="宋体" w:hAnsi="宋体"/>
                <w:sz w:val="18"/>
                <w:szCs w:val="18"/>
              </w:rPr>
              <w:t>015285</w:t>
            </w:r>
          </w:p>
          <w:p w:rsidR="00E17C0B" w:rsidRPr="00114C23" w:rsidRDefault="00E17C0B" w:rsidP="008D01B6">
            <w:pPr>
              <w:contextualSpacing/>
              <w:jc w:val="left"/>
              <w:rPr>
                <w:rFonts w:ascii="宋体" w:eastAsia="宋体" w:hAnsi="宋体"/>
                <w:sz w:val="18"/>
                <w:szCs w:val="18"/>
              </w:rPr>
            </w:pPr>
            <w:r w:rsidRPr="00114C23">
              <w:rPr>
                <w:rFonts w:ascii="宋体" w:eastAsia="宋体" w:hAnsi="宋体" w:hint="eastAsia"/>
                <w:sz w:val="18"/>
                <w:szCs w:val="18"/>
              </w:rPr>
              <w:t>C类份额</w:t>
            </w:r>
            <w:r w:rsidRPr="00EA3E40">
              <w:rPr>
                <w:rFonts w:ascii="宋体" w:eastAsia="宋体" w:hAnsi="宋体"/>
                <w:sz w:val="18"/>
                <w:szCs w:val="18"/>
              </w:rPr>
              <w:t>015286</w:t>
            </w:r>
          </w:p>
        </w:tc>
      </w:tr>
    </w:tbl>
    <w:p w:rsidR="00F03AD5" w:rsidRDefault="00F25D32" w:rsidP="00C74BEC">
      <w:pPr>
        <w:ind w:firstLine="420"/>
        <w:rPr>
          <w:rFonts w:ascii="宋体" w:eastAsia="宋体" w:hAnsi="宋体"/>
          <w:sz w:val="21"/>
          <w:szCs w:val="21"/>
        </w:rPr>
      </w:pPr>
      <w:r w:rsidRPr="000B672B">
        <w:rPr>
          <w:rFonts w:ascii="宋体" w:eastAsia="宋体" w:hAnsi="宋体" w:hint="eastAsia"/>
          <w:sz w:val="21"/>
          <w:szCs w:val="21"/>
        </w:rPr>
        <w:t>注：</w:t>
      </w:r>
    </w:p>
    <w:p w:rsidR="00F25D32" w:rsidRPr="000B672B" w:rsidRDefault="00C74BEC" w:rsidP="00DB7A22">
      <w:pPr>
        <w:spacing w:line="288" w:lineRule="auto"/>
        <w:ind w:firstLineChars="200" w:firstLine="420"/>
        <w:rPr>
          <w:rFonts w:ascii="宋体" w:eastAsia="宋体" w:hAnsi="宋体"/>
          <w:sz w:val="21"/>
          <w:szCs w:val="21"/>
        </w:rPr>
      </w:pPr>
      <w:r>
        <w:rPr>
          <w:rFonts w:ascii="宋体" w:eastAsia="宋体" w:hAnsi="宋体"/>
          <w:sz w:val="21"/>
          <w:szCs w:val="21"/>
        </w:rPr>
        <w:t>1</w:t>
      </w:r>
      <w:r w:rsidR="00F03AD5" w:rsidRPr="000B672B">
        <w:rPr>
          <w:rFonts w:ascii="宋体" w:eastAsia="宋体" w:hAnsi="宋体" w:hint="eastAsia"/>
          <w:sz w:val="21"/>
          <w:szCs w:val="21"/>
        </w:rPr>
        <w:t>）</w:t>
      </w:r>
      <w:r w:rsidR="00F25D32" w:rsidRPr="000B672B">
        <w:rPr>
          <w:rFonts w:ascii="宋体" w:eastAsia="宋体" w:hAnsi="宋体" w:hint="eastAsia"/>
          <w:sz w:val="21"/>
          <w:szCs w:val="21"/>
        </w:rPr>
        <w:t>对于同时具有前端收费和后端收费业务的基金，仅基金前端收费模式开通转换业务；对于下设不同级别或类别的基金份额的情况，单只基金的不同级别或类别的基金份额之间未开通转换业务</w:t>
      </w:r>
      <w:r w:rsidR="00BA091B">
        <w:rPr>
          <w:rFonts w:ascii="宋体" w:eastAsia="宋体" w:hAnsi="宋体" w:hint="eastAsia"/>
          <w:sz w:val="21"/>
          <w:szCs w:val="21"/>
        </w:rPr>
        <w:t>（除钱多宝A</w:t>
      </w:r>
      <w:r w:rsidR="00BA091B">
        <w:rPr>
          <w:rFonts w:ascii="宋体" w:eastAsia="宋体" w:hAnsi="宋体"/>
          <w:sz w:val="21"/>
          <w:szCs w:val="21"/>
        </w:rPr>
        <w:t>/I</w:t>
      </w:r>
      <w:r w:rsidR="00BA091B">
        <w:rPr>
          <w:rFonts w:ascii="宋体" w:eastAsia="宋体" w:hAnsi="宋体" w:hint="eastAsia"/>
          <w:sz w:val="21"/>
          <w:szCs w:val="21"/>
        </w:rPr>
        <w:t>）</w:t>
      </w:r>
      <w:r w:rsidR="00F25D32" w:rsidRPr="000B672B">
        <w:rPr>
          <w:rFonts w:ascii="宋体" w:eastAsia="宋体" w:hAnsi="宋体" w:hint="eastAsia"/>
          <w:sz w:val="21"/>
          <w:szCs w:val="21"/>
        </w:rPr>
        <w:t>。</w:t>
      </w:r>
    </w:p>
    <w:p w:rsidR="00F25D32" w:rsidRDefault="00C74BEC" w:rsidP="00DB7A22">
      <w:pPr>
        <w:spacing w:line="288" w:lineRule="auto"/>
        <w:ind w:firstLineChars="200" w:firstLine="420"/>
        <w:rPr>
          <w:rFonts w:ascii="宋体" w:eastAsia="宋体" w:hAnsi="宋体"/>
          <w:sz w:val="21"/>
          <w:szCs w:val="21"/>
        </w:rPr>
      </w:pPr>
      <w:r>
        <w:rPr>
          <w:rFonts w:ascii="宋体" w:eastAsia="宋体" w:hAnsi="宋体"/>
          <w:sz w:val="21"/>
          <w:szCs w:val="21"/>
        </w:rPr>
        <w:t>2</w:t>
      </w:r>
      <w:r w:rsidR="00F25D32" w:rsidRPr="000B672B">
        <w:rPr>
          <w:rFonts w:ascii="宋体" w:eastAsia="宋体" w:hAnsi="宋体" w:hint="eastAsia"/>
          <w:sz w:val="21"/>
          <w:szCs w:val="21"/>
        </w:rPr>
        <w:t>）本公司已在直销渠道开通旗下基金跨TA转换业务，具体请见相关公告。</w:t>
      </w:r>
    </w:p>
    <w:p w:rsidR="00D6229D" w:rsidRPr="00DB7A22" w:rsidRDefault="00D6229D" w:rsidP="00DB7A22">
      <w:pPr>
        <w:spacing w:line="288" w:lineRule="auto"/>
        <w:ind w:firstLine="400"/>
        <w:rPr>
          <w:sz w:val="24"/>
          <w:szCs w:val="24"/>
        </w:rPr>
      </w:pPr>
      <w:r w:rsidRPr="00DB7A22">
        <w:rPr>
          <w:rFonts w:ascii="宋体" w:eastAsia="宋体" w:hAnsi="宋体" w:hint="eastAsia"/>
          <w:sz w:val="21"/>
          <w:szCs w:val="21"/>
        </w:rPr>
        <w:t>3）国投瑞银创新医疗灵活配置混合型证券投资基金、国投瑞银先进制造混合型证券投资基金、国投瑞银远见成长混合型证券投资基金、国投瑞银价值成长一年持有期混合型证券投资基金、国投瑞银开放视角精选混合型证券投资基金、国投瑞银产业趋势混合型证券投资基金、国投瑞银策略回报混合型证券投资基金、国投瑞银竞争优势混合型证券投资基金实施转换转出业务的大额限制，单个基金账户每一开放日转换转出份额累计不得超过100万份。</w:t>
      </w:r>
    </w:p>
    <w:p w:rsidR="00F364C5" w:rsidRPr="00C21C02" w:rsidRDefault="00D6229D" w:rsidP="00DB7A22">
      <w:pPr>
        <w:spacing w:line="288"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4</w:t>
      </w:r>
      <w:r w:rsidR="00F364C5">
        <w:rPr>
          <w:rFonts w:ascii="宋体" w:eastAsia="宋体" w:hAnsi="宋体" w:hint="eastAsia"/>
          <w:color w:val="000000" w:themeColor="text1"/>
          <w:sz w:val="21"/>
          <w:szCs w:val="21"/>
        </w:rPr>
        <w:t>）</w:t>
      </w:r>
      <w:r w:rsidR="00195EEC">
        <w:rPr>
          <w:rFonts w:ascii="宋体" w:eastAsia="宋体" w:hAnsi="宋体" w:hint="eastAsia"/>
          <w:color w:val="000000" w:themeColor="text1"/>
          <w:sz w:val="21"/>
          <w:szCs w:val="21"/>
        </w:rPr>
        <w:t>基金转换列表的更新，以基金管理人的官网列示</w:t>
      </w:r>
      <w:r w:rsidR="00F364C5" w:rsidRPr="00F364C5">
        <w:rPr>
          <w:rFonts w:ascii="宋体" w:eastAsia="宋体" w:hAnsi="宋体" w:hint="eastAsia"/>
          <w:color w:val="000000" w:themeColor="text1"/>
          <w:sz w:val="21"/>
          <w:szCs w:val="21"/>
        </w:rPr>
        <w:t>为准：http://www.ubssdic.com/main/khfw/cjwt/jjzhsh/index.shtml?jjzhyd</w:t>
      </w:r>
      <w:bookmarkStart w:id="0" w:name="_GoBack"/>
      <w:bookmarkEnd w:id="0"/>
    </w:p>
    <w:p w:rsidR="00C67A45" w:rsidRPr="00C21C02" w:rsidRDefault="00114C23" w:rsidP="00114C23">
      <w:pPr>
        <w:spacing w:line="720" w:lineRule="auto"/>
        <w:rPr>
          <w:rFonts w:ascii="宋体" w:eastAsia="宋体" w:hAnsi="宋体"/>
          <w:b/>
          <w:color w:val="000000" w:themeColor="text1"/>
          <w:sz w:val="24"/>
        </w:rPr>
      </w:pPr>
      <w:r w:rsidRPr="00C21C02">
        <w:rPr>
          <w:rFonts w:ascii="宋体" w:eastAsia="宋体" w:hAnsi="宋体" w:hint="eastAsia"/>
          <w:b/>
          <w:color w:val="000000" w:themeColor="text1"/>
          <w:sz w:val="24"/>
        </w:rPr>
        <w:t>二</w:t>
      </w:r>
      <w:r w:rsidR="00C67A45" w:rsidRPr="00C21C02">
        <w:rPr>
          <w:rFonts w:ascii="宋体" w:eastAsia="宋体" w:hAnsi="宋体" w:hint="eastAsia"/>
          <w:b/>
          <w:color w:val="000000" w:themeColor="text1"/>
          <w:sz w:val="24"/>
        </w:rPr>
        <w:t>、转换费率</w:t>
      </w:r>
    </w:p>
    <w:p w:rsidR="001E3E0C" w:rsidRPr="001E3E0C" w:rsidRDefault="001E3E0C"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基金转换费用由转出基金的赎回费和基金转换的申购补差费两部分构成，具体收取情况视每次转换时不同基金的申购费率和赎回费率的差异情况而定。</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w:t>
      </w:r>
      <w:r w:rsidRPr="001E3E0C">
        <w:rPr>
          <w:rFonts w:ascii="宋体" w:eastAsia="宋体" w:hAnsi="宋体"/>
          <w:sz w:val="24"/>
          <w:szCs w:val="21"/>
        </w:rPr>
        <w:t>1</w:t>
      </w:r>
      <w:r w:rsidRPr="001E3E0C">
        <w:rPr>
          <w:rFonts w:ascii="宋体" w:eastAsia="宋体" w:hAnsi="宋体" w:hint="eastAsia"/>
          <w:sz w:val="24"/>
          <w:szCs w:val="21"/>
        </w:rPr>
        <w:t>）申购补差费：转入基金与转出基金申购费率的补差。</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从申购费用低的基金向申购费用高的基金转换时,每次收取申购补差费用；从申购费用高的基金向申购费用低的基金转换时,不收取申购补差费用。</w:t>
      </w:r>
    </w:p>
    <w:p w:rsidR="00C67A45" w:rsidRPr="001E3E0C" w:rsidRDefault="00C67A45" w:rsidP="008F059A">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（2）赎回费：在进行基金转换时，转出基金视同赎回申请，如涉及的转出基金有赎回费用,则收取该基金的赎回费用。同一笔转换业务中包含不同持有时间的基金份额，分别按照持有时间收取相应的赎回费用。</w:t>
      </w:r>
    </w:p>
    <w:p w:rsidR="00A3725D"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基金转换采取未知价法，以转换申请当日基金份额净值为基础计算。</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基金转换公式及其计算如下：</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转出金额＝基金转出份额×转出基金当日基金份额净值</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基金赎回费＝转出金额×适用的赎回费率</w:t>
      </w:r>
    </w:p>
    <w:p w:rsidR="00E72167" w:rsidRPr="00E72167" w:rsidRDefault="00E72167" w:rsidP="00E72167">
      <w:pPr>
        <w:spacing w:line="360" w:lineRule="auto"/>
        <w:ind w:firstLineChars="200" w:firstLine="480"/>
        <w:rPr>
          <w:rFonts w:ascii="宋体" w:eastAsia="宋体" w:hAnsi="宋体"/>
          <w:sz w:val="24"/>
          <w:szCs w:val="21"/>
        </w:rPr>
      </w:pPr>
      <w:r w:rsidRPr="00E72167">
        <w:rPr>
          <w:rFonts w:ascii="宋体" w:eastAsia="宋体" w:hAnsi="宋体" w:hint="eastAsia"/>
          <w:sz w:val="24"/>
          <w:szCs w:val="21"/>
        </w:rPr>
        <w:t>转入基金申购费(价外法)=(转出金额–基金赎回费)*转入基金申购费费率/(1+转入基金申购费费率)</w:t>
      </w:r>
    </w:p>
    <w:p w:rsidR="00E72167" w:rsidRPr="00E72167" w:rsidRDefault="00E72167" w:rsidP="00E72167">
      <w:pPr>
        <w:spacing w:line="360" w:lineRule="auto"/>
        <w:ind w:firstLineChars="200" w:firstLine="480"/>
        <w:rPr>
          <w:rFonts w:ascii="宋体" w:eastAsia="宋体" w:hAnsi="宋体"/>
          <w:sz w:val="24"/>
          <w:szCs w:val="21"/>
        </w:rPr>
      </w:pPr>
      <w:r w:rsidRPr="00E72167">
        <w:rPr>
          <w:rFonts w:ascii="宋体" w:eastAsia="宋体" w:hAnsi="宋体" w:hint="eastAsia"/>
          <w:sz w:val="24"/>
          <w:szCs w:val="21"/>
        </w:rPr>
        <w:t>转出基金申购费(价外法)=(转出金额-基金赎回费)*转出基金申购费费率/(1+转出基金申购费费率)</w:t>
      </w:r>
    </w:p>
    <w:p w:rsidR="00AE103A" w:rsidRDefault="00E72167" w:rsidP="00500ED1">
      <w:pPr>
        <w:spacing w:line="360" w:lineRule="auto"/>
        <w:ind w:firstLineChars="200" w:firstLine="480"/>
        <w:rPr>
          <w:rFonts w:ascii="宋体" w:eastAsia="宋体" w:hAnsi="宋体"/>
          <w:sz w:val="24"/>
          <w:szCs w:val="21"/>
        </w:rPr>
      </w:pPr>
      <w:r w:rsidRPr="00E72167">
        <w:rPr>
          <w:rFonts w:ascii="宋体" w:eastAsia="宋体" w:hAnsi="宋体" w:hint="eastAsia"/>
          <w:sz w:val="24"/>
          <w:szCs w:val="21"/>
        </w:rPr>
        <w:t>补差费=转入基金申购费-转出基金申购费</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净转入金额＝转出金额-基金赎回费－补差费</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转入份额＝净转入金额÷转入基金当日基金份额净值</w:t>
      </w:r>
    </w:p>
    <w:p w:rsidR="00C67A45" w:rsidRPr="001E3E0C" w:rsidRDefault="00C67A45" w:rsidP="008F059A">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（注：对于收取固定金额申购费的，从申购费用低的基金向申购费用高的基金转换适用绝对数额的补差费）。</w:t>
      </w:r>
    </w:p>
    <w:p w:rsidR="00BE39DD" w:rsidRPr="00BE39DD" w:rsidRDefault="00BE39DD" w:rsidP="00500ED1">
      <w:pPr>
        <w:spacing w:line="360" w:lineRule="auto"/>
        <w:ind w:firstLineChars="200" w:firstLine="480"/>
        <w:rPr>
          <w:rFonts w:ascii="宋体" w:eastAsia="宋体" w:hAnsi="宋体"/>
          <w:sz w:val="21"/>
          <w:szCs w:val="21"/>
        </w:rPr>
      </w:pPr>
      <w:r>
        <w:rPr>
          <w:rFonts w:ascii="宋体" w:eastAsia="宋体" w:hAnsi="宋体" w:hint="eastAsia"/>
          <w:sz w:val="24"/>
          <w:szCs w:val="21"/>
        </w:rPr>
        <w:t>（3）</w:t>
      </w:r>
      <w:r w:rsidRPr="00BE39DD">
        <w:rPr>
          <w:rFonts w:ascii="宋体" w:eastAsia="宋体" w:hAnsi="宋体" w:hint="eastAsia"/>
          <w:sz w:val="24"/>
          <w:szCs w:val="21"/>
        </w:rPr>
        <w:t>基金转换采取单笔计算法，投资人当日多次转换，单笔计算转换费用。</w:t>
      </w:r>
    </w:p>
    <w:p w:rsidR="001E3E0C" w:rsidRDefault="00E3774B" w:rsidP="001E3E0C">
      <w:pPr>
        <w:spacing w:line="720" w:lineRule="auto"/>
        <w:rPr>
          <w:rFonts w:ascii="宋体" w:eastAsia="宋体" w:hAnsi="宋体"/>
          <w:b/>
          <w:sz w:val="24"/>
          <w:szCs w:val="21"/>
        </w:rPr>
      </w:pPr>
      <w:r>
        <w:rPr>
          <w:rFonts w:ascii="宋体" w:eastAsia="宋体" w:hAnsi="宋体" w:hint="eastAsia"/>
          <w:b/>
          <w:sz w:val="24"/>
          <w:szCs w:val="21"/>
        </w:rPr>
        <w:t>三</w:t>
      </w:r>
      <w:r w:rsidR="001E3E0C" w:rsidRPr="001E3E0C">
        <w:rPr>
          <w:rFonts w:ascii="宋体" w:eastAsia="宋体" w:hAnsi="宋体" w:hint="eastAsia"/>
          <w:b/>
          <w:sz w:val="24"/>
          <w:szCs w:val="21"/>
        </w:rPr>
        <w:t>、其他需要提示的事项</w:t>
      </w:r>
    </w:p>
    <w:p w:rsidR="00AD31C1" w:rsidRDefault="00AD31C1" w:rsidP="00500ED1">
      <w:pPr>
        <w:spacing w:line="360" w:lineRule="auto"/>
        <w:rPr>
          <w:rFonts w:ascii="宋体" w:eastAsia="宋体" w:hAnsi="宋体"/>
          <w:sz w:val="24"/>
          <w:szCs w:val="21"/>
        </w:rPr>
      </w:pPr>
      <w:r w:rsidRPr="00AD31C1">
        <w:rPr>
          <w:rFonts w:ascii="宋体" w:eastAsia="宋体" w:hAnsi="宋体" w:hint="eastAsia"/>
          <w:sz w:val="24"/>
          <w:szCs w:val="21"/>
        </w:rPr>
        <w:t>（1）</w:t>
      </w:r>
      <w:r>
        <w:rPr>
          <w:rFonts w:ascii="宋体" w:eastAsia="宋体" w:hAnsi="宋体" w:hint="eastAsia"/>
          <w:sz w:val="24"/>
          <w:szCs w:val="21"/>
        </w:rPr>
        <w:t>投资者可登录国投瑞银</w:t>
      </w:r>
      <w:r w:rsidRPr="00AD31C1">
        <w:rPr>
          <w:rFonts w:ascii="宋体" w:eastAsia="宋体" w:hAnsi="宋体" w:hint="eastAsia"/>
          <w:sz w:val="24"/>
          <w:szCs w:val="21"/>
        </w:rPr>
        <w:t>基金管理有限公司网站或拨打客户服务电话：</w:t>
      </w:r>
      <w:r w:rsidRPr="00AD31C1">
        <w:rPr>
          <w:rFonts w:ascii="宋体" w:eastAsia="宋体" w:hAnsi="宋体"/>
          <w:sz w:val="24"/>
          <w:szCs w:val="21"/>
        </w:rPr>
        <w:t>400-880-6868</w:t>
      </w:r>
      <w:r w:rsidR="00BA091B" w:rsidRPr="00BA091B">
        <w:rPr>
          <w:rFonts w:ascii="宋体" w:eastAsia="宋体" w:hAnsi="宋体" w:hint="eastAsia"/>
          <w:sz w:val="24"/>
          <w:szCs w:val="21"/>
        </w:rPr>
        <w:t>、0755-83160000</w:t>
      </w:r>
      <w:r w:rsidRPr="00AD31C1">
        <w:rPr>
          <w:rFonts w:ascii="宋体" w:eastAsia="宋体" w:hAnsi="宋体" w:hint="eastAsia"/>
          <w:sz w:val="24"/>
          <w:szCs w:val="21"/>
        </w:rPr>
        <w:t>咨询相关情况。</w:t>
      </w:r>
    </w:p>
    <w:p w:rsidR="00AD31C1" w:rsidRDefault="00AD31C1" w:rsidP="00BA091B">
      <w:pPr>
        <w:spacing w:line="360" w:lineRule="auto"/>
        <w:rPr>
          <w:rFonts w:ascii="宋体" w:eastAsia="宋体" w:hAnsi="宋体"/>
          <w:sz w:val="24"/>
          <w:szCs w:val="21"/>
        </w:rPr>
      </w:pPr>
      <w:r>
        <w:rPr>
          <w:rFonts w:ascii="宋体" w:eastAsia="宋体" w:hAnsi="宋体" w:hint="eastAsia"/>
          <w:sz w:val="24"/>
          <w:szCs w:val="21"/>
        </w:rPr>
        <w:t>（2）</w:t>
      </w:r>
      <w:r w:rsidR="00BA091B" w:rsidRPr="00BA091B">
        <w:rPr>
          <w:rFonts w:ascii="宋体" w:eastAsia="宋体" w:hAnsi="宋体" w:hint="eastAsia"/>
          <w:sz w:val="24"/>
          <w:szCs w:val="21"/>
        </w:rPr>
        <w:t>基金管理人依照恪尽职守、诚实信用、谨慎勤勉的原则管理和运用基金财产，但不保证基金一定盈利，也不保证最低收益。投资有风险，投资人申购本基金时应认真阅读《基金合同》、《招募说明书》、《基金产品资料概要》等相关法律文件。</w:t>
      </w:r>
    </w:p>
    <w:p w:rsidR="00AD31C1" w:rsidRDefault="00AD31C1" w:rsidP="00500ED1">
      <w:pPr>
        <w:spacing w:line="360" w:lineRule="auto"/>
        <w:rPr>
          <w:rFonts w:ascii="宋体" w:eastAsia="宋体" w:hAnsi="宋体"/>
          <w:sz w:val="24"/>
          <w:szCs w:val="21"/>
        </w:rPr>
      </w:pPr>
    </w:p>
    <w:p w:rsidR="00AD31C1" w:rsidRDefault="00AD31C1" w:rsidP="00AD31C1">
      <w:pPr>
        <w:rPr>
          <w:rFonts w:ascii="宋体" w:eastAsia="宋体" w:hAnsi="宋体"/>
          <w:sz w:val="24"/>
          <w:szCs w:val="21"/>
        </w:rPr>
      </w:pPr>
    </w:p>
    <w:p w:rsidR="003C3D22" w:rsidRDefault="00AD31C1" w:rsidP="001B5D97">
      <w:pPr>
        <w:autoSpaceDE w:val="0"/>
        <w:autoSpaceDN w:val="0"/>
        <w:adjustRightInd w:val="0"/>
        <w:spacing w:line="360" w:lineRule="auto"/>
        <w:ind w:firstLine="640"/>
        <w:jc w:val="right"/>
        <w:rPr>
          <w:rFonts w:ascii="宋体" w:eastAsia="宋体" w:hAnsi="宋体" w:cs="宋体"/>
          <w:kern w:val="0"/>
          <w:sz w:val="24"/>
          <w:szCs w:val="24"/>
        </w:rPr>
      </w:pPr>
      <w:r w:rsidRPr="00FA4CD6">
        <w:rPr>
          <w:rFonts w:ascii="宋体" w:eastAsia="宋体" w:hAnsi="宋体" w:cs="宋体" w:hint="eastAsia"/>
          <w:kern w:val="0"/>
          <w:sz w:val="24"/>
          <w:szCs w:val="24"/>
        </w:rPr>
        <w:t>国投瑞银基金管理有限公司</w:t>
      </w:r>
    </w:p>
    <w:p w:rsidR="00E01129" w:rsidRPr="00641B1D" w:rsidRDefault="00BA091B" w:rsidP="001B5D97">
      <w:pPr>
        <w:autoSpaceDE w:val="0"/>
        <w:autoSpaceDN w:val="0"/>
        <w:adjustRightInd w:val="0"/>
        <w:spacing w:line="360" w:lineRule="auto"/>
        <w:ind w:firstLine="640"/>
        <w:jc w:val="righ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022</w:t>
      </w:r>
      <w:r w:rsidR="00CA2509">
        <w:rPr>
          <w:rFonts w:ascii="宋体" w:eastAsia="宋体" w:hAnsi="宋体" w:cs="宋体" w:hint="eastAsia"/>
          <w:kern w:val="0"/>
          <w:sz w:val="24"/>
          <w:szCs w:val="24"/>
        </w:rPr>
        <w:t>年</w:t>
      </w:r>
      <w:r>
        <w:rPr>
          <w:rFonts w:ascii="宋体" w:eastAsia="宋体" w:hAnsi="宋体" w:cs="宋体"/>
          <w:kern w:val="0"/>
          <w:sz w:val="24"/>
          <w:szCs w:val="24"/>
        </w:rPr>
        <w:t>12</w:t>
      </w:r>
      <w:r w:rsidR="00CA2509">
        <w:rPr>
          <w:rFonts w:ascii="宋体" w:eastAsia="宋体" w:hAnsi="宋体" w:cs="宋体" w:hint="eastAsia"/>
          <w:kern w:val="0"/>
          <w:sz w:val="24"/>
          <w:szCs w:val="24"/>
        </w:rPr>
        <w:t>月</w:t>
      </w:r>
      <w:r w:rsidR="00896906">
        <w:rPr>
          <w:rFonts w:ascii="宋体" w:eastAsia="宋体" w:hAnsi="宋体" w:cs="宋体"/>
          <w:kern w:val="0"/>
          <w:sz w:val="24"/>
          <w:szCs w:val="24"/>
        </w:rPr>
        <w:t>2</w:t>
      </w:r>
      <w:r w:rsidR="00E01129">
        <w:rPr>
          <w:rFonts w:ascii="宋体" w:eastAsia="宋体" w:hAnsi="宋体" w:cs="宋体" w:hint="eastAsia"/>
          <w:kern w:val="0"/>
          <w:sz w:val="24"/>
          <w:szCs w:val="24"/>
        </w:rPr>
        <w:t>日</w:t>
      </w:r>
    </w:p>
    <w:sectPr w:rsidR="00E01129" w:rsidRPr="00641B1D" w:rsidSect="00987E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9BE" w:rsidRDefault="00A209BE" w:rsidP="000B0A42">
      <w:r>
        <w:separator/>
      </w:r>
    </w:p>
  </w:endnote>
  <w:endnote w:type="continuationSeparator" w:id="0">
    <w:p w:rsidR="00A209BE" w:rsidRDefault="00A209BE" w:rsidP="000B0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方正仿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9BE" w:rsidRDefault="00A209BE" w:rsidP="000B0A42">
      <w:r>
        <w:separator/>
      </w:r>
    </w:p>
  </w:footnote>
  <w:footnote w:type="continuationSeparator" w:id="0">
    <w:p w:rsidR="00A209BE" w:rsidRDefault="00A209BE" w:rsidP="000B0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418F"/>
    <w:multiLevelType w:val="hybridMultilevel"/>
    <w:tmpl w:val="A9165E08"/>
    <w:lvl w:ilvl="0" w:tplc="218A36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341046"/>
    <w:multiLevelType w:val="hybridMultilevel"/>
    <w:tmpl w:val="20AE370E"/>
    <w:lvl w:ilvl="0" w:tplc="A4A281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421D07"/>
    <w:multiLevelType w:val="hybridMultilevel"/>
    <w:tmpl w:val="B8426EE0"/>
    <w:lvl w:ilvl="0" w:tplc="E440F9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A9B"/>
    <w:rsid w:val="0008380D"/>
    <w:rsid w:val="000B0A42"/>
    <w:rsid w:val="000F5E21"/>
    <w:rsid w:val="00114C23"/>
    <w:rsid w:val="00175A9B"/>
    <w:rsid w:val="00195EEC"/>
    <w:rsid w:val="001B5D97"/>
    <w:rsid w:val="001B79A0"/>
    <w:rsid w:val="001C1CD6"/>
    <w:rsid w:val="001E3E0C"/>
    <w:rsid w:val="001F5624"/>
    <w:rsid w:val="002C5825"/>
    <w:rsid w:val="002E235B"/>
    <w:rsid w:val="00310528"/>
    <w:rsid w:val="003417CE"/>
    <w:rsid w:val="00364A77"/>
    <w:rsid w:val="0037658F"/>
    <w:rsid w:val="003B6ECD"/>
    <w:rsid w:val="003C3D22"/>
    <w:rsid w:val="003F4104"/>
    <w:rsid w:val="00402A21"/>
    <w:rsid w:val="0041179C"/>
    <w:rsid w:val="004131BA"/>
    <w:rsid w:val="00421A33"/>
    <w:rsid w:val="004A36E7"/>
    <w:rsid w:val="004F3E1E"/>
    <w:rsid w:val="00500ED1"/>
    <w:rsid w:val="005260FF"/>
    <w:rsid w:val="0053305F"/>
    <w:rsid w:val="005423A3"/>
    <w:rsid w:val="0062379B"/>
    <w:rsid w:val="00641B1D"/>
    <w:rsid w:val="006548B9"/>
    <w:rsid w:val="00687100"/>
    <w:rsid w:val="00744C12"/>
    <w:rsid w:val="007523AC"/>
    <w:rsid w:val="007805E6"/>
    <w:rsid w:val="007F6E77"/>
    <w:rsid w:val="0080196E"/>
    <w:rsid w:val="00821313"/>
    <w:rsid w:val="00896906"/>
    <w:rsid w:val="008A1DBC"/>
    <w:rsid w:val="008A5A35"/>
    <w:rsid w:val="008F059A"/>
    <w:rsid w:val="00987E1F"/>
    <w:rsid w:val="009C7034"/>
    <w:rsid w:val="009C7990"/>
    <w:rsid w:val="00A209BE"/>
    <w:rsid w:val="00A3725D"/>
    <w:rsid w:val="00A766AC"/>
    <w:rsid w:val="00A8062B"/>
    <w:rsid w:val="00A84D8C"/>
    <w:rsid w:val="00AD31C1"/>
    <w:rsid w:val="00AE103A"/>
    <w:rsid w:val="00AE37D1"/>
    <w:rsid w:val="00AE414E"/>
    <w:rsid w:val="00B360B4"/>
    <w:rsid w:val="00BA091B"/>
    <w:rsid w:val="00BB130D"/>
    <w:rsid w:val="00BE39DD"/>
    <w:rsid w:val="00BE3A69"/>
    <w:rsid w:val="00C13BF6"/>
    <w:rsid w:val="00C21C02"/>
    <w:rsid w:val="00C27BD0"/>
    <w:rsid w:val="00C55F54"/>
    <w:rsid w:val="00C67A45"/>
    <w:rsid w:val="00C74BEC"/>
    <w:rsid w:val="00C95F31"/>
    <w:rsid w:val="00CA2509"/>
    <w:rsid w:val="00CB076A"/>
    <w:rsid w:val="00CB1305"/>
    <w:rsid w:val="00CC7325"/>
    <w:rsid w:val="00CE55ED"/>
    <w:rsid w:val="00CF7F74"/>
    <w:rsid w:val="00D6229D"/>
    <w:rsid w:val="00D62CB9"/>
    <w:rsid w:val="00D83EA2"/>
    <w:rsid w:val="00DA5DD5"/>
    <w:rsid w:val="00DB7A22"/>
    <w:rsid w:val="00E01129"/>
    <w:rsid w:val="00E13091"/>
    <w:rsid w:val="00E17AC8"/>
    <w:rsid w:val="00E17C0B"/>
    <w:rsid w:val="00E30020"/>
    <w:rsid w:val="00E3774B"/>
    <w:rsid w:val="00E55C4A"/>
    <w:rsid w:val="00E72167"/>
    <w:rsid w:val="00E96DC7"/>
    <w:rsid w:val="00F03AD5"/>
    <w:rsid w:val="00F25D32"/>
    <w:rsid w:val="00F364C5"/>
    <w:rsid w:val="00FD28AC"/>
    <w:rsid w:val="00FE0C73"/>
    <w:rsid w:val="00FF7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32"/>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A45"/>
    <w:pPr>
      <w:ind w:firstLineChars="200" w:firstLine="420"/>
    </w:pPr>
  </w:style>
  <w:style w:type="paragraph" w:styleId="a4">
    <w:name w:val="header"/>
    <w:basedOn w:val="a"/>
    <w:link w:val="Char"/>
    <w:uiPriority w:val="99"/>
    <w:unhideWhenUsed/>
    <w:rsid w:val="000B0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B0A42"/>
    <w:rPr>
      <w:rFonts w:ascii="Times New Roman" w:eastAsia="方正仿宋简体" w:hAnsi="Times New Roman" w:cs="Times New Roman"/>
      <w:sz w:val="18"/>
      <w:szCs w:val="18"/>
    </w:rPr>
  </w:style>
  <w:style w:type="paragraph" w:styleId="a5">
    <w:name w:val="footer"/>
    <w:basedOn w:val="a"/>
    <w:link w:val="Char0"/>
    <w:uiPriority w:val="99"/>
    <w:unhideWhenUsed/>
    <w:rsid w:val="000B0A42"/>
    <w:pPr>
      <w:tabs>
        <w:tab w:val="center" w:pos="4153"/>
        <w:tab w:val="right" w:pos="8306"/>
      </w:tabs>
      <w:snapToGrid w:val="0"/>
      <w:jc w:val="left"/>
    </w:pPr>
    <w:rPr>
      <w:sz w:val="18"/>
      <w:szCs w:val="18"/>
    </w:rPr>
  </w:style>
  <w:style w:type="character" w:customStyle="1" w:styleId="Char0">
    <w:name w:val="页脚 Char"/>
    <w:basedOn w:val="a0"/>
    <w:link w:val="a5"/>
    <w:uiPriority w:val="99"/>
    <w:rsid w:val="000B0A42"/>
    <w:rPr>
      <w:rFonts w:ascii="Times New Roman" w:eastAsia="方正仿宋简体" w:hAnsi="Times New Roman" w:cs="Times New Roman"/>
      <w:sz w:val="18"/>
      <w:szCs w:val="18"/>
    </w:rPr>
  </w:style>
  <w:style w:type="character" w:styleId="a6">
    <w:name w:val="annotation reference"/>
    <w:basedOn w:val="a0"/>
    <w:uiPriority w:val="99"/>
    <w:semiHidden/>
    <w:unhideWhenUsed/>
    <w:rsid w:val="000B0A42"/>
    <w:rPr>
      <w:sz w:val="21"/>
      <w:szCs w:val="21"/>
    </w:rPr>
  </w:style>
  <w:style w:type="paragraph" w:styleId="a7">
    <w:name w:val="annotation text"/>
    <w:basedOn w:val="a"/>
    <w:link w:val="Char1"/>
    <w:uiPriority w:val="99"/>
    <w:semiHidden/>
    <w:unhideWhenUsed/>
    <w:rsid w:val="000B0A42"/>
    <w:pPr>
      <w:jc w:val="left"/>
    </w:pPr>
  </w:style>
  <w:style w:type="character" w:customStyle="1" w:styleId="Char1">
    <w:name w:val="批注文字 Char"/>
    <w:basedOn w:val="a0"/>
    <w:link w:val="a7"/>
    <w:uiPriority w:val="99"/>
    <w:semiHidden/>
    <w:rsid w:val="000B0A42"/>
    <w:rPr>
      <w:rFonts w:ascii="Times New Roman" w:eastAsia="方正仿宋简体" w:hAnsi="Times New Roman" w:cs="Times New Roman"/>
      <w:sz w:val="32"/>
      <w:szCs w:val="20"/>
    </w:rPr>
  </w:style>
  <w:style w:type="paragraph" w:styleId="a8">
    <w:name w:val="annotation subject"/>
    <w:basedOn w:val="a7"/>
    <w:next w:val="a7"/>
    <w:link w:val="Char2"/>
    <w:uiPriority w:val="99"/>
    <w:semiHidden/>
    <w:unhideWhenUsed/>
    <w:rsid w:val="000B0A42"/>
    <w:rPr>
      <w:b/>
      <w:bCs/>
    </w:rPr>
  </w:style>
  <w:style w:type="character" w:customStyle="1" w:styleId="Char2">
    <w:name w:val="批注主题 Char"/>
    <w:basedOn w:val="Char1"/>
    <w:link w:val="a8"/>
    <w:uiPriority w:val="99"/>
    <w:semiHidden/>
    <w:rsid w:val="000B0A42"/>
    <w:rPr>
      <w:rFonts w:ascii="Times New Roman" w:eastAsia="方正仿宋简体" w:hAnsi="Times New Roman" w:cs="Times New Roman"/>
      <w:b/>
      <w:bCs/>
      <w:sz w:val="32"/>
      <w:szCs w:val="20"/>
    </w:rPr>
  </w:style>
  <w:style w:type="paragraph" w:styleId="a9">
    <w:name w:val="Balloon Text"/>
    <w:basedOn w:val="a"/>
    <w:link w:val="Char3"/>
    <w:uiPriority w:val="99"/>
    <w:semiHidden/>
    <w:unhideWhenUsed/>
    <w:rsid w:val="000B0A42"/>
    <w:rPr>
      <w:sz w:val="18"/>
      <w:szCs w:val="18"/>
    </w:rPr>
  </w:style>
  <w:style w:type="character" w:customStyle="1" w:styleId="Char3">
    <w:name w:val="批注框文本 Char"/>
    <w:basedOn w:val="a0"/>
    <w:link w:val="a9"/>
    <w:uiPriority w:val="99"/>
    <w:semiHidden/>
    <w:rsid w:val="000B0A42"/>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15086277">
      <w:bodyDiv w:val="1"/>
      <w:marLeft w:val="0"/>
      <w:marRight w:val="0"/>
      <w:marTop w:val="0"/>
      <w:marBottom w:val="0"/>
      <w:divBdr>
        <w:top w:val="none" w:sz="0" w:space="0" w:color="auto"/>
        <w:left w:val="none" w:sz="0" w:space="0" w:color="auto"/>
        <w:bottom w:val="none" w:sz="0" w:space="0" w:color="auto"/>
        <w:right w:val="none" w:sz="0" w:space="0" w:color="auto"/>
      </w:divBdr>
    </w:div>
    <w:div w:id="12396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3181</Characters>
  <Application>Microsoft Office Word</Application>
  <DocSecurity>4</DocSecurity>
  <Lines>26</Lines>
  <Paragraphs>7</Paragraphs>
  <ScaleCrop>false</ScaleCrop>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田佳熠</dc:creator>
  <cp:lastModifiedBy>ZHONGM</cp:lastModifiedBy>
  <cp:revision>2</cp:revision>
  <dcterms:created xsi:type="dcterms:W3CDTF">2022-12-01T16:01:00Z</dcterms:created>
  <dcterms:modified xsi:type="dcterms:W3CDTF">2022-12-01T16:01:00Z</dcterms:modified>
</cp:coreProperties>
</file>