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DC" w:rsidRPr="00B254F7" w:rsidRDefault="00EB0BDC" w:rsidP="00B54E45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大成多策略灵活配置混合型证券投资基金（LOF）</w:t>
      </w:r>
      <w:r w:rsidR="00D01A6F">
        <w:rPr>
          <w:rFonts w:asciiTheme="majorEastAsia" w:eastAsiaTheme="majorEastAsia" w:hAnsiTheme="majorEastAsia" w:hint="eastAsia"/>
          <w:bCs/>
          <w:sz w:val="28"/>
          <w:szCs w:val="28"/>
        </w:rPr>
        <w:t>A、</w:t>
      </w:r>
      <w:r w:rsidR="00E552AA">
        <w:rPr>
          <w:rFonts w:asciiTheme="majorEastAsia" w:eastAsiaTheme="majorEastAsia" w:hAnsiTheme="majorEastAsia"/>
          <w:bCs/>
          <w:sz w:val="28"/>
          <w:szCs w:val="28"/>
        </w:rPr>
        <w:t>C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>类份额</w:t>
      </w:r>
    </w:p>
    <w:p w:rsidR="00F16B2C" w:rsidRPr="00B254F7" w:rsidRDefault="00F16B2C" w:rsidP="00685CDC">
      <w:pPr>
        <w:spacing w:line="360" w:lineRule="auto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B254F7">
        <w:rPr>
          <w:rFonts w:asciiTheme="majorEastAsia" w:eastAsiaTheme="majorEastAsia" w:hAnsiTheme="majorEastAsia"/>
          <w:bCs/>
          <w:sz w:val="28"/>
          <w:szCs w:val="28"/>
        </w:rPr>
        <w:t>增加</w:t>
      </w:r>
      <w:r w:rsidR="00C62BCB">
        <w:rPr>
          <w:rFonts w:asciiTheme="majorEastAsia" w:eastAsiaTheme="majorEastAsia" w:hAnsiTheme="majorEastAsia" w:hint="eastAsia"/>
          <w:bCs/>
          <w:sz w:val="28"/>
          <w:szCs w:val="28"/>
        </w:rPr>
        <w:t>华夏银行股份有限公司</w:t>
      </w:r>
      <w:r w:rsidR="003376EF">
        <w:rPr>
          <w:rFonts w:asciiTheme="majorEastAsia" w:eastAsiaTheme="majorEastAsia" w:hAnsiTheme="majorEastAsia" w:hint="eastAsia"/>
          <w:bCs/>
          <w:sz w:val="28"/>
          <w:szCs w:val="28"/>
        </w:rPr>
        <w:t>为</w:t>
      </w:r>
      <w:r w:rsidR="004962D6" w:rsidRPr="00B254F7">
        <w:rPr>
          <w:rFonts w:asciiTheme="majorEastAsia" w:eastAsiaTheme="majorEastAsia" w:hAnsiTheme="majorEastAsia" w:hint="eastAsia"/>
          <w:bCs/>
          <w:sz w:val="28"/>
          <w:szCs w:val="28"/>
        </w:rPr>
        <w:t>代销机构</w:t>
      </w:r>
      <w:r w:rsidRPr="00B254F7">
        <w:rPr>
          <w:rFonts w:asciiTheme="majorEastAsia" w:eastAsiaTheme="majorEastAsia" w:hAnsiTheme="majorEastAsia"/>
          <w:bCs/>
          <w:sz w:val="28"/>
          <w:szCs w:val="28"/>
        </w:rPr>
        <w:t>的公</w:t>
      </w:r>
      <w:r w:rsidRPr="00B254F7">
        <w:rPr>
          <w:rFonts w:asciiTheme="majorEastAsia" w:eastAsiaTheme="majorEastAsia" w:hAnsiTheme="majorEastAsia" w:hint="eastAsia"/>
          <w:bCs/>
          <w:sz w:val="28"/>
          <w:szCs w:val="28"/>
        </w:rPr>
        <w:t>告</w:t>
      </w:r>
    </w:p>
    <w:p w:rsidR="00F16B2C" w:rsidRPr="003376EF" w:rsidRDefault="00F16B2C" w:rsidP="00BB71EE">
      <w:pPr>
        <w:spacing w:line="360" w:lineRule="auto"/>
        <w:jc w:val="left"/>
        <w:rPr>
          <w:rFonts w:ascii="仿宋" w:eastAsia="仿宋" w:hAnsi="仿宋"/>
          <w:bCs/>
          <w:sz w:val="24"/>
          <w:szCs w:val="24"/>
        </w:rPr>
      </w:pPr>
    </w:p>
    <w:p w:rsidR="008F22B6" w:rsidRPr="00383FB3" w:rsidRDefault="008F22B6" w:rsidP="007E1FA1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383FB3">
        <w:rPr>
          <w:rFonts w:ascii="宋体" w:eastAsia="宋体" w:hAnsi="宋体" w:hint="eastAsia"/>
          <w:bCs/>
          <w:sz w:val="24"/>
          <w:szCs w:val="24"/>
        </w:rPr>
        <w:t>根据大成基金管理有限公司</w:t>
      </w:r>
      <w:r w:rsidR="00EC1129" w:rsidRPr="00383FB3">
        <w:rPr>
          <w:rFonts w:ascii="宋体" w:eastAsia="宋体" w:hAnsi="宋体" w:hint="eastAsia"/>
          <w:bCs/>
          <w:sz w:val="24"/>
          <w:szCs w:val="24"/>
        </w:rPr>
        <w:t>与</w:t>
      </w:r>
      <w:r w:rsidR="00C62BCB">
        <w:rPr>
          <w:rFonts w:ascii="宋体" w:eastAsia="宋体" w:hAnsi="宋体" w:hint="eastAsia"/>
          <w:bCs/>
          <w:sz w:val="24"/>
          <w:szCs w:val="24"/>
        </w:rPr>
        <w:t>华夏银行股份有限公司</w:t>
      </w:r>
      <w:r w:rsidRPr="00383FB3">
        <w:rPr>
          <w:rFonts w:ascii="宋体" w:eastAsia="宋体" w:hAnsi="宋体" w:hint="eastAsia"/>
          <w:bCs/>
          <w:sz w:val="24"/>
          <w:szCs w:val="24"/>
        </w:rPr>
        <w:t>签署的销售服务协议及相关业务准备情况</w:t>
      </w:r>
      <w:r w:rsidR="00A554FE" w:rsidRPr="00383FB3">
        <w:rPr>
          <w:rFonts w:ascii="宋体" w:eastAsia="宋体" w:hAnsi="宋体" w:hint="eastAsia"/>
          <w:bCs/>
          <w:sz w:val="24"/>
          <w:szCs w:val="24"/>
        </w:rPr>
        <w:t>，</w:t>
      </w:r>
      <w:r w:rsidRPr="00383FB3">
        <w:rPr>
          <w:rFonts w:ascii="宋体" w:eastAsia="宋体" w:hAnsi="宋体" w:hint="eastAsia"/>
          <w:bCs/>
          <w:sz w:val="24"/>
          <w:szCs w:val="24"/>
        </w:rPr>
        <w:t>自</w:t>
      </w:r>
      <w:r w:rsidR="002C6C45" w:rsidRPr="00383FB3">
        <w:rPr>
          <w:rFonts w:ascii="宋体" w:eastAsia="宋体" w:hAnsi="宋体" w:hint="eastAsia"/>
          <w:bCs/>
          <w:sz w:val="24"/>
          <w:szCs w:val="24"/>
        </w:rPr>
        <w:t>20</w:t>
      </w:r>
      <w:r w:rsidR="008E09E8" w:rsidRPr="00383FB3">
        <w:rPr>
          <w:rFonts w:ascii="宋体" w:eastAsia="宋体" w:hAnsi="宋体" w:hint="eastAsia"/>
          <w:bCs/>
          <w:sz w:val="24"/>
          <w:szCs w:val="24"/>
        </w:rPr>
        <w:t>2</w:t>
      </w:r>
      <w:r w:rsidR="003D2ABE">
        <w:rPr>
          <w:rFonts w:ascii="宋体" w:eastAsia="宋体" w:hAnsi="宋体"/>
          <w:bCs/>
          <w:sz w:val="24"/>
          <w:szCs w:val="24"/>
        </w:rPr>
        <w:t>2</w:t>
      </w:r>
      <w:r w:rsidRPr="00383FB3">
        <w:rPr>
          <w:rFonts w:ascii="宋体" w:eastAsia="宋体" w:hAnsi="宋体" w:hint="eastAsia"/>
          <w:bCs/>
          <w:sz w:val="24"/>
          <w:szCs w:val="24"/>
        </w:rPr>
        <w:t>年</w:t>
      </w:r>
      <w:r w:rsidR="00C62BCB">
        <w:rPr>
          <w:rFonts w:ascii="宋体" w:eastAsia="宋体" w:hAnsi="宋体"/>
          <w:bCs/>
          <w:sz w:val="24"/>
          <w:szCs w:val="24"/>
        </w:rPr>
        <w:t>12</w:t>
      </w:r>
      <w:r w:rsidRPr="00383FB3">
        <w:rPr>
          <w:rFonts w:ascii="宋体" w:eastAsia="宋体" w:hAnsi="宋体" w:hint="eastAsia"/>
          <w:bCs/>
          <w:sz w:val="24"/>
          <w:szCs w:val="24"/>
        </w:rPr>
        <w:t>月</w:t>
      </w:r>
      <w:r w:rsidR="00C445F1">
        <w:rPr>
          <w:rFonts w:ascii="宋体" w:eastAsia="宋体" w:hAnsi="宋体" w:hint="eastAsia"/>
          <w:bCs/>
          <w:sz w:val="24"/>
          <w:szCs w:val="24"/>
        </w:rPr>
        <w:t>2</w:t>
      </w:r>
      <w:r w:rsidRPr="00383FB3">
        <w:rPr>
          <w:rFonts w:ascii="宋体" w:eastAsia="宋体" w:hAnsi="宋体" w:hint="eastAsia"/>
          <w:bCs/>
          <w:sz w:val="24"/>
          <w:szCs w:val="24"/>
        </w:rPr>
        <w:t>日起，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投资者可以通过</w:t>
      </w:r>
      <w:r w:rsidR="00C62BCB">
        <w:rPr>
          <w:rFonts w:ascii="宋体" w:eastAsia="宋体" w:hAnsi="宋体" w:hint="eastAsia"/>
          <w:bCs/>
          <w:sz w:val="24"/>
          <w:szCs w:val="24"/>
        </w:rPr>
        <w:t>华夏银行股份有限公司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办理</w:t>
      </w:r>
      <w:r w:rsidR="00EB0BDC">
        <w:rPr>
          <w:rFonts w:ascii="宋体" w:eastAsia="宋体" w:hAnsi="宋体" w:hint="eastAsia"/>
          <w:bCs/>
          <w:sz w:val="24"/>
          <w:szCs w:val="24"/>
        </w:rPr>
        <w:t>大成多策略灵活配置混合型证券投资基金（LOF）</w:t>
      </w:r>
      <w:r w:rsidR="00D01A6F">
        <w:rPr>
          <w:rFonts w:ascii="宋体" w:eastAsia="宋体" w:hAnsi="宋体" w:hint="eastAsia"/>
          <w:bCs/>
          <w:sz w:val="24"/>
          <w:szCs w:val="24"/>
        </w:rPr>
        <w:t>A、</w:t>
      </w:r>
      <w:r w:rsidR="00E552AA">
        <w:rPr>
          <w:rFonts w:ascii="宋体" w:eastAsia="宋体" w:hAnsi="宋体"/>
          <w:bCs/>
          <w:sz w:val="24"/>
          <w:szCs w:val="24"/>
        </w:rPr>
        <w:t>C</w:t>
      </w:r>
      <w:r w:rsidR="00EB0BDC">
        <w:rPr>
          <w:rFonts w:ascii="宋体" w:eastAsia="宋体" w:hAnsi="宋体" w:hint="eastAsia"/>
          <w:bCs/>
          <w:sz w:val="24"/>
          <w:szCs w:val="24"/>
        </w:rPr>
        <w:t>类份额</w:t>
      </w:r>
      <w:r w:rsidR="00A42B91" w:rsidRPr="00383FB3">
        <w:rPr>
          <w:rFonts w:ascii="宋体" w:eastAsia="宋体" w:hAnsi="宋体" w:hint="eastAsia"/>
          <w:bCs/>
          <w:sz w:val="24"/>
          <w:szCs w:val="24"/>
        </w:rPr>
        <w:t>（</w:t>
      </w:r>
      <w:r w:rsidR="00D01A6F">
        <w:rPr>
          <w:rFonts w:ascii="宋体" w:eastAsia="宋体" w:hAnsi="宋体"/>
          <w:bCs/>
          <w:sz w:val="24"/>
          <w:szCs w:val="24"/>
        </w:rPr>
        <w:t>A</w:t>
      </w:r>
      <w:r w:rsidR="00D01A6F">
        <w:rPr>
          <w:rFonts w:ascii="宋体" w:eastAsia="宋体" w:hAnsi="宋体" w:hint="eastAsia"/>
          <w:bCs/>
          <w:sz w:val="24"/>
          <w:szCs w:val="24"/>
        </w:rPr>
        <w:t>类基金代码：</w:t>
      </w:r>
      <w:r w:rsidR="00D01A6F" w:rsidRPr="00D01A6F">
        <w:rPr>
          <w:rFonts w:ascii="宋体" w:eastAsia="宋体" w:hAnsi="宋体"/>
          <w:bCs/>
          <w:sz w:val="24"/>
          <w:szCs w:val="24"/>
        </w:rPr>
        <w:t>160921</w:t>
      </w:r>
      <w:r w:rsidR="00D01A6F">
        <w:rPr>
          <w:rFonts w:ascii="宋体" w:eastAsia="宋体" w:hAnsi="宋体" w:hint="eastAsia"/>
          <w:bCs/>
          <w:sz w:val="24"/>
          <w:szCs w:val="24"/>
        </w:rPr>
        <w:t>、C类</w:t>
      </w:r>
      <w:r w:rsidR="00A42B91" w:rsidRPr="00383FB3">
        <w:rPr>
          <w:rFonts w:ascii="宋体" w:eastAsia="宋体" w:hAnsi="宋体" w:hint="eastAsia"/>
          <w:bCs/>
          <w:sz w:val="24"/>
          <w:szCs w:val="24"/>
        </w:rPr>
        <w:t>基金代码：</w:t>
      </w:r>
      <w:r w:rsidR="00E552AA" w:rsidRPr="00E552AA">
        <w:rPr>
          <w:rFonts w:ascii="宋体" w:eastAsia="宋体" w:hAnsi="宋体"/>
          <w:bCs/>
          <w:sz w:val="24"/>
          <w:szCs w:val="24"/>
        </w:rPr>
        <w:t>016062</w:t>
      </w:r>
      <w:r w:rsidR="00A42B91" w:rsidRPr="00383FB3">
        <w:rPr>
          <w:rFonts w:ascii="宋体" w:eastAsia="宋体" w:hAnsi="宋体" w:hint="eastAsia"/>
          <w:bCs/>
          <w:sz w:val="24"/>
          <w:szCs w:val="24"/>
        </w:rPr>
        <w:t>）</w:t>
      </w:r>
      <w:r w:rsidR="003E1C14">
        <w:rPr>
          <w:rFonts w:ascii="宋体" w:eastAsia="宋体" w:hAnsi="宋体" w:hint="eastAsia"/>
          <w:bCs/>
          <w:sz w:val="24"/>
          <w:szCs w:val="24"/>
        </w:rPr>
        <w:t>的</w:t>
      </w:r>
      <w:r w:rsidR="00291A2B">
        <w:rPr>
          <w:rFonts w:ascii="宋体" w:eastAsia="宋体" w:hAnsi="宋体" w:hint="eastAsia"/>
          <w:bCs/>
          <w:sz w:val="24"/>
          <w:szCs w:val="24"/>
        </w:rPr>
        <w:t>开户、申购、赎回</w:t>
      </w:r>
      <w:r w:rsidR="00291A2B" w:rsidRPr="008C421B">
        <w:rPr>
          <w:rFonts w:ascii="宋体" w:eastAsia="宋体" w:hAnsi="宋体" w:hint="eastAsia"/>
          <w:bCs/>
          <w:sz w:val="24"/>
          <w:szCs w:val="24"/>
        </w:rPr>
        <w:t>等</w:t>
      </w:r>
      <w:r w:rsidR="00291A2B">
        <w:rPr>
          <w:rFonts w:ascii="宋体" w:eastAsia="宋体" w:hAnsi="宋体" w:hint="eastAsia"/>
          <w:bCs/>
          <w:sz w:val="24"/>
          <w:szCs w:val="24"/>
        </w:rPr>
        <w:t>业务，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具体办理程序请遵循</w:t>
      </w:r>
      <w:r w:rsidR="00C62BCB">
        <w:rPr>
          <w:rFonts w:ascii="宋体" w:eastAsia="宋体" w:hAnsi="宋体" w:hint="eastAsia"/>
          <w:bCs/>
          <w:sz w:val="24"/>
          <w:szCs w:val="24"/>
        </w:rPr>
        <w:t>华夏银行股份有限公司</w:t>
      </w:r>
      <w:r w:rsidR="0001185D" w:rsidRPr="00383FB3">
        <w:rPr>
          <w:rFonts w:ascii="宋体" w:eastAsia="宋体" w:hAnsi="宋体" w:hint="eastAsia"/>
          <w:bCs/>
          <w:sz w:val="24"/>
          <w:szCs w:val="24"/>
        </w:rPr>
        <w:t>相关规定</w:t>
      </w:r>
      <w:r w:rsidRPr="00383FB3">
        <w:rPr>
          <w:rFonts w:ascii="宋体" w:eastAsia="宋体" w:hAnsi="宋体" w:hint="eastAsia"/>
          <w:bCs/>
          <w:sz w:val="24"/>
          <w:szCs w:val="24"/>
        </w:rPr>
        <w:t>。投资者可通过以下途径咨询有关详情</w:t>
      </w:r>
      <w:r w:rsidR="002C2789" w:rsidRPr="00383FB3">
        <w:rPr>
          <w:rFonts w:ascii="宋体" w:eastAsia="宋体" w:hAnsi="宋体" w:hint="eastAsia"/>
          <w:bCs/>
          <w:sz w:val="24"/>
          <w:szCs w:val="24"/>
        </w:rPr>
        <w:t>:</w:t>
      </w:r>
    </w:p>
    <w:p w:rsidR="007A7D00" w:rsidRPr="007A7D00" w:rsidRDefault="0015432F" w:rsidP="007A7D00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1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="00C62BCB">
        <w:rPr>
          <w:rFonts w:ascii="宋体" w:eastAsia="宋体" w:hAnsi="宋体" w:hint="eastAsia"/>
          <w:bCs/>
          <w:sz w:val="24"/>
          <w:szCs w:val="24"/>
        </w:rPr>
        <w:t>华夏银行股份有限公司</w:t>
      </w:r>
    </w:p>
    <w:p w:rsidR="00FF1F5E" w:rsidRPr="00FF1F5E" w:rsidRDefault="00FF1F5E" w:rsidP="00FF1F5E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FF1F5E">
        <w:rPr>
          <w:rFonts w:ascii="宋体" w:eastAsia="宋体" w:hAnsi="宋体" w:hint="eastAsia"/>
          <w:bCs/>
          <w:sz w:val="24"/>
          <w:szCs w:val="24"/>
        </w:rPr>
        <w:t>客户服务电话：95577</w:t>
      </w:r>
    </w:p>
    <w:p w:rsidR="00FF1F5E" w:rsidRDefault="00FF1F5E" w:rsidP="00FF1F5E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FF1F5E">
        <w:rPr>
          <w:rFonts w:ascii="宋体" w:eastAsia="宋体" w:hAnsi="宋体" w:hint="eastAsia"/>
          <w:bCs/>
          <w:sz w:val="24"/>
          <w:szCs w:val="24"/>
        </w:rPr>
        <w:t>网址：</w:t>
      </w:r>
      <w:hyperlink r:id="rId8" w:history="1">
        <w:r w:rsidRPr="00FF1F5E">
          <w:rPr>
            <w:rFonts w:ascii="宋体" w:eastAsia="宋体" w:hAnsi="宋体" w:hint="eastAsia"/>
            <w:bCs/>
            <w:sz w:val="24"/>
            <w:szCs w:val="24"/>
          </w:rPr>
          <w:t>www.hxb.com.cn</w:t>
        </w:r>
      </w:hyperlink>
    </w:p>
    <w:p w:rsidR="0015432F" w:rsidRPr="00EC1129" w:rsidRDefault="0015432F" w:rsidP="00FF1F5E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</w:t>
      </w:r>
      <w:r>
        <w:rPr>
          <w:rFonts w:ascii="宋体" w:eastAsia="宋体" w:hAnsi="宋体" w:hint="eastAsia"/>
          <w:bCs/>
          <w:sz w:val="24"/>
          <w:szCs w:val="24"/>
        </w:rPr>
        <w:t>、</w:t>
      </w: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15432F" w:rsidRPr="00EC1129" w:rsidRDefault="0015432F" w:rsidP="0015432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客户服务电话：400-888-5558（免长途通话费用）</w:t>
      </w:r>
    </w:p>
    <w:p w:rsidR="0015432F" w:rsidRPr="0015432F" w:rsidRDefault="0015432F" w:rsidP="0015432F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网址：www.dcfund.com.cn</w:t>
      </w:r>
    </w:p>
    <w:p w:rsidR="00A62F0F" w:rsidRPr="00CA1E13" w:rsidRDefault="00A62F0F" w:rsidP="00A62F0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、产品资料概要等基金法律文件，了解基金的风险收益特征，并根据自身的投资目的、投资期限、投资经验、资产状况等判断基金是否和投资者的风险承受能力相适应。敬请投资者注意投资风险。</w:t>
      </w:r>
    </w:p>
    <w:p w:rsidR="002C2789" w:rsidRPr="00EC1129" w:rsidRDefault="00A62F0F" w:rsidP="00A62F0F">
      <w:pPr>
        <w:spacing w:line="360" w:lineRule="auto"/>
        <w:ind w:right="238"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A1E13">
        <w:rPr>
          <w:rFonts w:ascii="宋体" w:eastAsia="宋体" w:hAnsi="宋体" w:cs="宋体" w:hint="eastAsia"/>
          <w:sz w:val="24"/>
          <w:szCs w:val="24"/>
        </w:rPr>
        <w:t>特此公告。</w:t>
      </w:r>
    </w:p>
    <w:p w:rsidR="00727116" w:rsidRPr="00EC1129" w:rsidRDefault="00727116" w:rsidP="00031063">
      <w:pPr>
        <w:spacing w:line="360" w:lineRule="auto"/>
        <w:ind w:right="960"/>
        <w:rPr>
          <w:rFonts w:ascii="宋体" w:eastAsia="宋体" w:hAnsi="宋体"/>
          <w:bCs/>
          <w:sz w:val="24"/>
          <w:szCs w:val="24"/>
        </w:rPr>
      </w:pPr>
    </w:p>
    <w:p w:rsidR="008F22B6" w:rsidRPr="00EC1129" w:rsidRDefault="008F22B6" w:rsidP="00EF0003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大成基金管理有限公司</w:t>
      </w:r>
    </w:p>
    <w:p w:rsidR="008F22B6" w:rsidRPr="00EC1129" w:rsidRDefault="00F20A66" w:rsidP="00727116">
      <w:pPr>
        <w:spacing w:line="360" w:lineRule="auto"/>
        <w:jc w:val="right"/>
        <w:rPr>
          <w:rFonts w:ascii="宋体" w:eastAsia="宋体" w:hAnsi="宋体"/>
          <w:bCs/>
          <w:sz w:val="24"/>
          <w:szCs w:val="24"/>
        </w:rPr>
      </w:pPr>
      <w:r w:rsidRPr="00EC1129">
        <w:rPr>
          <w:rFonts w:ascii="宋体" w:eastAsia="宋体" w:hAnsi="宋体" w:hint="eastAsia"/>
          <w:bCs/>
          <w:sz w:val="24"/>
          <w:szCs w:val="24"/>
        </w:rPr>
        <w:t>二〇</w:t>
      </w:r>
      <w:r w:rsidR="00800150" w:rsidRPr="00EC1129">
        <w:rPr>
          <w:rFonts w:ascii="宋体" w:eastAsia="宋体" w:hAnsi="宋体" w:hint="eastAsia"/>
          <w:bCs/>
          <w:sz w:val="24"/>
          <w:szCs w:val="24"/>
        </w:rPr>
        <w:t>二</w:t>
      </w:r>
      <w:r w:rsidR="009C5A60">
        <w:rPr>
          <w:rFonts w:ascii="宋体" w:eastAsia="宋体" w:hAnsi="宋体" w:hint="eastAsia"/>
          <w:bCs/>
          <w:sz w:val="24"/>
          <w:szCs w:val="24"/>
        </w:rPr>
        <w:t>二</w:t>
      </w:r>
      <w:r w:rsidRPr="00EC1129">
        <w:rPr>
          <w:rFonts w:ascii="宋体" w:eastAsia="宋体" w:hAnsi="宋体" w:hint="eastAsia"/>
          <w:bCs/>
          <w:sz w:val="24"/>
          <w:szCs w:val="24"/>
        </w:rPr>
        <w:t>年</w:t>
      </w:r>
      <w:r w:rsidR="00C62BCB">
        <w:rPr>
          <w:rFonts w:ascii="宋体" w:eastAsia="宋体" w:hAnsi="宋体" w:hint="eastAsia"/>
          <w:bCs/>
          <w:sz w:val="24"/>
          <w:szCs w:val="24"/>
        </w:rPr>
        <w:t>十二</w:t>
      </w:r>
      <w:r w:rsidR="003812CF" w:rsidRPr="00EC1129">
        <w:rPr>
          <w:rFonts w:ascii="宋体" w:eastAsia="宋体" w:hAnsi="宋体" w:hint="eastAsia"/>
          <w:bCs/>
          <w:sz w:val="24"/>
          <w:szCs w:val="24"/>
        </w:rPr>
        <w:t>月</w:t>
      </w:r>
      <w:r w:rsidR="00C445F1">
        <w:rPr>
          <w:rFonts w:ascii="宋体" w:eastAsia="宋体" w:hAnsi="宋体" w:hint="eastAsia"/>
          <w:bCs/>
          <w:sz w:val="24"/>
          <w:szCs w:val="24"/>
        </w:rPr>
        <w:t>二</w:t>
      </w:r>
      <w:bookmarkStart w:id="0" w:name="_GoBack"/>
      <w:bookmarkEnd w:id="0"/>
      <w:r w:rsidR="008F22B6" w:rsidRPr="00EC1129">
        <w:rPr>
          <w:rFonts w:ascii="宋体" w:eastAsia="宋体" w:hAnsi="宋体" w:hint="eastAsia"/>
          <w:bCs/>
          <w:sz w:val="24"/>
          <w:szCs w:val="24"/>
        </w:rPr>
        <w:t>日</w:t>
      </w:r>
    </w:p>
    <w:sectPr w:rsidR="008F22B6" w:rsidRPr="00EC1129" w:rsidSect="0014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5B" w:rsidRDefault="002B2E5B" w:rsidP="00D11391">
      <w:r>
        <w:separator/>
      </w:r>
    </w:p>
  </w:endnote>
  <w:endnote w:type="continuationSeparator" w:id="0">
    <w:p w:rsidR="002B2E5B" w:rsidRDefault="002B2E5B" w:rsidP="00D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5B" w:rsidRDefault="002B2E5B" w:rsidP="00D11391">
      <w:r>
        <w:separator/>
      </w:r>
    </w:p>
  </w:footnote>
  <w:footnote w:type="continuationSeparator" w:id="0">
    <w:p w:rsidR="002B2E5B" w:rsidRDefault="002B2E5B" w:rsidP="00D1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52B4"/>
    <w:multiLevelType w:val="hybridMultilevel"/>
    <w:tmpl w:val="0C602D62"/>
    <w:lvl w:ilvl="0" w:tplc="008066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B2C"/>
    <w:rsid w:val="00001CAB"/>
    <w:rsid w:val="0000258D"/>
    <w:rsid w:val="00002E4F"/>
    <w:rsid w:val="00003E4E"/>
    <w:rsid w:val="0000468B"/>
    <w:rsid w:val="00004AF1"/>
    <w:rsid w:val="0001185D"/>
    <w:rsid w:val="000120A7"/>
    <w:rsid w:val="00013BA3"/>
    <w:rsid w:val="00014297"/>
    <w:rsid w:val="0001559F"/>
    <w:rsid w:val="00017CDB"/>
    <w:rsid w:val="00021104"/>
    <w:rsid w:val="00031063"/>
    <w:rsid w:val="00033838"/>
    <w:rsid w:val="00040CC6"/>
    <w:rsid w:val="000446C0"/>
    <w:rsid w:val="00047635"/>
    <w:rsid w:val="0004797F"/>
    <w:rsid w:val="0005282C"/>
    <w:rsid w:val="00062A62"/>
    <w:rsid w:val="000650B0"/>
    <w:rsid w:val="00071871"/>
    <w:rsid w:val="00091EC8"/>
    <w:rsid w:val="00093061"/>
    <w:rsid w:val="00094992"/>
    <w:rsid w:val="00096BFF"/>
    <w:rsid w:val="000A0608"/>
    <w:rsid w:val="000A124F"/>
    <w:rsid w:val="000A1D27"/>
    <w:rsid w:val="000A387F"/>
    <w:rsid w:val="000A7AF2"/>
    <w:rsid w:val="000B06A0"/>
    <w:rsid w:val="000B2728"/>
    <w:rsid w:val="000B64CE"/>
    <w:rsid w:val="000C007F"/>
    <w:rsid w:val="000C4F3D"/>
    <w:rsid w:val="000C6437"/>
    <w:rsid w:val="000D33D9"/>
    <w:rsid w:val="000D51FE"/>
    <w:rsid w:val="000D67C0"/>
    <w:rsid w:val="000E1F0A"/>
    <w:rsid w:val="000E3576"/>
    <w:rsid w:val="000E6468"/>
    <w:rsid w:val="000F1C22"/>
    <w:rsid w:val="000F4557"/>
    <w:rsid w:val="000F55D5"/>
    <w:rsid w:val="000F5D52"/>
    <w:rsid w:val="000F7DBF"/>
    <w:rsid w:val="00100855"/>
    <w:rsid w:val="00100C33"/>
    <w:rsid w:val="00101ACF"/>
    <w:rsid w:val="001071B3"/>
    <w:rsid w:val="00111383"/>
    <w:rsid w:val="001115F5"/>
    <w:rsid w:val="001124AC"/>
    <w:rsid w:val="00112F64"/>
    <w:rsid w:val="00115EA2"/>
    <w:rsid w:val="00117DA2"/>
    <w:rsid w:val="00120969"/>
    <w:rsid w:val="00120C6D"/>
    <w:rsid w:val="001211C9"/>
    <w:rsid w:val="001226A8"/>
    <w:rsid w:val="00124971"/>
    <w:rsid w:val="00126C13"/>
    <w:rsid w:val="001308D7"/>
    <w:rsid w:val="001326AB"/>
    <w:rsid w:val="0013458B"/>
    <w:rsid w:val="00134C11"/>
    <w:rsid w:val="001401E5"/>
    <w:rsid w:val="00141ACA"/>
    <w:rsid w:val="001428F9"/>
    <w:rsid w:val="001475BA"/>
    <w:rsid w:val="0015040A"/>
    <w:rsid w:val="0015432F"/>
    <w:rsid w:val="00155050"/>
    <w:rsid w:val="001550E7"/>
    <w:rsid w:val="0016578B"/>
    <w:rsid w:val="0016782B"/>
    <w:rsid w:val="00167B11"/>
    <w:rsid w:val="001702DC"/>
    <w:rsid w:val="00170A31"/>
    <w:rsid w:val="00171471"/>
    <w:rsid w:val="001768B8"/>
    <w:rsid w:val="001817D5"/>
    <w:rsid w:val="001877E3"/>
    <w:rsid w:val="00190367"/>
    <w:rsid w:val="0019187A"/>
    <w:rsid w:val="001941E3"/>
    <w:rsid w:val="001A10DA"/>
    <w:rsid w:val="001A1FB4"/>
    <w:rsid w:val="001A33F6"/>
    <w:rsid w:val="001B1373"/>
    <w:rsid w:val="001B4A17"/>
    <w:rsid w:val="001C4407"/>
    <w:rsid w:val="001C5858"/>
    <w:rsid w:val="001C5CC8"/>
    <w:rsid w:val="001C6E97"/>
    <w:rsid w:val="001D00F2"/>
    <w:rsid w:val="001D42D6"/>
    <w:rsid w:val="001D45F2"/>
    <w:rsid w:val="001E0A55"/>
    <w:rsid w:val="001E2852"/>
    <w:rsid w:val="001E2C4D"/>
    <w:rsid w:val="001E3B9D"/>
    <w:rsid w:val="001E6049"/>
    <w:rsid w:val="001E62FC"/>
    <w:rsid w:val="001E698B"/>
    <w:rsid w:val="001E71A8"/>
    <w:rsid w:val="001F0967"/>
    <w:rsid w:val="001F0B1A"/>
    <w:rsid w:val="001F23F6"/>
    <w:rsid w:val="001F32BD"/>
    <w:rsid w:val="002020AD"/>
    <w:rsid w:val="002023A4"/>
    <w:rsid w:val="002035C0"/>
    <w:rsid w:val="00204CDD"/>
    <w:rsid w:val="00206A76"/>
    <w:rsid w:val="00206F41"/>
    <w:rsid w:val="002124D3"/>
    <w:rsid w:val="00213ACF"/>
    <w:rsid w:val="002164D1"/>
    <w:rsid w:val="0023498E"/>
    <w:rsid w:val="002349B9"/>
    <w:rsid w:val="00234AF8"/>
    <w:rsid w:val="00235028"/>
    <w:rsid w:val="00235511"/>
    <w:rsid w:val="00236098"/>
    <w:rsid w:val="00243C4B"/>
    <w:rsid w:val="00245627"/>
    <w:rsid w:val="00254A51"/>
    <w:rsid w:val="00255CE3"/>
    <w:rsid w:val="002664DF"/>
    <w:rsid w:val="00266638"/>
    <w:rsid w:val="00274B9F"/>
    <w:rsid w:val="002813E4"/>
    <w:rsid w:val="00281637"/>
    <w:rsid w:val="002822CB"/>
    <w:rsid w:val="00285432"/>
    <w:rsid w:val="002859E3"/>
    <w:rsid w:val="00287967"/>
    <w:rsid w:val="00291A2B"/>
    <w:rsid w:val="0029281B"/>
    <w:rsid w:val="00295511"/>
    <w:rsid w:val="0029708E"/>
    <w:rsid w:val="002A16C5"/>
    <w:rsid w:val="002A7DD1"/>
    <w:rsid w:val="002B29EF"/>
    <w:rsid w:val="002B2E5B"/>
    <w:rsid w:val="002C2789"/>
    <w:rsid w:val="002C4312"/>
    <w:rsid w:val="002C6C45"/>
    <w:rsid w:val="002C6F56"/>
    <w:rsid w:val="002D74D2"/>
    <w:rsid w:val="002E0B18"/>
    <w:rsid w:val="002E0C83"/>
    <w:rsid w:val="002E4392"/>
    <w:rsid w:val="002E69CD"/>
    <w:rsid w:val="002F15FD"/>
    <w:rsid w:val="002F279F"/>
    <w:rsid w:val="002F300D"/>
    <w:rsid w:val="002F74A3"/>
    <w:rsid w:val="0030336B"/>
    <w:rsid w:val="003057C7"/>
    <w:rsid w:val="00306164"/>
    <w:rsid w:val="00311363"/>
    <w:rsid w:val="00312E32"/>
    <w:rsid w:val="00316083"/>
    <w:rsid w:val="003225F4"/>
    <w:rsid w:val="0033282F"/>
    <w:rsid w:val="00337170"/>
    <w:rsid w:val="003376EF"/>
    <w:rsid w:val="003455B6"/>
    <w:rsid w:val="00346C8E"/>
    <w:rsid w:val="0035045A"/>
    <w:rsid w:val="00350BDD"/>
    <w:rsid w:val="00351A7E"/>
    <w:rsid w:val="00352A85"/>
    <w:rsid w:val="00352E53"/>
    <w:rsid w:val="00353B9B"/>
    <w:rsid w:val="00357C41"/>
    <w:rsid w:val="003615E0"/>
    <w:rsid w:val="00362D92"/>
    <w:rsid w:val="00365943"/>
    <w:rsid w:val="003672B2"/>
    <w:rsid w:val="00377883"/>
    <w:rsid w:val="003812CF"/>
    <w:rsid w:val="00383FB3"/>
    <w:rsid w:val="00384910"/>
    <w:rsid w:val="00391B34"/>
    <w:rsid w:val="00393CED"/>
    <w:rsid w:val="0039599E"/>
    <w:rsid w:val="00397095"/>
    <w:rsid w:val="00397BF1"/>
    <w:rsid w:val="003A0ACA"/>
    <w:rsid w:val="003A1B38"/>
    <w:rsid w:val="003A4306"/>
    <w:rsid w:val="003A43C2"/>
    <w:rsid w:val="003B2B2C"/>
    <w:rsid w:val="003B5ED5"/>
    <w:rsid w:val="003D05C1"/>
    <w:rsid w:val="003D0FF8"/>
    <w:rsid w:val="003D1786"/>
    <w:rsid w:val="003D2ABE"/>
    <w:rsid w:val="003D3C77"/>
    <w:rsid w:val="003E1C14"/>
    <w:rsid w:val="003E263E"/>
    <w:rsid w:val="003E276F"/>
    <w:rsid w:val="003E4A59"/>
    <w:rsid w:val="003E6754"/>
    <w:rsid w:val="003F030D"/>
    <w:rsid w:val="003F2D01"/>
    <w:rsid w:val="003F62D4"/>
    <w:rsid w:val="003F7D79"/>
    <w:rsid w:val="00403D14"/>
    <w:rsid w:val="0041307A"/>
    <w:rsid w:val="00415E96"/>
    <w:rsid w:val="00420730"/>
    <w:rsid w:val="004225C0"/>
    <w:rsid w:val="00423D4A"/>
    <w:rsid w:val="00425B69"/>
    <w:rsid w:val="00425D69"/>
    <w:rsid w:val="00431898"/>
    <w:rsid w:val="00431C83"/>
    <w:rsid w:val="004337D4"/>
    <w:rsid w:val="00434CD3"/>
    <w:rsid w:val="00435C75"/>
    <w:rsid w:val="004360A7"/>
    <w:rsid w:val="00441429"/>
    <w:rsid w:val="00442BDA"/>
    <w:rsid w:val="00460FA8"/>
    <w:rsid w:val="00462557"/>
    <w:rsid w:val="00463016"/>
    <w:rsid w:val="00464349"/>
    <w:rsid w:val="00465A0E"/>
    <w:rsid w:val="004677E8"/>
    <w:rsid w:val="00471981"/>
    <w:rsid w:val="00475C7A"/>
    <w:rsid w:val="00485633"/>
    <w:rsid w:val="00485B32"/>
    <w:rsid w:val="004962D6"/>
    <w:rsid w:val="0049685B"/>
    <w:rsid w:val="004A0F06"/>
    <w:rsid w:val="004A1A93"/>
    <w:rsid w:val="004A501D"/>
    <w:rsid w:val="004B6164"/>
    <w:rsid w:val="004B6D44"/>
    <w:rsid w:val="004C3042"/>
    <w:rsid w:val="004C334B"/>
    <w:rsid w:val="004C4263"/>
    <w:rsid w:val="004C5F71"/>
    <w:rsid w:val="004C7BAE"/>
    <w:rsid w:val="004C7CD9"/>
    <w:rsid w:val="004D1300"/>
    <w:rsid w:val="004D39B3"/>
    <w:rsid w:val="004D7A54"/>
    <w:rsid w:val="004E12ED"/>
    <w:rsid w:val="004E2CA6"/>
    <w:rsid w:val="004E3255"/>
    <w:rsid w:val="004E5EC4"/>
    <w:rsid w:val="004E6A8A"/>
    <w:rsid w:val="004F6811"/>
    <w:rsid w:val="00501F6C"/>
    <w:rsid w:val="00506784"/>
    <w:rsid w:val="00512DFC"/>
    <w:rsid w:val="00516576"/>
    <w:rsid w:val="00517E56"/>
    <w:rsid w:val="0052267F"/>
    <w:rsid w:val="0052364B"/>
    <w:rsid w:val="00523978"/>
    <w:rsid w:val="00530F0E"/>
    <w:rsid w:val="00533185"/>
    <w:rsid w:val="00533F10"/>
    <w:rsid w:val="0054175D"/>
    <w:rsid w:val="00543D54"/>
    <w:rsid w:val="00543FF8"/>
    <w:rsid w:val="00545799"/>
    <w:rsid w:val="00547ABC"/>
    <w:rsid w:val="005522F1"/>
    <w:rsid w:val="00554D40"/>
    <w:rsid w:val="00556C87"/>
    <w:rsid w:val="0055746E"/>
    <w:rsid w:val="00557C7F"/>
    <w:rsid w:val="00561FFD"/>
    <w:rsid w:val="00563E15"/>
    <w:rsid w:val="00566838"/>
    <w:rsid w:val="005668EF"/>
    <w:rsid w:val="00567A10"/>
    <w:rsid w:val="005716E1"/>
    <w:rsid w:val="0057249D"/>
    <w:rsid w:val="00577168"/>
    <w:rsid w:val="005843C2"/>
    <w:rsid w:val="005859B9"/>
    <w:rsid w:val="00586905"/>
    <w:rsid w:val="0058799F"/>
    <w:rsid w:val="005925F0"/>
    <w:rsid w:val="005952B7"/>
    <w:rsid w:val="005A3CDD"/>
    <w:rsid w:val="005B0C55"/>
    <w:rsid w:val="005B2CFE"/>
    <w:rsid w:val="005B5A32"/>
    <w:rsid w:val="005B6271"/>
    <w:rsid w:val="005C3453"/>
    <w:rsid w:val="005C474D"/>
    <w:rsid w:val="005C61F3"/>
    <w:rsid w:val="005D1580"/>
    <w:rsid w:val="005D2136"/>
    <w:rsid w:val="005D327E"/>
    <w:rsid w:val="005D54B2"/>
    <w:rsid w:val="005E1872"/>
    <w:rsid w:val="005E32A8"/>
    <w:rsid w:val="005E36EF"/>
    <w:rsid w:val="005E47DC"/>
    <w:rsid w:val="005E4CB0"/>
    <w:rsid w:val="005F11E1"/>
    <w:rsid w:val="005F1F17"/>
    <w:rsid w:val="00602CDC"/>
    <w:rsid w:val="00606E06"/>
    <w:rsid w:val="00610426"/>
    <w:rsid w:val="006119FC"/>
    <w:rsid w:val="00615089"/>
    <w:rsid w:val="00617BD4"/>
    <w:rsid w:val="00620172"/>
    <w:rsid w:val="0062192D"/>
    <w:rsid w:val="00624229"/>
    <w:rsid w:val="00631EAF"/>
    <w:rsid w:val="006325D2"/>
    <w:rsid w:val="00633927"/>
    <w:rsid w:val="00634FE4"/>
    <w:rsid w:val="00637097"/>
    <w:rsid w:val="006442C4"/>
    <w:rsid w:val="006475ED"/>
    <w:rsid w:val="0065344C"/>
    <w:rsid w:val="00655150"/>
    <w:rsid w:val="00655192"/>
    <w:rsid w:val="00655435"/>
    <w:rsid w:val="00657D22"/>
    <w:rsid w:val="00664D34"/>
    <w:rsid w:val="00672727"/>
    <w:rsid w:val="00673442"/>
    <w:rsid w:val="00674F19"/>
    <w:rsid w:val="0067627D"/>
    <w:rsid w:val="00680AB7"/>
    <w:rsid w:val="006816C4"/>
    <w:rsid w:val="006827A6"/>
    <w:rsid w:val="00685CDC"/>
    <w:rsid w:val="0068773A"/>
    <w:rsid w:val="00691E0C"/>
    <w:rsid w:val="006920FD"/>
    <w:rsid w:val="006A21A5"/>
    <w:rsid w:val="006B2FD9"/>
    <w:rsid w:val="006B41D3"/>
    <w:rsid w:val="006B72CE"/>
    <w:rsid w:val="006C10D2"/>
    <w:rsid w:val="006C4469"/>
    <w:rsid w:val="006C5322"/>
    <w:rsid w:val="006C6609"/>
    <w:rsid w:val="006C6881"/>
    <w:rsid w:val="006D0E27"/>
    <w:rsid w:val="006E0588"/>
    <w:rsid w:val="006E0B34"/>
    <w:rsid w:val="006E0FB0"/>
    <w:rsid w:val="006E5032"/>
    <w:rsid w:val="006E5ABA"/>
    <w:rsid w:val="006F342C"/>
    <w:rsid w:val="006F76CD"/>
    <w:rsid w:val="00704850"/>
    <w:rsid w:val="007119E2"/>
    <w:rsid w:val="0071259A"/>
    <w:rsid w:val="00716265"/>
    <w:rsid w:val="0072314E"/>
    <w:rsid w:val="00725301"/>
    <w:rsid w:val="00725AB3"/>
    <w:rsid w:val="00727116"/>
    <w:rsid w:val="0073462A"/>
    <w:rsid w:val="00734B37"/>
    <w:rsid w:val="00735E6D"/>
    <w:rsid w:val="00740C54"/>
    <w:rsid w:val="00742D79"/>
    <w:rsid w:val="00743335"/>
    <w:rsid w:val="00747F4D"/>
    <w:rsid w:val="007501D1"/>
    <w:rsid w:val="0075079E"/>
    <w:rsid w:val="00751857"/>
    <w:rsid w:val="00753797"/>
    <w:rsid w:val="007558C4"/>
    <w:rsid w:val="00757385"/>
    <w:rsid w:val="00761967"/>
    <w:rsid w:val="00761A0D"/>
    <w:rsid w:val="0076228A"/>
    <w:rsid w:val="00770A5E"/>
    <w:rsid w:val="00771F71"/>
    <w:rsid w:val="007737BE"/>
    <w:rsid w:val="00773DF6"/>
    <w:rsid w:val="0077788A"/>
    <w:rsid w:val="00777D0E"/>
    <w:rsid w:val="007810A1"/>
    <w:rsid w:val="0078467A"/>
    <w:rsid w:val="0079082E"/>
    <w:rsid w:val="007919ED"/>
    <w:rsid w:val="00794001"/>
    <w:rsid w:val="007967D4"/>
    <w:rsid w:val="007A03F1"/>
    <w:rsid w:val="007A0FA4"/>
    <w:rsid w:val="007A1795"/>
    <w:rsid w:val="007A4F50"/>
    <w:rsid w:val="007A6245"/>
    <w:rsid w:val="007A677D"/>
    <w:rsid w:val="007A7C0E"/>
    <w:rsid w:val="007A7D00"/>
    <w:rsid w:val="007A7FB0"/>
    <w:rsid w:val="007B3297"/>
    <w:rsid w:val="007B451D"/>
    <w:rsid w:val="007C3B39"/>
    <w:rsid w:val="007D0290"/>
    <w:rsid w:val="007D1CC8"/>
    <w:rsid w:val="007D2B8B"/>
    <w:rsid w:val="007E1E0F"/>
    <w:rsid w:val="007E1FA1"/>
    <w:rsid w:val="007E2ED3"/>
    <w:rsid w:val="007E38D2"/>
    <w:rsid w:val="007E3CD2"/>
    <w:rsid w:val="007E469C"/>
    <w:rsid w:val="007F4097"/>
    <w:rsid w:val="007F44EB"/>
    <w:rsid w:val="007F50A8"/>
    <w:rsid w:val="00800150"/>
    <w:rsid w:val="00803A95"/>
    <w:rsid w:val="008053BB"/>
    <w:rsid w:val="00806358"/>
    <w:rsid w:val="00810283"/>
    <w:rsid w:val="00812DC2"/>
    <w:rsid w:val="00814BE3"/>
    <w:rsid w:val="008157F7"/>
    <w:rsid w:val="00815E61"/>
    <w:rsid w:val="0082005B"/>
    <w:rsid w:val="008201CF"/>
    <w:rsid w:val="0083584A"/>
    <w:rsid w:val="00837647"/>
    <w:rsid w:val="008376CD"/>
    <w:rsid w:val="00837A74"/>
    <w:rsid w:val="00845C31"/>
    <w:rsid w:val="0085010B"/>
    <w:rsid w:val="0085131C"/>
    <w:rsid w:val="00852C33"/>
    <w:rsid w:val="00853044"/>
    <w:rsid w:val="00863B42"/>
    <w:rsid w:val="00863DED"/>
    <w:rsid w:val="008657B1"/>
    <w:rsid w:val="0087099F"/>
    <w:rsid w:val="00880412"/>
    <w:rsid w:val="00880EAE"/>
    <w:rsid w:val="00885BD5"/>
    <w:rsid w:val="00886407"/>
    <w:rsid w:val="00887A01"/>
    <w:rsid w:val="00891E2D"/>
    <w:rsid w:val="008923E2"/>
    <w:rsid w:val="00895312"/>
    <w:rsid w:val="00895873"/>
    <w:rsid w:val="008A1F52"/>
    <w:rsid w:val="008A2445"/>
    <w:rsid w:val="008A4A60"/>
    <w:rsid w:val="008A516E"/>
    <w:rsid w:val="008A778E"/>
    <w:rsid w:val="008B201B"/>
    <w:rsid w:val="008B2179"/>
    <w:rsid w:val="008B3ED2"/>
    <w:rsid w:val="008C230D"/>
    <w:rsid w:val="008C2ED2"/>
    <w:rsid w:val="008C3112"/>
    <w:rsid w:val="008C4EAE"/>
    <w:rsid w:val="008C6108"/>
    <w:rsid w:val="008D0D1C"/>
    <w:rsid w:val="008D28C1"/>
    <w:rsid w:val="008D2EA5"/>
    <w:rsid w:val="008D46FA"/>
    <w:rsid w:val="008D77E5"/>
    <w:rsid w:val="008E020B"/>
    <w:rsid w:val="008E09E8"/>
    <w:rsid w:val="008E30D2"/>
    <w:rsid w:val="008E468A"/>
    <w:rsid w:val="008F1776"/>
    <w:rsid w:val="008F22B6"/>
    <w:rsid w:val="008F5410"/>
    <w:rsid w:val="008F5E77"/>
    <w:rsid w:val="009073A7"/>
    <w:rsid w:val="00911776"/>
    <w:rsid w:val="009129E0"/>
    <w:rsid w:val="009149F3"/>
    <w:rsid w:val="00915CA8"/>
    <w:rsid w:val="00916A6A"/>
    <w:rsid w:val="00917A2D"/>
    <w:rsid w:val="00921497"/>
    <w:rsid w:val="00931FCB"/>
    <w:rsid w:val="00932211"/>
    <w:rsid w:val="009371E4"/>
    <w:rsid w:val="0093733D"/>
    <w:rsid w:val="00940D23"/>
    <w:rsid w:val="00950A9B"/>
    <w:rsid w:val="009529A1"/>
    <w:rsid w:val="0096036E"/>
    <w:rsid w:val="0096151B"/>
    <w:rsid w:val="00967127"/>
    <w:rsid w:val="0096794C"/>
    <w:rsid w:val="00973AD9"/>
    <w:rsid w:val="00977073"/>
    <w:rsid w:val="00983EF2"/>
    <w:rsid w:val="009846CE"/>
    <w:rsid w:val="009854D1"/>
    <w:rsid w:val="009910D4"/>
    <w:rsid w:val="009924B7"/>
    <w:rsid w:val="00997AA5"/>
    <w:rsid w:val="009A23CF"/>
    <w:rsid w:val="009A26E7"/>
    <w:rsid w:val="009A32C1"/>
    <w:rsid w:val="009A404C"/>
    <w:rsid w:val="009A6746"/>
    <w:rsid w:val="009A6FBA"/>
    <w:rsid w:val="009B12E8"/>
    <w:rsid w:val="009B2261"/>
    <w:rsid w:val="009B3438"/>
    <w:rsid w:val="009B3691"/>
    <w:rsid w:val="009C2364"/>
    <w:rsid w:val="009C5A60"/>
    <w:rsid w:val="009D2A36"/>
    <w:rsid w:val="009D5185"/>
    <w:rsid w:val="009D7253"/>
    <w:rsid w:val="009E45A4"/>
    <w:rsid w:val="009E735C"/>
    <w:rsid w:val="009F389F"/>
    <w:rsid w:val="009F3B09"/>
    <w:rsid w:val="009F4CAE"/>
    <w:rsid w:val="009F61B8"/>
    <w:rsid w:val="009F7043"/>
    <w:rsid w:val="00A01988"/>
    <w:rsid w:val="00A03C97"/>
    <w:rsid w:val="00A0450D"/>
    <w:rsid w:val="00A04DED"/>
    <w:rsid w:val="00A05437"/>
    <w:rsid w:val="00A110CC"/>
    <w:rsid w:val="00A156AC"/>
    <w:rsid w:val="00A235C9"/>
    <w:rsid w:val="00A25E7C"/>
    <w:rsid w:val="00A25FE1"/>
    <w:rsid w:val="00A26460"/>
    <w:rsid w:val="00A330A7"/>
    <w:rsid w:val="00A341BA"/>
    <w:rsid w:val="00A34771"/>
    <w:rsid w:val="00A3525C"/>
    <w:rsid w:val="00A361E7"/>
    <w:rsid w:val="00A42B91"/>
    <w:rsid w:val="00A43E2C"/>
    <w:rsid w:val="00A467A6"/>
    <w:rsid w:val="00A475FD"/>
    <w:rsid w:val="00A50E63"/>
    <w:rsid w:val="00A516FB"/>
    <w:rsid w:val="00A554FE"/>
    <w:rsid w:val="00A5586D"/>
    <w:rsid w:val="00A62F0F"/>
    <w:rsid w:val="00A648CB"/>
    <w:rsid w:val="00A701A3"/>
    <w:rsid w:val="00A745A1"/>
    <w:rsid w:val="00A7478D"/>
    <w:rsid w:val="00A768EB"/>
    <w:rsid w:val="00A853C5"/>
    <w:rsid w:val="00A8694D"/>
    <w:rsid w:val="00A87318"/>
    <w:rsid w:val="00A8739C"/>
    <w:rsid w:val="00A91A59"/>
    <w:rsid w:val="00A91D65"/>
    <w:rsid w:val="00A924FE"/>
    <w:rsid w:val="00A93E76"/>
    <w:rsid w:val="00A94EE8"/>
    <w:rsid w:val="00A95E6D"/>
    <w:rsid w:val="00A96EF6"/>
    <w:rsid w:val="00A97DD9"/>
    <w:rsid w:val="00AA08FB"/>
    <w:rsid w:val="00AA1A70"/>
    <w:rsid w:val="00AA23A1"/>
    <w:rsid w:val="00AA4924"/>
    <w:rsid w:val="00AB0CD5"/>
    <w:rsid w:val="00AB1B69"/>
    <w:rsid w:val="00AB3084"/>
    <w:rsid w:val="00AB31F3"/>
    <w:rsid w:val="00AC0D10"/>
    <w:rsid w:val="00AC0F6A"/>
    <w:rsid w:val="00AC1172"/>
    <w:rsid w:val="00AC6289"/>
    <w:rsid w:val="00AD2BE1"/>
    <w:rsid w:val="00AD5372"/>
    <w:rsid w:val="00AD5C29"/>
    <w:rsid w:val="00AD7E48"/>
    <w:rsid w:val="00AE6B44"/>
    <w:rsid w:val="00AE7947"/>
    <w:rsid w:val="00AF37C2"/>
    <w:rsid w:val="00AF44BA"/>
    <w:rsid w:val="00AF6ABF"/>
    <w:rsid w:val="00AF7BAA"/>
    <w:rsid w:val="00B00904"/>
    <w:rsid w:val="00B014E1"/>
    <w:rsid w:val="00B0630D"/>
    <w:rsid w:val="00B102E7"/>
    <w:rsid w:val="00B113B8"/>
    <w:rsid w:val="00B13408"/>
    <w:rsid w:val="00B14A86"/>
    <w:rsid w:val="00B24B46"/>
    <w:rsid w:val="00B254F7"/>
    <w:rsid w:val="00B31A32"/>
    <w:rsid w:val="00B32A30"/>
    <w:rsid w:val="00B34602"/>
    <w:rsid w:val="00B346F3"/>
    <w:rsid w:val="00B364ED"/>
    <w:rsid w:val="00B368EF"/>
    <w:rsid w:val="00B42B7D"/>
    <w:rsid w:val="00B43DE4"/>
    <w:rsid w:val="00B45FAE"/>
    <w:rsid w:val="00B46B41"/>
    <w:rsid w:val="00B51F5A"/>
    <w:rsid w:val="00B54E45"/>
    <w:rsid w:val="00B55D39"/>
    <w:rsid w:val="00B5786C"/>
    <w:rsid w:val="00B57D46"/>
    <w:rsid w:val="00B613A1"/>
    <w:rsid w:val="00B61BB4"/>
    <w:rsid w:val="00B61BBE"/>
    <w:rsid w:val="00B63DB2"/>
    <w:rsid w:val="00B66E7D"/>
    <w:rsid w:val="00B736F1"/>
    <w:rsid w:val="00B803F1"/>
    <w:rsid w:val="00B81636"/>
    <w:rsid w:val="00B82E5A"/>
    <w:rsid w:val="00B831CC"/>
    <w:rsid w:val="00B872E2"/>
    <w:rsid w:val="00B922A2"/>
    <w:rsid w:val="00B9383B"/>
    <w:rsid w:val="00BA1AB7"/>
    <w:rsid w:val="00BA291F"/>
    <w:rsid w:val="00BA2BBE"/>
    <w:rsid w:val="00BA585D"/>
    <w:rsid w:val="00BA5C89"/>
    <w:rsid w:val="00BB3EF6"/>
    <w:rsid w:val="00BB71EE"/>
    <w:rsid w:val="00BC0C93"/>
    <w:rsid w:val="00BC1166"/>
    <w:rsid w:val="00BC61C0"/>
    <w:rsid w:val="00BC64AC"/>
    <w:rsid w:val="00BD4F8B"/>
    <w:rsid w:val="00BD637D"/>
    <w:rsid w:val="00BE0BBD"/>
    <w:rsid w:val="00BE15B7"/>
    <w:rsid w:val="00BE266E"/>
    <w:rsid w:val="00BF1522"/>
    <w:rsid w:val="00BF3FB2"/>
    <w:rsid w:val="00BF430E"/>
    <w:rsid w:val="00BF5B6C"/>
    <w:rsid w:val="00BF7726"/>
    <w:rsid w:val="00C01DE8"/>
    <w:rsid w:val="00C046EF"/>
    <w:rsid w:val="00C1475B"/>
    <w:rsid w:val="00C15803"/>
    <w:rsid w:val="00C15981"/>
    <w:rsid w:val="00C21571"/>
    <w:rsid w:val="00C227E6"/>
    <w:rsid w:val="00C265C9"/>
    <w:rsid w:val="00C268E9"/>
    <w:rsid w:val="00C31028"/>
    <w:rsid w:val="00C33C51"/>
    <w:rsid w:val="00C415ED"/>
    <w:rsid w:val="00C445F1"/>
    <w:rsid w:val="00C50E4A"/>
    <w:rsid w:val="00C51DAA"/>
    <w:rsid w:val="00C51FE1"/>
    <w:rsid w:val="00C54686"/>
    <w:rsid w:val="00C57915"/>
    <w:rsid w:val="00C62BCB"/>
    <w:rsid w:val="00C677FD"/>
    <w:rsid w:val="00C7694D"/>
    <w:rsid w:val="00C771DE"/>
    <w:rsid w:val="00C857B3"/>
    <w:rsid w:val="00C857FA"/>
    <w:rsid w:val="00C96A20"/>
    <w:rsid w:val="00C9785F"/>
    <w:rsid w:val="00CA046A"/>
    <w:rsid w:val="00CA3F35"/>
    <w:rsid w:val="00CA4E61"/>
    <w:rsid w:val="00CA7B00"/>
    <w:rsid w:val="00CB0C5C"/>
    <w:rsid w:val="00CB4640"/>
    <w:rsid w:val="00CB6213"/>
    <w:rsid w:val="00CB63F9"/>
    <w:rsid w:val="00CB6EC3"/>
    <w:rsid w:val="00CC0877"/>
    <w:rsid w:val="00CD28A0"/>
    <w:rsid w:val="00CD2ED1"/>
    <w:rsid w:val="00CD7816"/>
    <w:rsid w:val="00CE1052"/>
    <w:rsid w:val="00CE2E41"/>
    <w:rsid w:val="00CE5A26"/>
    <w:rsid w:val="00CE6B02"/>
    <w:rsid w:val="00CE7997"/>
    <w:rsid w:val="00CF391E"/>
    <w:rsid w:val="00CF581B"/>
    <w:rsid w:val="00CF72F8"/>
    <w:rsid w:val="00D00E66"/>
    <w:rsid w:val="00D01A6F"/>
    <w:rsid w:val="00D01CF2"/>
    <w:rsid w:val="00D044DD"/>
    <w:rsid w:val="00D04ECB"/>
    <w:rsid w:val="00D07F77"/>
    <w:rsid w:val="00D11391"/>
    <w:rsid w:val="00D115A2"/>
    <w:rsid w:val="00D15B77"/>
    <w:rsid w:val="00D16499"/>
    <w:rsid w:val="00D22D08"/>
    <w:rsid w:val="00D25030"/>
    <w:rsid w:val="00D254C9"/>
    <w:rsid w:val="00D33897"/>
    <w:rsid w:val="00D35E3E"/>
    <w:rsid w:val="00D57B22"/>
    <w:rsid w:val="00D613AC"/>
    <w:rsid w:val="00D613BB"/>
    <w:rsid w:val="00D61C73"/>
    <w:rsid w:val="00D66AE9"/>
    <w:rsid w:val="00D6791B"/>
    <w:rsid w:val="00D71B94"/>
    <w:rsid w:val="00D72594"/>
    <w:rsid w:val="00D7573C"/>
    <w:rsid w:val="00D75922"/>
    <w:rsid w:val="00D75ECE"/>
    <w:rsid w:val="00D77A5F"/>
    <w:rsid w:val="00D91A58"/>
    <w:rsid w:val="00D92202"/>
    <w:rsid w:val="00D95FF3"/>
    <w:rsid w:val="00D960E9"/>
    <w:rsid w:val="00DA2E30"/>
    <w:rsid w:val="00DA35DD"/>
    <w:rsid w:val="00DA3E5F"/>
    <w:rsid w:val="00DA428F"/>
    <w:rsid w:val="00DB041E"/>
    <w:rsid w:val="00DB2D01"/>
    <w:rsid w:val="00DB39DB"/>
    <w:rsid w:val="00DC1281"/>
    <w:rsid w:val="00DC25FE"/>
    <w:rsid w:val="00DC2D1D"/>
    <w:rsid w:val="00DC2EFE"/>
    <w:rsid w:val="00DE1FE5"/>
    <w:rsid w:val="00DE2802"/>
    <w:rsid w:val="00DE37D5"/>
    <w:rsid w:val="00DE74D9"/>
    <w:rsid w:val="00DF5A0F"/>
    <w:rsid w:val="00DF608F"/>
    <w:rsid w:val="00E00AB0"/>
    <w:rsid w:val="00E0296B"/>
    <w:rsid w:val="00E0548F"/>
    <w:rsid w:val="00E05F5C"/>
    <w:rsid w:val="00E12762"/>
    <w:rsid w:val="00E17C01"/>
    <w:rsid w:val="00E23E38"/>
    <w:rsid w:val="00E2403C"/>
    <w:rsid w:val="00E259A0"/>
    <w:rsid w:val="00E300BB"/>
    <w:rsid w:val="00E3167D"/>
    <w:rsid w:val="00E33E67"/>
    <w:rsid w:val="00E36C4D"/>
    <w:rsid w:val="00E43489"/>
    <w:rsid w:val="00E45F3B"/>
    <w:rsid w:val="00E50CEA"/>
    <w:rsid w:val="00E528AC"/>
    <w:rsid w:val="00E534DA"/>
    <w:rsid w:val="00E54140"/>
    <w:rsid w:val="00E552AA"/>
    <w:rsid w:val="00E63F1D"/>
    <w:rsid w:val="00E647A4"/>
    <w:rsid w:val="00E7154A"/>
    <w:rsid w:val="00E71FCC"/>
    <w:rsid w:val="00E7464A"/>
    <w:rsid w:val="00E74AB2"/>
    <w:rsid w:val="00E764D2"/>
    <w:rsid w:val="00E767B5"/>
    <w:rsid w:val="00E76EE7"/>
    <w:rsid w:val="00E80760"/>
    <w:rsid w:val="00E808E4"/>
    <w:rsid w:val="00E90D6A"/>
    <w:rsid w:val="00E96986"/>
    <w:rsid w:val="00E97751"/>
    <w:rsid w:val="00EA0397"/>
    <w:rsid w:val="00EA04E9"/>
    <w:rsid w:val="00EA2B4D"/>
    <w:rsid w:val="00EA2F71"/>
    <w:rsid w:val="00EA4682"/>
    <w:rsid w:val="00EA46AE"/>
    <w:rsid w:val="00EA57CA"/>
    <w:rsid w:val="00EA614B"/>
    <w:rsid w:val="00EA6BB4"/>
    <w:rsid w:val="00EB0BDC"/>
    <w:rsid w:val="00EB1C3B"/>
    <w:rsid w:val="00EB4CD7"/>
    <w:rsid w:val="00EB6536"/>
    <w:rsid w:val="00EB6B5F"/>
    <w:rsid w:val="00EC06DC"/>
    <w:rsid w:val="00EC1129"/>
    <w:rsid w:val="00EC16F7"/>
    <w:rsid w:val="00EC43B0"/>
    <w:rsid w:val="00EC5AD0"/>
    <w:rsid w:val="00EC6B4D"/>
    <w:rsid w:val="00EC7869"/>
    <w:rsid w:val="00ED1722"/>
    <w:rsid w:val="00ED21A1"/>
    <w:rsid w:val="00ED4002"/>
    <w:rsid w:val="00EE21C8"/>
    <w:rsid w:val="00EE6B92"/>
    <w:rsid w:val="00EF0003"/>
    <w:rsid w:val="00EF070F"/>
    <w:rsid w:val="00EF22B4"/>
    <w:rsid w:val="00EF3C16"/>
    <w:rsid w:val="00EF4C56"/>
    <w:rsid w:val="00EF60FD"/>
    <w:rsid w:val="00EF6A47"/>
    <w:rsid w:val="00F018B8"/>
    <w:rsid w:val="00F0313E"/>
    <w:rsid w:val="00F1062F"/>
    <w:rsid w:val="00F12060"/>
    <w:rsid w:val="00F16B2C"/>
    <w:rsid w:val="00F20A66"/>
    <w:rsid w:val="00F20AC8"/>
    <w:rsid w:val="00F20B03"/>
    <w:rsid w:val="00F2147F"/>
    <w:rsid w:val="00F21906"/>
    <w:rsid w:val="00F236AB"/>
    <w:rsid w:val="00F23FE6"/>
    <w:rsid w:val="00F274FC"/>
    <w:rsid w:val="00F3518F"/>
    <w:rsid w:val="00F37B16"/>
    <w:rsid w:val="00F45B72"/>
    <w:rsid w:val="00F5012C"/>
    <w:rsid w:val="00F56F84"/>
    <w:rsid w:val="00F6009F"/>
    <w:rsid w:val="00F6178A"/>
    <w:rsid w:val="00F63A7F"/>
    <w:rsid w:val="00F65671"/>
    <w:rsid w:val="00F65C24"/>
    <w:rsid w:val="00F65F70"/>
    <w:rsid w:val="00F66DD7"/>
    <w:rsid w:val="00F6791D"/>
    <w:rsid w:val="00F81CD9"/>
    <w:rsid w:val="00F82FA7"/>
    <w:rsid w:val="00F83B47"/>
    <w:rsid w:val="00F841FC"/>
    <w:rsid w:val="00F84632"/>
    <w:rsid w:val="00F84BBE"/>
    <w:rsid w:val="00F8733B"/>
    <w:rsid w:val="00F87583"/>
    <w:rsid w:val="00F960AB"/>
    <w:rsid w:val="00FA1700"/>
    <w:rsid w:val="00FA2769"/>
    <w:rsid w:val="00FA2E99"/>
    <w:rsid w:val="00FA31BF"/>
    <w:rsid w:val="00FA32F2"/>
    <w:rsid w:val="00FA3FB6"/>
    <w:rsid w:val="00FA5444"/>
    <w:rsid w:val="00FA6DDB"/>
    <w:rsid w:val="00FB01D4"/>
    <w:rsid w:val="00FB505B"/>
    <w:rsid w:val="00FC0C6C"/>
    <w:rsid w:val="00FC2D96"/>
    <w:rsid w:val="00FC3674"/>
    <w:rsid w:val="00FD1BDC"/>
    <w:rsid w:val="00FD2843"/>
    <w:rsid w:val="00FD33DC"/>
    <w:rsid w:val="00FD4C6D"/>
    <w:rsid w:val="00FE03D7"/>
    <w:rsid w:val="00FE0584"/>
    <w:rsid w:val="00FE52EC"/>
    <w:rsid w:val="00FE60CA"/>
    <w:rsid w:val="00FE61A1"/>
    <w:rsid w:val="00FE7527"/>
    <w:rsid w:val="00FF11CE"/>
    <w:rsid w:val="00FF1F5E"/>
    <w:rsid w:val="00FF3992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B2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6B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167D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D11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3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3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149F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49F3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716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77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xb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99A8-A4EE-44DB-927E-72CDBC22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4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邹莉</dc:creator>
  <cp:lastModifiedBy>ZHONGM</cp:lastModifiedBy>
  <cp:revision>2</cp:revision>
  <cp:lastPrinted>2021-09-29T09:46:00Z</cp:lastPrinted>
  <dcterms:created xsi:type="dcterms:W3CDTF">2022-12-01T16:00:00Z</dcterms:created>
  <dcterms:modified xsi:type="dcterms:W3CDTF">2022-12-01T16:00:00Z</dcterms:modified>
</cp:coreProperties>
</file>