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254A" w:rsidRDefault="00A1254A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A1254A" w:rsidRDefault="0032017D">
      <w:pPr>
        <w:jc w:val="center"/>
      </w:pPr>
      <w:r w:rsidRPr="0032017D">
        <w:rPr>
          <w:rFonts w:cs="Times New Roman" w:hint="eastAsia"/>
          <w:b/>
          <w:sz w:val="48"/>
          <w:szCs w:val="48"/>
        </w:rPr>
        <w:t>西部利得个股精选股票型证券投资基金</w:t>
      </w:r>
      <w:r w:rsidR="00A1254A">
        <w:rPr>
          <w:rFonts w:cs="Times New Roman" w:hint="eastAsia"/>
          <w:b/>
          <w:sz w:val="48"/>
          <w:szCs w:val="48"/>
        </w:rPr>
        <w:t>暂停申购、转换转入、定期定额投资业务的公告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A1254A" w:rsidRDefault="00A1254A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</w:t>
      </w:r>
      <w:r w:rsidR="00B479B2">
        <w:rPr>
          <w:b/>
          <w:bCs/>
          <w:sz w:val="24"/>
          <w:szCs w:val="30"/>
        </w:rPr>
        <w:t>2</w:t>
      </w:r>
      <w:r>
        <w:rPr>
          <w:rFonts w:hint="eastAsia"/>
          <w:b/>
          <w:bCs/>
          <w:sz w:val="24"/>
          <w:szCs w:val="30"/>
        </w:rPr>
        <w:t>年</w:t>
      </w:r>
      <w:r w:rsidR="0032017D">
        <w:rPr>
          <w:b/>
          <w:bCs/>
          <w:sz w:val="24"/>
          <w:szCs w:val="30"/>
        </w:rPr>
        <w:t>11</w:t>
      </w:r>
      <w:r>
        <w:rPr>
          <w:rFonts w:hint="eastAsia"/>
          <w:b/>
          <w:bCs/>
          <w:sz w:val="24"/>
          <w:szCs w:val="30"/>
        </w:rPr>
        <w:t>月2</w:t>
      </w:r>
      <w:r w:rsidR="0032017D">
        <w:rPr>
          <w:b/>
          <w:bCs/>
          <w:sz w:val="24"/>
          <w:szCs w:val="30"/>
        </w:rPr>
        <w:t>1</w:t>
      </w:r>
      <w:r>
        <w:rPr>
          <w:rFonts w:hint="eastAsia"/>
          <w:b/>
          <w:bCs/>
          <w:sz w:val="24"/>
          <w:szCs w:val="30"/>
        </w:rPr>
        <w:t>日</w:t>
      </w:r>
    </w:p>
    <w:p w:rsidR="00A1254A" w:rsidRDefault="00A1254A">
      <w:pPr>
        <w:pStyle w:val="XBRLTitle1"/>
        <w:spacing w:before="156"/>
        <w:jc w:val="left"/>
        <w:rPr>
          <w:rFonts w:hint="eastAsia"/>
          <w:szCs w:val="24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2870"/>
        <w:gridCol w:w="2410"/>
        <w:gridCol w:w="2410"/>
      </w:tblGrid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基金名称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32017D">
            <w:pPr>
              <w:rPr>
                <w:rFonts w:hint="eastAsia"/>
              </w:rPr>
            </w:pPr>
            <w:r w:rsidRPr="0032017D">
              <w:rPr>
                <w:rFonts w:hint="eastAsia"/>
              </w:rPr>
              <w:t>西部利得个股精选股票型证券投资基金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Pr="009507A9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 xml:space="preserve">基金简称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32017D">
            <w:pPr>
              <w:rPr>
                <w:rFonts w:hint="eastAsia"/>
              </w:rPr>
            </w:pPr>
            <w:r w:rsidRPr="0032017D">
              <w:rPr>
                <w:rFonts w:hint="eastAsia"/>
              </w:rPr>
              <w:t>西部利得个股精选股票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Pr="009507A9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 xml:space="preserve">基金主代码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67</w:t>
            </w:r>
            <w:r w:rsidR="0032017D">
              <w:t>3090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西部利得基金管理有限公司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公告依据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 w:rsidP="00BA2A10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有关法律法规及《</w:t>
            </w:r>
            <w:r w:rsidR="0032017D" w:rsidRPr="0032017D">
              <w:rPr>
                <w:rFonts w:hint="eastAsia"/>
              </w:rPr>
              <w:t>西部利得个股精选股票型证券投资基金</w:t>
            </w:r>
            <w:r w:rsidRPr="009507A9">
              <w:rPr>
                <w:rFonts w:hint="eastAsia"/>
              </w:rPr>
              <w:t>基金合同》、《</w:t>
            </w:r>
            <w:r w:rsidR="0032017D" w:rsidRPr="0032017D">
              <w:rPr>
                <w:rFonts w:hint="eastAsia"/>
              </w:rPr>
              <w:t>西部利得个股精选股票型证券投资基金</w:t>
            </w:r>
            <w:r w:rsidRPr="009507A9">
              <w:rPr>
                <w:rFonts w:hint="eastAsia"/>
              </w:rPr>
              <w:t>招募说明书》等法律文件</w:t>
            </w:r>
          </w:p>
        </w:tc>
      </w:tr>
      <w:tr w:rsidR="00A1254A" w:rsidTr="00350D3D"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暂停申购起始日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202</w:t>
            </w:r>
            <w:r w:rsidR="00B479B2">
              <w:t>2</w:t>
            </w:r>
            <w:r w:rsidRPr="009507A9">
              <w:rPr>
                <w:rFonts w:hint="eastAsia"/>
              </w:rPr>
              <w:t>年</w:t>
            </w:r>
            <w:r w:rsidR="00882C90">
              <w:t>11</w:t>
            </w:r>
            <w:r w:rsidRPr="009507A9">
              <w:rPr>
                <w:rFonts w:hint="eastAsia"/>
              </w:rPr>
              <w:t>月2</w:t>
            </w:r>
            <w:r w:rsidR="00882C90">
              <w:t>2</w:t>
            </w:r>
            <w:r w:rsidRPr="009507A9">
              <w:rPr>
                <w:rFonts w:hint="eastAsia"/>
              </w:rPr>
              <w:t>日</w:t>
            </w:r>
          </w:p>
        </w:tc>
      </w:tr>
      <w:tr w:rsidR="00A1254A" w:rsidTr="00350D3D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4A" w:rsidRDefault="00A1254A">
            <w:pPr>
              <w:widowControl/>
              <w:jc w:val="left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暂停转换转入起始日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202</w:t>
            </w:r>
            <w:r w:rsidR="00B479B2">
              <w:t>2</w:t>
            </w:r>
            <w:r w:rsidRPr="009507A9">
              <w:rPr>
                <w:rFonts w:hint="eastAsia"/>
              </w:rPr>
              <w:t>年</w:t>
            </w:r>
            <w:r w:rsidR="00882C90">
              <w:t>11</w:t>
            </w:r>
            <w:r w:rsidRPr="009507A9">
              <w:rPr>
                <w:rFonts w:hint="eastAsia"/>
              </w:rPr>
              <w:t>月2</w:t>
            </w:r>
            <w:r w:rsidR="00882C90">
              <w:t>2</w:t>
            </w:r>
            <w:r w:rsidRPr="009507A9">
              <w:rPr>
                <w:rFonts w:hint="eastAsia"/>
              </w:rPr>
              <w:t>日</w:t>
            </w:r>
          </w:p>
        </w:tc>
      </w:tr>
      <w:tr w:rsidR="00A1254A" w:rsidTr="00350D3D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4A" w:rsidRDefault="00A1254A">
            <w:pPr>
              <w:widowControl/>
              <w:jc w:val="left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202</w:t>
            </w:r>
            <w:r w:rsidR="00B479B2">
              <w:t>2</w:t>
            </w:r>
            <w:r w:rsidRPr="009507A9">
              <w:rPr>
                <w:rFonts w:hint="eastAsia"/>
              </w:rPr>
              <w:t>年</w:t>
            </w:r>
            <w:r w:rsidR="00882C90">
              <w:t>11</w:t>
            </w:r>
            <w:r w:rsidRPr="009507A9">
              <w:rPr>
                <w:rFonts w:hint="eastAsia"/>
              </w:rPr>
              <w:t>月2</w:t>
            </w:r>
            <w:r w:rsidR="00882C90">
              <w:t>2</w:t>
            </w:r>
            <w:r w:rsidRPr="009507A9">
              <w:rPr>
                <w:rFonts w:hint="eastAsia"/>
              </w:rPr>
              <w:t>日</w:t>
            </w:r>
          </w:p>
        </w:tc>
      </w:tr>
      <w:tr w:rsidR="00A1254A" w:rsidTr="00350D3D"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54A" w:rsidRDefault="00A1254A">
            <w:pPr>
              <w:widowControl/>
              <w:jc w:val="left"/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暂停申购、转换转入、定期定额投资的原因说明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882C90" w:rsidP="00C25A48">
            <w:pPr>
              <w:rPr>
                <w:rFonts w:hint="eastAsia"/>
              </w:rPr>
            </w:pPr>
            <w:r>
              <w:t>因</w:t>
            </w:r>
            <w:r w:rsidR="00A1254A" w:rsidRPr="009507A9">
              <w:rPr>
                <w:rFonts w:hint="eastAsia"/>
              </w:rPr>
              <w:t>投资管理及保护基金持有人利益需要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882C90">
            <w:pPr>
              <w:rPr>
                <w:rFonts w:hint="eastAsia"/>
              </w:rPr>
            </w:pPr>
            <w:r w:rsidRPr="00882C90">
              <w:rPr>
                <w:rFonts w:hint="eastAsia"/>
              </w:rPr>
              <w:t>西部利得个股精选股票</w:t>
            </w:r>
            <w:r w:rsidRPr="00882C90">
              <w:t>A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882C90">
            <w:pPr>
              <w:rPr>
                <w:rFonts w:hint="eastAsia"/>
              </w:rPr>
            </w:pPr>
            <w:r w:rsidRPr="00882C90">
              <w:rPr>
                <w:rFonts w:hint="eastAsia"/>
              </w:rPr>
              <w:t>西部利得个股精选股票</w:t>
            </w:r>
            <w:r>
              <w:t>C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67</w:t>
            </w:r>
            <w:r w:rsidR="00882C90">
              <w:t>3090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882C90">
            <w:pPr>
              <w:rPr>
                <w:rFonts w:hint="eastAsia"/>
              </w:rPr>
            </w:pPr>
            <w:r>
              <w:t>013262</w:t>
            </w:r>
          </w:p>
        </w:tc>
      </w:tr>
      <w:tr w:rsidR="00A1254A" w:rsidTr="00350D3D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ascii="Calibri" w:hAnsi="Calibri" w:hint="eastAsia"/>
              </w:rPr>
              <w:t>该下属分级基金是否暂停申购、转换转入、定期定额投资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A10FAC">
            <w:pPr>
              <w:rPr>
                <w:rFonts w:hint="eastAsia"/>
              </w:rPr>
            </w:pPr>
            <w:r>
              <w:t>是</w:t>
            </w:r>
          </w:p>
        </w:tc>
        <w:tc>
          <w:tcPr>
            <w:tcW w:w="241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A1254A" w:rsidRDefault="00A1254A">
            <w:pPr>
              <w:rPr>
                <w:rFonts w:hint="eastAsia"/>
              </w:rPr>
            </w:pPr>
            <w:r w:rsidRPr="009507A9">
              <w:rPr>
                <w:rFonts w:hint="eastAsia"/>
              </w:rPr>
              <w:t>是</w:t>
            </w:r>
          </w:p>
        </w:tc>
      </w:tr>
    </w:tbl>
    <w:p w:rsidR="00A1254A" w:rsidRDefault="00A1254A">
      <w:pPr>
        <w:adjustRightInd w:val="0"/>
        <w:snapToGrid w:val="0"/>
        <w:spacing w:line="360" w:lineRule="auto"/>
        <w:jc w:val="left"/>
        <w:rPr>
          <w:rFonts w:hint="eastAsia"/>
          <w:szCs w:val="24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（1）根据相关法律法规和基金合同的相关规定，本基金管理人决定自202</w:t>
      </w:r>
      <w:r w:rsidR="00B479B2">
        <w:rPr>
          <w:szCs w:val="24"/>
          <w:lang/>
        </w:rPr>
        <w:t>2</w:t>
      </w:r>
      <w:r>
        <w:rPr>
          <w:rFonts w:hint="eastAsia"/>
          <w:szCs w:val="24"/>
          <w:lang/>
        </w:rPr>
        <w:t>年</w:t>
      </w:r>
      <w:r w:rsidR="00882C90">
        <w:rPr>
          <w:szCs w:val="24"/>
          <w:lang/>
        </w:rPr>
        <w:t>11</w:t>
      </w:r>
      <w:r>
        <w:rPr>
          <w:rFonts w:hint="eastAsia"/>
          <w:szCs w:val="24"/>
          <w:lang/>
        </w:rPr>
        <w:t>月2</w:t>
      </w:r>
      <w:r w:rsidR="00882C90">
        <w:rPr>
          <w:szCs w:val="24"/>
          <w:lang/>
        </w:rPr>
        <w:t>2</w:t>
      </w:r>
      <w:r>
        <w:rPr>
          <w:rFonts w:hint="eastAsia"/>
          <w:szCs w:val="24"/>
          <w:lang/>
        </w:rPr>
        <w:t>日起暂停</w:t>
      </w:r>
      <w:r w:rsidR="00882C90" w:rsidRPr="00882C90">
        <w:rPr>
          <w:rFonts w:hint="eastAsia"/>
          <w:szCs w:val="24"/>
          <w:lang/>
        </w:rPr>
        <w:t>西部利得个股精选股票型证券投资基金</w:t>
      </w:r>
      <w:r>
        <w:rPr>
          <w:rFonts w:hint="eastAsia"/>
          <w:szCs w:val="24"/>
          <w:lang/>
        </w:rPr>
        <w:t>（以下简称“本基金”）在</w:t>
      </w:r>
      <w:r w:rsidR="00882C90">
        <w:rPr>
          <w:szCs w:val="24"/>
          <w:lang/>
        </w:rPr>
        <w:t>全部</w:t>
      </w:r>
      <w:r>
        <w:rPr>
          <w:rFonts w:hint="eastAsia"/>
          <w:szCs w:val="24"/>
          <w:lang/>
        </w:rPr>
        <w:t>渠道的的申购、转换转入及定期定额投资业务。</w:t>
      </w:r>
      <w:r>
        <w:rPr>
          <w:rFonts w:hint="eastAsia"/>
          <w:szCs w:val="24"/>
          <w:lang/>
        </w:rPr>
        <w:br/>
        <w:t xml:space="preserve">　　（2）在本基金暂停上述相关业务期间，本基金的赎回和转换转出等业务正常办理。202</w:t>
      </w:r>
      <w:r w:rsidR="00B479B2">
        <w:rPr>
          <w:szCs w:val="24"/>
          <w:lang/>
        </w:rPr>
        <w:t>2</w:t>
      </w:r>
      <w:r>
        <w:rPr>
          <w:rFonts w:hint="eastAsia"/>
          <w:szCs w:val="24"/>
          <w:lang/>
        </w:rPr>
        <w:t>年1</w:t>
      </w:r>
      <w:r w:rsidR="00882C90">
        <w:rPr>
          <w:szCs w:val="24"/>
          <w:lang/>
        </w:rPr>
        <w:t>1</w:t>
      </w:r>
      <w:r>
        <w:rPr>
          <w:rFonts w:hint="eastAsia"/>
          <w:szCs w:val="24"/>
          <w:lang/>
        </w:rPr>
        <w:t>月</w:t>
      </w:r>
      <w:r w:rsidR="00882C90">
        <w:rPr>
          <w:szCs w:val="24"/>
          <w:lang/>
        </w:rPr>
        <w:t>28</w:t>
      </w:r>
      <w:r>
        <w:rPr>
          <w:rFonts w:hint="eastAsia"/>
          <w:szCs w:val="24"/>
          <w:lang/>
        </w:rPr>
        <w:t>日起恢复本基金在</w:t>
      </w:r>
      <w:r w:rsidR="00882C90">
        <w:rPr>
          <w:rFonts w:hint="eastAsia"/>
          <w:szCs w:val="24"/>
          <w:lang/>
        </w:rPr>
        <w:t>全部</w:t>
      </w:r>
      <w:r>
        <w:rPr>
          <w:rFonts w:hint="eastAsia"/>
          <w:szCs w:val="24"/>
          <w:lang/>
        </w:rPr>
        <w:t>渠道的申购、转换转入及定期定额投资业务</w:t>
      </w:r>
      <w:r w:rsidR="006F43CF">
        <w:rPr>
          <w:szCs w:val="24"/>
          <w:lang/>
        </w:rPr>
        <w:t>，</w:t>
      </w:r>
      <w:r>
        <w:rPr>
          <w:rFonts w:hint="eastAsia"/>
          <w:szCs w:val="24"/>
          <w:lang/>
        </w:rPr>
        <w:t>届时将不再另行公告。本基金在业务恢复后，将</w:t>
      </w:r>
      <w:r w:rsidR="006F43CF">
        <w:rPr>
          <w:rFonts w:hint="eastAsia"/>
          <w:szCs w:val="24"/>
          <w:lang/>
        </w:rPr>
        <w:t>取消所有申购限制</w:t>
      </w:r>
      <w:r w:rsidR="006F43CF">
        <w:rPr>
          <w:szCs w:val="24"/>
          <w:lang/>
        </w:rPr>
        <w:t>。</w:t>
      </w:r>
      <w:r>
        <w:rPr>
          <w:rFonts w:hint="eastAsia"/>
          <w:szCs w:val="24"/>
          <w:lang/>
        </w:rPr>
        <w:br/>
        <w:t xml:space="preserve">　　（3）上述业务的最终解释权归本基金管理人所有。</w:t>
      </w:r>
      <w:r>
        <w:rPr>
          <w:rFonts w:hint="eastAsia"/>
          <w:szCs w:val="24"/>
        </w:rPr>
        <w:t xml:space="preserve"> </w:t>
      </w:r>
    </w:p>
    <w:p w:rsidR="00A1254A" w:rsidRDefault="00A1254A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A1254A" w:rsidRDefault="00A1254A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投资者可通过本公司网站（www.westleadfund.com）或拨打客服电话400-700-7818咨询相关信息。</w:t>
      </w:r>
      <w:r>
        <w:rPr>
          <w:rFonts w:hint="eastAsia"/>
          <w:szCs w:val="21"/>
        </w:rPr>
        <w:br/>
        <w:t xml:space="preserve">　　风险提示：基金管理人承诺以诚实信用、勤勉尽责的原则管理和运用基金资产，但不保证基金一定盈利，也不保证最低收益。投资者投资于本基金前应认真阅读本基金的基金合同和招募说明书。</w:t>
      </w:r>
      <w:r>
        <w:rPr>
          <w:rFonts w:hint="eastAsia"/>
          <w:szCs w:val="21"/>
        </w:rPr>
        <w:br/>
        <w:t xml:space="preserve">　　特此公告。</w:t>
      </w:r>
    </w:p>
    <w:p w:rsidR="00A1254A" w:rsidRDefault="00A1254A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1254A" w:rsidRDefault="00A1254A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A1254A" w:rsidRDefault="00A1254A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西部利得基金管理有限公司</w:t>
      </w:r>
    </w:p>
    <w:p w:rsidR="00A1254A" w:rsidRDefault="00A1254A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</w:t>
      </w:r>
      <w:r w:rsidR="00B479B2"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年</w:t>
      </w:r>
      <w:r w:rsidR="006F43CF">
        <w:rPr>
          <w:b/>
          <w:bCs/>
          <w:sz w:val="24"/>
          <w:szCs w:val="24"/>
        </w:rPr>
        <w:t>11</w:t>
      </w:r>
      <w:r>
        <w:rPr>
          <w:rFonts w:hint="eastAsia"/>
          <w:b/>
          <w:bCs/>
          <w:sz w:val="24"/>
          <w:szCs w:val="24"/>
        </w:rPr>
        <w:t>月2</w:t>
      </w:r>
      <w:r w:rsidR="001E3FD1">
        <w:rPr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日</w:t>
      </w:r>
      <w:bookmarkEnd w:id="22"/>
    </w:p>
    <w:sectPr w:rsidR="00A1254A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0B" w:rsidRDefault="000D040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0D040B" w:rsidRDefault="000D040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4A" w:rsidRDefault="00A1254A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B3E39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EB3E39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0B" w:rsidRDefault="000D040B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0D040B" w:rsidRDefault="000D040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4A" w:rsidRDefault="0032017D">
    <w:pPr>
      <w:pStyle w:val="a7"/>
      <w:jc w:val="right"/>
      <w:rPr>
        <w:rFonts w:hint="eastAsia"/>
      </w:rPr>
    </w:pPr>
    <w:r w:rsidRPr="0032017D">
      <w:rPr>
        <w:rFonts w:hint="eastAsia"/>
      </w:rPr>
      <w:t>西部利得个股精选股票型证券投资基金</w:t>
    </w:r>
    <w:r w:rsidR="00A1254A">
      <w:rPr>
        <w:rFonts w:hint="eastAsia"/>
      </w:rPr>
      <w:t>暂停申购、转换转入、定期定额投资业务的公告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bordersDoNotSurroundHeader/>
  <w:bordersDoNotSurroundFooter/>
  <w:attachedTemplate r:id="rId1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7A9"/>
    <w:rsid w:val="000D040B"/>
    <w:rsid w:val="001E3FD1"/>
    <w:rsid w:val="00295BD3"/>
    <w:rsid w:val="002F0DB7"/>
    <w:rsid w:val="003110B5"/>
    <w:rsid w:val="0032017D"/>
    <w:rsid w:val="00341E45"/>
    <w:rsid w:val="00350D3D"/>
    <w:rsid w:val="005163FE"/>
    <w:rsid w:val="00652330"/>
    <w:rsid w:val="00677F4D"/>
    <w:rsid w:val="006F43CF"/>
    <w:rsid w:val="007E014B"/>
    <w:rsid w:val="00882C90"/>
    <w:rsid w:val="009507A9"/>
    <w:rsid w:val="00991DC6"/>
    <w:rsid w:val="00A10FAC"/>
    <w:rsid w:val="00A1254A"/>
    <w:rsid w:val="00A945D6"/>
    <w:rsid w:val="00B479B2"/>
    <w:rsid w:val="00B5323B"/>
    <w:rsid w:val="00BA2A10"/>
    <w:rsid w:val="00BA5C33"/>
    <w:rsid w:val="00BA6F8A"/>
    <w:rsid w:val="00C25A48"/>
    <w:rsid w:val="00DB7496"/>
    <w:rsid w:val="00EB3E39"/>
    <w:rsid w:val="00FB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3A0D-617F-4D25-829E-6A6A419C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4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cp:lastPrinted>2022-09-23T01:48:00Z</cp:lastPrinted>
  <dcterms:created xsi:type="dcterms:W3CDTF">2022-11-20T16:01:00Z</dcterms:created>
  <dcterms:modified xsi:type="dcterms:W3CDTF">2022-11-20T16:01:00Z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