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4B" w:rsidRPr="002F223F" w:rsidRDefault="006A0D4B" w:rsidP="002F223F">
      <w:pPr>
        <w:pStyle w:val="Default"/>
        <w:spacing w:line="360" w:lineRule="auto"/>
        <w:ind w:firstLineChars="200" w:firstLine="420"/>
        <w:jc w:val="center"/>
        <w:rPr>
          <w:sz w:val="21"/>
          <w:szCs w:val="21"/>
        </w:rPr>
      </w:pPr>
      <w:r w:rsidRPr="002F223F">
        <w:rPr>
          <w:sz w:val="21"/>
          <w:szCs w:val="21"/>
        </w:rPr>
        <w:t>平安基金管理有限公司</w:t>
      </w:r>
    </w:p>
    <w:p w:rsidR="006A0D4B" w:rsidRPr="002F223F" w:rsidRDefault="006A0D4B" w:rsidP="002F223F">
      <w:pPr>
        <w:pStyle w:val="Default"/>
        <w:spacing w:line="360" w:lineRule="auto"/>
        <w:ind w:firstLineChars="200" w:firstLine="420"/>
        <w:jc w:val="center"/>
        <w:rPr>
          <w:sz w:val="21"/>
          <w:szCs w:val="21"/>
        </w:rPr>
      </w:pPr>
      <w:r w:rsidRPr="002F223F">
        <w:rPr>
          <w:sz w:val="21"/>
          <w:szCs w:val="21"/>
        </w:rPr>
        <w:t>关于</w:t>
      </w:r>
      <w:r w:rsidR="00997AEF">
        <w:rPr>
          <w:rFonts w:hint="eastAsia"/>
          <w:sz w:val="21"/>
          <w:szCs w:val="21"/>
        </w:rPr>
        <w:t>终止</w:t>
      </w:r>
      <w:r w:rsidR="0073056E">
        <w:rPr>
          <w:rFonts w:hint="eastAsia"/>
          <w:sz w:val="21"/>
          <w:szCs w:val="21"/>
        </w:rPr>
        <w:t>与</w:t>
      </w:r>
      <w:r w:rsidR="00FB7EFC" w:rsidRPr="00FB7EFC">
        <w:rPr>
          <w:rFonts w:hint="eastAsia"/>
          <w:sz w:val="21"/>
          <w:szCs w:val="21"/>
        </w:rPr>
        <w:t>国开证券股份有限公司</w:t>
      </w:r>
      <w:r w:rsidRPr="002F223F">
        <w:rPr>
          <w:sz w:val="21"/>
          <w:szCs w:val="21"/>
        </w:rPr>
        <w:t>销售业务的公告</w:t>
      </w:r>
    </w:p>
    <w:p w:rsidR="006A0D4B" w:rsidRPr="002F223F" w:rsidRDefault="00FB7EFC" w:rsidP="00874008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FB7EFC">
        <w:rPr>
          <w:rFonts w:hint="eastAsia"/>
          <w:sz w:val="21"/>
          <w:szCs w:val="21"/>
        </w:rPr>
        <w:t>国开证券股份有限公司</w:t>
      </w:r>
      <w:r>
        <w:rPr>
          <w:rFonts w:hint="eastAsia"/>
          <w:sz w:val="21"/>
          <w:szCs w:val="21"/>
        </w:rPr>
        <w:t>（以下简称“国开证券”）因公司战略调整，后续不再开展公募基金</w:t>
      </w:r>
      <w:r w:rsidR="00EC63B2">
        <w:rPr>
          <w:rFonts w:hint="eastAsia"/>
          <w:sz w:val="21"/>
          <w:szCs w:val="21"/>
        </w:rPr>
        <w:t>销售</w:t>
      </w:r>
      <w:r>
        <w:rPr>
          <w:rFonts w:hint="eastAsia"/>
          <w:sz w:val="21"/>
          <w:szCs w:val="21"/>
        </w:rPr>
        <w:t>业务，</w:t>
      </w:r>
      <w:r w:rsidR="006A0D4B" w:rsidRPr="002F223F">
        <w:rPr>
          <w:sz w:val="21"/>
          <w:szCs w:val="21"/>
        </w:rPr>
        <w:t>为维护投资者利益，平安基金管理有限公司（以下简称</w:t>
      </w:r>
      <w:r w:rsidR="006A0D4B" w:rsidRPr="002F223F">
        <w:rPr>
          <w:sz w:val="21"/>
          <w:szCs w:val="21"/>
        </w:rPr>
        <w:t>“</w:t>
      </w:r>
      <w:r w:rsidR="006A0D4B" w:rsidRPr="002F223F">
        <w:rPr>
          <w:sz w:val="21"/>
          <w:szCs w:val="21"/>
        </w:rPr>
        <w:t>本公司</w:t>
      </w:r>
      <w:r w:rsidR="006A0D4B" w:rsidRPr="002F223F">
        <w:rPr>
          <w:sz w:val="21"/>
          <w:szCs w:val="21"/>
        </w:rPr>
        <w:t>”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自</w:t>
      </w:r>
      <w:r>
        <w:rPr>
          <w:sz w:val="21"/>
          <w:szCs w:val="21"/>
        </w:rPr>
        <w:t>2022</w:t>
      </w:r>
      <w:r w:rsidR="006A0D4B" w:rsidRPr="002F223F">
        <w:rPr>
          <w:sz w:val="21"/>
          <w:szCs w:val="21"/>
        </w:rPr>
        <w:t xml:space="preserve"> 年</w:t>
      </w:r>
      <w:r>
        <w:rPr>
          <w:sz w:val="21"/>
          <w:szCs w:val="21"/>
        </w:rPr>
        <w:t>11</w:t>
      </w:r>
      <w:r w:rsidR="006A0D4B" w:rsidRPr="002F223F">
        <w:rPr>
          <w:sz w:val="21"/>
          <w:szCs w:val="21"/>
        </w:rPr>
        <w:t>月</w:t>
      </w:r>
      <w:r>
        <w:rPr>
          <w:sz w:val="21"/>
          <w:szCs w:val="21"/>
        </w:rPr>
        <w:t>11</w:t>
      </w:r>
      <w:r w:rsidR="006A0D4B" w:rsidRPr="002F223F">
        <w:rPr>
          <w:sz w:val="21"/>
          <w:szCs w:val="21"/>
        </w:rPr>
        <w:t>日起</w:t>
      </w:r>
      <w:r w:rsidR="00997AEF">
        <w:rPr>
          <w:rFonts w:hint="eastAsia"/>
          <w:sz w:val="21"/>
          <w:szCs w:val="21"/>
        </w:rPr>
        <w:t>终止与</w:t>
      </w:r>
      <w:r>
        <w:rPr>
          <w:rFonts w:hint="eastAsia"/>
          <w:sz w:val="21"/>
          <w:szCs w:val="21"/>
        </w:rPr>
        <w:t>国开证券</w:t>
      </w:r>
      <w:r w:rsidR="00997AEF">
        <w:rPr>
          <w:rFonts w:hint="eastAsia"/>
          <w:sz w:val="21"/>
          <w:szCs w:val="21"/>
        </w:rPr>
        <w:t>的相关</w:t>
      </w:r>
      <w:r w:rsidR="008B134E" w:rsidRPr="002F223F">
        <w:rPr>
          <w:sz w:val="21"/>
          <w:szCs w:val="21"/>
        </w:rPr>
        <w:t>销售业务的</w:t>
      </w:r>
      <w:r w:rsidR="008B134E">
        <w:rPr>
          <w:rFonts w:hint="eastAsia"/>
          <w:sz w:val="21"/>
          <w:szCs w:val="21"/>
        </w:rPr>
        <w:t>合</w:t>
      </w:r>
      <w:r w:rsidR="00997AEF">
        <w:rPr>
          <w:rFonts w:hint="eastAsia"/>
          <w:sz w:val="21"/>
          <w:szCs w:val="21"/>
        </w:rPr>
        <w:t>作，同时</w:t>
      </w:r>
      <w:r w:rsidR="00874008">
        <w:rPr>
          <w:rFonts w:hint="eastAsia"/>
          <w:sz w:val="21"/>
          <w:szCs w:val="21"/>
        </w:rPr>
        <w:t>不再受理</w:t>
      </w:r>
      <w:r w:rsidR="00997AEF">
        <w:rPr>
          <w:rFonts w:hint="eastAsia"/>
          <w:sz w:val="21"/>
          <w:szCs w:val="21"/>
        </w:rPr>
        <w:t>通过</w:t>
      </w:r>
      <w:r>
        <w:rPr>
          <w:rFonts w:hint="eastAsia"/>
          <w:sz w:val="21"/>
          <w:szCs w:val="21"/>
        </w:rPr>
        <w:t>国开证券</w:t>
      </w:r>
      <w:r w:rsidR="006A0D4B" w:rsidRPr="002F223F">
        <w:rPr>
          <w:sz w:val="21"/>
          <w:szCs w:val="21"/>
        </w:rPr>
        <w:t>办理本公司旗下基金的相关销售业务。投资人</w:t>
      </w:r>
      <w:r w:rsidR="00997AEF">
        <w:rPr>
          <w:rFonts w:hint="eastAsia"/>
          <w:sz w:val="21"/>
          <w:szCs w:val="21"/>
        </w:rPr>
        <w:t>已</w:t>
      </w:r>
      <w:r w:rsidR="006A0D4B" w:rsidRPr="002F223F">
        <w:rPr>
          <w:sz w:val="21"/>
          <w:szCs w:val="21"/>
        </w:rPr>
        <w:t>通过</w:t>
      </w:r>
      <w:r>
        <w:rPr>
          <w:rFonts w:hint="eastAsia"/>
          <w:sz w:val="21"/>
          <w:szCs w:val="21"/>
        </w:rPr>
        <w:t>国开证券</w:t>
      </w:r>
      <w:r w:rsidR="006A0D4B" w:rsidRPr="002F223F">
        <w:rPr>
          <w:sz w:val="21"/>
          <w:szCs w:val="21"/>
        </w:rPr>
        <w:t>持有的本公司基金份额</w:t>
      </w:r>
      <w:r w:rsidR="00E86D77">
        <w:rPr>
          <w:rFonts w:hint="eastAsia"/>
          <w:sz w:val="21"/>
          <w:szCs w:val="21"/>
        </w:rPr>
        <w:t>将</w:t>
      </w:r>
      <w:r w:rsidR="00B25E8D">
        <w:rPr>
          <w:rFonts w:hint="eastAsia"/>
          <w:sz w:val="21"/>
          <w:szCs w:val="21"/>
        </w:rPr>
        <w:t>转托管至本公司直销</w:t>
      </w:r>
      <w:r w:rsidR="006A0D4B" w:rsidRPr="002F223F">
        <w:rPr>
          <w:sz w:val="21"/>
          <w:szCs w:val="21"/>
        </w:rPr>
        <w:t>，</w:t>
      </w:r>
      <w:r w:rsidR="004768A0">
        <w:rPr>
          <w:rFonts w:hint="eastAsia"/>
          <w:sz w:val="21"/>
          <w:szCs w:val="21"/>
        </w:rPr>
        <w:t>投资人</w:t>
      </w:r>
      <w:r w:rsidR="006A0D4B" w:rsidRPr="002F223F">
        <w:rPr>
          <w:sz w:val="21"/>
          <w:szCs w:val="21"/>
        </w:rPr>
        <w:t xml:space="preserve">可通过本公司办理基金交易业务，具体办理程序请咨询本公司客户服务中心。 </w:t>
      </w:r>
    </w:p>
    <w:p w:rsidR="006A0D4B" w:rsidRPr="002F223F" w:rsidRDefault="006A0D4B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2F223F">
        <w:rPr>
          <w:sz w:val="21"/>
          <w:szCs w:val="21"/>
        </w:rPr>
        <w:t>投资者可通过</w:t>
      </w:r>
      <w:r w:rsidR="008F5A6F">
        <w:rPr>
          <w:rFonts w:hint="eastAsia"/>
          <w:sz w:val="21"/>
          <w:szCs w:val="21"/>
        </w:rPr>
        <w:t>以下途径</w:t>
      </w:r>
      <w:r w:rsidRPr="002F223F">
        <w:rPr>
          <w:sz w:val="21"/>
          <w:szCs w:val="21"/>
        </w:rPr>
        <w:t xml:space="preserve">咨询有关详情： </w:t>
      </w:r>
    </w:p>
    <w:p w:rsidR="006A0D4B" w:rsidRPr="002F223F" w:rsidRDefault="009C4844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 w:rsidR="006A0D4B" w:rsidRPr="002F223F">
        <w:rPr>
          <w:sz w:val="21"/>
          <w:szCs w:val="21"/>
        </w:rPr>
        <w:t xml:space="preserve">平安基金管理有限公司 </w:t>
      </w:r>
    </w:p>
    <w:p w:rsidR="006A0D4B" w:rsidRPr="002F223F" w:rsidRDefault="006A0D4B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2F223F">
        <w:rPr>
          <w:sz w:val="21"/>
          <w:szCs w:val="21"/>
        </w:rPr>
        <w:t xml:space="preserve">客户服务电话：400-800-4800 </w:t>
      </w:r>
      <w:bookmarkStart w:id="0" w:name="_GoBack"/>
      <w:bookmarkEnd w:id="0"/>
    </w:p>
    <w:p w:rsidR="006A0D4B" w:rsidRDefault="006A0D4B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2F223F">
        <w:rPr>
          <w:sz w:val="21"/>
          <w:szCs w:val="21"/>
        </w:rPr>
        <w:t>网址：</w:t>
      </w:r>
      <w:hyperlink r:id="rId6" w:history="1">
        <w:r w:rsidRPr="002F223F">
          <w:rPr>
            <w:sz w:val="21"/>
            <w:szCs w:val="21"/>
          </w:rPr>
          <w:t>www.fund.pingan.com</w:t>
        </w:r>
      </w:hyperlink>
      <w:r w:rsidRPr="002F223F">
        <w:rPr>
          <w:sz w:val="21"/>
          <w:szCs w:val="21"/>
        </w:rPr>
        <w:t xml:space="preserve"> </w:t>
      </w:r>
    </w:p>
    <w:p w:rsidR="009C4844" w:rsidRPr="0055549C" w:rsidRDefault="009C4844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8E4073">
        <w:rPr>
          <w:sz w:val="21"/>
          <w:szCs w:val="21"/>
        </w:rPr>
        <w:t>2</w:t>
      </w:r>
      <w:r w:rsidRPr="008E4073">
        <w:rPr>
          <w:rFonts w:hint="eastAsia"/>
          <w:sz w:val="21"/>
          <w:szCs w:val="21"/>
        </w:rPr>
        <w:t>、国开证券</w:t>
      </w:r>
      <w:r w:rsidRPr="0055549C">
        <w:rPr>
          <w:rFonts w:hint="eastAsia"/>
          <w:sz w:val="21"/>
          <w:szCs w:val="21"/>
        </w:rPr>
        <w:t>股份有限公司</w:t>
      </w:r>
    </w:p>
    <w:p w:rsidR="009C4844" w:rsidRPr="00114F60" w:rsidRDefault="009C4844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55549C">
        <w:rPr>
          <w:sz w:val="21"/>
          <w:szCs w:val="21"/>
        </w:rPr>
        <w:t>客户服务电话：</w:t>
      </w:r>
      <w:r w:rsidRPr="00114F60">
        <w:rPr>
          <w:sz w:val="21"/>
          <w:szCs w:val="21"/>
        </w:rPr>
        <w:t>010-67072600</w:t>
      </w:r>
    </w:p>
    <w:p w:rsidR="009C4844" w:rsidRPr="0055549C" w:rsidRDefault="009C4844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8E4073">
        <w:rPr>
          <w:sz w:val="21"/>
          <w:szCs w:val="21"/>
        </w:rPr>
        <w:t>网址：</w:t>
      </w:r>
      <w:r w:rsidR="008E4073" w:rsidRPr="008E4073">
        <w:rPr>
          <w:rFonts w:hint="eastAsia"/>
          <w:sz w:val="21"/>
          <w:szCs w:val="21"/>
        </w:rPr>
        <w:t>h</w:t>
      </w:r>
      <w:r w:rsidR="008E4073" w:rsidRPr="008E4073">
        <w:rPr>
          <w:sz w:val="21"/>
          <w:szCs w:val="21"/>
        </w:rPr>
        <w:t>ttp:</w:t>
      </w:r>
      <w:r w:rsidR="008E4073" w:rsidRPr="0055549C">
        <w:rPr>
          <w:sz w:val="21"/>
          <w:szCs w:val="21"/>
        </w:rPr>
        <w:t>//www.gkzq.com.cn/</w:t>
      </w:r>
    </w:p>
    <w:p w:rsidR="002F223F" w:rsidRPr="002F223F" w:rsidRDefault="002F223F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2F223F">
        <w:rPr>
          <w:rFonts w:hint="eastAsia"/>
          <w:sz w:val="21"/>
          <w:szCs w:val="21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6A0D4B" w:rsidRPr="002F223F" w:rsidRDefault="006A0D4B" w:rsidP="002F223F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2F223F">
        <w:rPr>
          <w:sz w:val="21"/>
          <w:szCs w:val="21"/>
        </w:rPr>
        <w:t xml:space="preserve">特此公告。 </w:t>
      </w:r>
    </w:p>
    <w:p w:rsidR="006A0D4B" w:rsidRPr="002F223F" w:rsidRDefault="006A0D4B" w:rsidP="00ED28A0">
      <w:pPr>
        <w:pStyle w:val="Default"/>
        <w:spacing w:line="360" w:lineRule="auto"/>
        <w:ind w:firstLineChars="200" w:firstLine="420"/>
        <w:jc w:val="right"/>
        <w:rPr>
          <w:sz w:val="21"/>
          <w:szCs w:val="21"/>
        </w:rPr>
      </w:pPr>
      <w:r w:rsidRPr="002F223F">
        <w:rPr>
          <w:sz w:val="21"/>
          <w:szCs w:val="21"/>
        </w:rPr>
        <w:t xml:space="preserve">平安基金管理有限公司 </w:t>
      </w:r>
    </w:p>
    <w:p w:rsidR="001601E3" w:rsidRPr="002F223F" w:rsidRDefault="006A0D4B" w:rsidP="00ED28A0">
      <w:pPr>
        <w:pStyle w:val="Default"/>
        <w:spacing w:line="360" w:lineRule="auto"/>
        <w:ind w:firstLineChars="200" w:firstLine="420"/>
        <w:jc w:val="right"/>
        <w:rPr>
          <w:sz w:val="21"/>
          <w:szCs w:val="21"/>
        </w:rPr>
      </w:pPr>
      <w:r w:rsidRPr="002F223F">
        <w:rPr>
          <w:rFonts w:hint="eastAsia"/>
          <w:sz w:val="21"/>
          <w:szCs w:val="21"/>
        </w:rPr>
        <w:t>2</w:t>
      </w:r>
      <w:r w:rsidR="00FB7EFC">
        <w:rPr>
          <w:sz w:val="21"/>
          <w:szCs w:val="21"/>
        </w:rPr>
        <w:t>022</w:t>
      </w:r>
      <w:r w:rsidRPr="002F223F">
        <w:rPr>
          <w:rFonts w:hint="eastAsia"/>
          <w:sz w:val="21"/>
          <w:szCs w:val="21"/>
        </w:rPr>
        <w:t>年</w:t>
      </w:r>
      <w:r w:rsidR="00FB7EFC">
        <w:rPr>
          <w:sz w:val="21"/>
          <w:szCs w:val="21"/>
        </w:rPr>
        <w:t>11</w:t>
      </w:r>
      <w:r w:rsidRPr="002F223F">
        <w:rPr>
          <w:rFonts w:hint="eastAsia"/>
          <w:sz w:val="21"/>
          <w:szCs w:val="21"/>
        </w:rPr>
        <w:t>月</w:t>
      </w:r>
      <w:r w:rsidR="00E109B0">
        <w:rPr>
          <w:sz w:val="21"/>
          <w:szCs w:val="21"/>
        </w:rPr>
        <w:t>11</w:t>
      </w:r>
      <w:r w:rsidRPr="002F223F">
        <w:rPr>
          <w:rFonts w:hint="eastAsia"/>
          <w:sz w:val="21"/>
          <w:szCs w:val="21"/>
        </w:rPr>
        <w:t>日</w:t>
      </w:r>
    </w:p>
    <w:sectPr w:rsidR="001601E3" w:rsidRPr="002F223F" w:rsidSect="000F0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71" w:rsidRDefault="00910A71" w:rsidP="00FB7EFC">
      <w:r>
        <w:separator/>
      </w:r>
    </w:p>
  </w:endnote>
  <w:endnote w:type="continuationSeparator" w:id="0">
    <w:p w:rsidR="00910A71" w:rsidRDefault="00910A71" w:rsidP="00FB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71" w:rsidRDefault="00910A71" w:rsidP="00FB7EFC">
      <w:r>
        <w:separator/>
      </w:r>
    </w:p>
  </w:footnote>
  <w:footnote w:type="continuationSeparator" w:id="0">
    <w:p w:rsidR="00910A71" w:rsidRDefault="00910A71" w:rsidP="00FB7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3B"/>
    <w:rsid w:val="000F084A"/>
    <w:rsid w:val="00114F60"/>
    <w:rsid w:val="001601E3"/>
    <w:rsid w:val="002F223F"/>
    <w:rsid w:val="00424843"/>
    <w:rsid w:val="004768A0"/>
    <w:rsid w:val="0055549C"/>
    <w:rsid w:val="005A2BBE"/>
    <w:rsid w:val="00622762"/>
    <w:rsid w:val="006828F7"/>
    <w:rsid w:val="006A0D4B"/>
    <w:rsid w:val="0073056E"/>
    <w:rsid w:val="00874008"/>
    <w:rsid w:val="008B134E"/>
    <w:rsid w:val="008E4073"/>
    <w:rsid w:val="008F148F"/>
    <w:rsid w:val="008F5A6F"/>
    <w:rsid w:val="00910A71"/>
    <w:rsid w:val="00997AEF"/>
    <w:rsid w:val="009C4844"/>
    <w:rsid w:val="00B25E8D"/>
    <w:rsid w:val="00B53B9C"/>
    <w:rsid w:val="00B55F79"/>
    <w:rsid w:val="00B821B9"/>
    <w:rsid w:val="00BA1E59"/>
    <w:rsid w:val="00C95848"/>
    <w:rsid w:val="00DD7C3B"/>
    <w:rsid w:val="00E109B0"/>
    <w:rsid w:val="00E86D77"/>
    <w:rsid w:val="00EC63B2"/>
    <w:rsid w:val="00ED28A0"/>
    <w:rsid w:val="00FB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D4B"/>
    <w:rPr>
      <w:color w:val="0563C1" w:themeColor="hyperlink"/>
      <w:u w:val="single"/>
    </w:rPr>
  </w:style>
  <w:style w:type="paragraph" w:customStyle="1" w:styleId="Default">
    <w:name w:val="Default"/>
    <w:rsid w:val="002F223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B7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7E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7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EF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C63B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C63B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C63B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C63B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C63B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C63B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C6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.ping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4</DocSecurity>
  <Lines>4</Lines>
  <Paragraphs>1</Paragraphs>
  <ScaleCrop>false</ScaleCrop>
  <Company>PAIG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ZHONGM</cp:lastModifiedBy>
  <cp:revision>2</cp:revision>
  <dcterms:created xsi:type="dcterms:W3CDTF">2022-11-10T16:01:00Z</dcterms:created>
  <dcterms:modified xsi:type="dcterms:W3CDTF">2022-11-10T16:01:00Z</dcterms:modified>
</cp:coreProperties>
</file>