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</w:t>
      </w:r>
      <w:r w:rsidR="00EF19FE"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</w:t>
      </w:r>
      <w:r w:rsidR="00A5447B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第3季度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EF19FE">
        <w:rPr>
          <w:rFonts w:asciiTheme="minorEastAsia" w:hAnsiTheme="minorEastAsia" w:cstheme="minorEastAsia" w:hint="eastAsia"/>
          <w:kern w:val="0"/>
          <w:sz w:val="24"/>
          <w:szCs w:val="24"/>
        </w:rPr>
        <w:t>2022年</w:t>
      </w:r>
      <w:r w:rsidR="00A5447B">
        <w:rPr>
          <w:rFonts w:asciiTheme="minorEastAsia" w:hAnsiTheme="minorEastAsia" w:cstheme="minorEastAsia" w:hint="eastAsia"/>
          <w:kern w:val="0"/>
          <w:sz w:val="24"/>
          <w:szCs w:val="24"/>
        </w:rPr>
        <w:t>第3季度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EF19FE">
        <w:rPr>
          <w:rFonts w:ascii="Times New Roman" w:hAnsi="Times New Roman"/>
          <w:kern w:val="0"/>
          <w:sz w:val="24"/>
          <w:szCs w:val="24"/>
        </w:rPr>
        <w:t>2022</w:t>
      </w:r>
      <w:r w:rsidR="00EF19FE">
        <w:rPr>
          <w:rFonts w:ascii="Times New Roman" w:hAnsi="Times New Roman"/>
          <w:kern w:val="0"/>
          <w:sz w:val="24"/>
          <w:szCs w:val="24"/>
        </w:rPr>
        <w:t>年</w:t>
      </w:r>
      <w:r w:rsidR="00A5447B">
        <w:rPr>
          <w:rFonts w:ascii="Times New Roman" w:hAnsi="Times New Roman"/>
          <w:kern w:val="0"/>
          <w:sz w:val="24"/>
          <w:szCs w:val="24"/>
        </w:rPr>
        <w:t>第</w:t>
      </w:r>
      <w:r w:rsidR="00A5447B">
        <w:rPr>
          <w:rFonts w:ascii="Times New Roman" w:hAnsi="Times New Roman"/>
          <w:kern w:val="0"/>
          <w:sz w:val="24"/>
          <w:szCs w:val="24"/>
        </w:rPr>
        <w:t>3</w:t>
      </w:r>
      <w:r w:rsidR="00A5447B">
        <w:rPr>
          <w:rFonts w:ascii="Times New Roman" w:hAnsi="Times New Roman"/>
          <w:kern w:val="0"/>
          <w:sz w:val="24"/>
          <w:szCs w:val="24"/>
        </w:rPr>
        <w:t>季度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  <w:tr w:rsidR="00A2777A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太平睿安混合型证券投资基金</w:t>
            </w:r>
          </w:p>
        </w:tc>
      </w:tr>
      <w:tr w:rsidR="00A2777A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Pr="00F51681" w:rsidRDefault="00A2777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2777A" w:rsidRDefault="00A2777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2777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太平恒久纯债债券型证券投资基金</w:t>
            </w:r>
          </w:p>
        </w:tc>
      </w:tr>
      <w:tr w:rsidR="00D60D8C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太平价值增长股票型证券投资基金</w:t>
            </w:r>
          </w:p>
        </w:tc>
      </w:tr>
      <w:tr w:rsidR="00D60D8C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Default="00D60D8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60D8C" w:rsidRPr="00A2777A" w:rsidRDefault="00E5606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太平丰盈一年定期开放债券型发起式证券投资基金</w:t>
            </w:r>
          </w:p>
        </w:tc>
      </w:tr>
      <w:tr w:rsidR="00D33E69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Default="00D33E6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3E69" w:rsidRPr="00E5606F" w:rsidRDefault="00D33E69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丰泰</w:t>
            </w:r>
            <w:r w:rsidRPr="00E5606F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一年定期开放债券型发起式证券投资基金</w:t>
            </w:r>
          </w:p>
        </w:tc>
      </w:tr>
      <w:tr w:rsidR="0001072A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太平智行三个月定期开放混合型发起式证券投资基金</w:t>
            </w:r>
          </w:p>
        </w:tc>
      </w:tr>
      <w:tr w:rsidR="0001072A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lastRenderedPageBreak/>
              <w:t>21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太平智远三个月定期开放股票型发起式证券投资基金</w:t>
            </w:r>
          </w:p>
        </w:tc>
      </w:tr>
      <w:tr w:rsidR="0001072A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Default="0001072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1072A" w:rsidRPr="00E5606F" w:rsidRDefault="0001072A" w:rsidP="00D33E6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01072A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太平睿享混合型证券投资基金</w:t>
            </w:r>
          </w:p>
        </w:tc>
      </w:tr>
      <w:tr w:rsidR="00EC19BF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太平丰润一年定期开放债券型发起式证券投资基金</w:t>
            </w:r>
          </w:p>
        </w:tc>
      </w:tr>
      <w:tr w:rsidR="00EC19BF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太平恒兴纯债债券型证券投资基金</w:t>
            </w:r>
          </w:p>
        </w:tc>
      </w:tr>
      <w:tr w:rsidR="00EC19BF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19BF" w:rsidRDefault="00EC19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C19BF" w:rsidRPr="00EC19BF" w:rsidRDefault="00EC19BF" w:rsidP="00EC19BF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C19BF">
              <w:rPr>
                <w:rFonts w:hint="eastAsia"/>
                <w:sz w:val="22"/>
              </w:rPr>
              <w:t>太平睿庆混合型证券投资基金</w:t>
            </w:r>
          </w:p>
        </w:tc>
      </w:tr>
      <w:tr w:rsidR="00E040BF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40BF" w:rsidRDefault="00E040BF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26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040BF" w:rsidRPr="00EC19BF" w:rsidRDefault="00E040BF" w:rsidP="00EC19BF">
            <w:pPr>
              <w:jc w:val="center"/>
              <w:rPr>
                <w:sz w:val="22"/>
              </w:rPr>
            </w:pPr>
            <w:r w:rsidRPr="00E040BF">
              <w:rPr>
                <w:rFonts w:hint="eastAsia"/>
                <w:sz w:val="22"/>
              </w:rPr>
              <w:t>太平中证</w:t>
            </w:r>
            <w:r w:rsidRPr="00E040BF">
              <w:rPr>
                <w:rFonts w:hint="eastAsia"/>
                <w:sz w:val="22"/>
              </w:rPr>
              <w:t>1000</w:t>
            </w:r>
            <w:r w:rsidRPr="00E040BF">
              <w:rPr>
                <w:rFonts w:hint="eastAsia"/>
                <w:sz w:val="22"/>
              </w:rPr>
              <w:t>指数增强型证券投资基金</w:t>
            </w:r>
          </w:p>
        </w:tc>
      </w:tr>
      <w:tr w:rsidR="000C6548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太平嘉和三个月定期开放债券型发起式证券投资基金</w:t>
            </w:r>
          </w:p>
        </w:tc>
      </w:tr>
      <w:tr w:rsidR="000C6548" w:rsidTr="000C6548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C6548" w:rsidRDefault="000C6548" w:rsidP="00EC19B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C6548" w:rsidRPr="00E040BF" w:rsidRDefault="000C6548" w:rsidP="00EC19BF">
            <w:pPr>
              <w:jc w:val="center"/>
              <w:rPr>
                <w:sz w:val="22"/>
              </w:rPr>
            </w:pPr>
            <w:r w:rsidRPr="000C6548">
              <w:rPr>
                <w:rFonts w:hint="eastAsia"/>
                <w:sz w:val="22"/>
              </w:rPr>
              <w:t>太平安元债券型证券投资基金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EF19FE">
        <w:rPr>
          <w:rFonts w:asciiTheme="minorEastAsia" w:hAnsiTheme="minorEastAsia" w:cstheme="minorEastAsia" w:hint="eastAsia"/>
          <w:kern w:val="0"/>
          <w:sz w:val="24"/>
          <w:szCs w:val="24"/>
        </w:rPr>
        <w:t>2022年</w:t>
      </w:r>
      <w:r w:rsidR="00A5447B">
        <w:rPr>
          <w:rFonts w:asciiTheme="minorEastAsia" w:hAnsiTheme="minorEastAsia" w:cstheme="minorEastAsia" w:hint="eastAsia"/>
          <w:kern w:val="0"/>
          <w:sz w:val="24"/>
          <w:szCs w:val="24"/>
        </w:rPr>
        <w:t>第3季度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01072A">
        <w:rPr>
          <w:rFonts w:asciiTheme="minorEastAsia" w:hAnsiTheme="minorEastAsia" w:cstheme="minorEastAsia" w:hint="eastAsia"/>
          <w:kern w:val="0"/>
          <w:sz w:val="24"/>
          <w:szCs w:val="24"/>
        </w:rPr>
        <w:t>2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</w:t>
      </w:r>
      <w:r w:rsidR="000C6548">
        <w:rPr>
          <w:rFonts w:asciiTheme="minorEastAsia" w:hAnsiTheme="minorEastAsia" w:cstheme="minorEastAsia"/>
          <w:kern w:val="0"/>
          <w:sz w:val="24"/>
          <w:szCs w:val="24"/>
        </w:rPr>
        <w:t>10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0C6548">
        <w:rPr>
          <w:rFonts w:asciiTheme="minorEastAsia" w:hAnsiTheme="minorEastAsia" w:cstheme="minorEastAsia"/>
          <w:kern w:val="0"/>
          <w:sz w:val="24"/>
          <w:szCs w:val="24"/>
        </w:rPr>
        <w:t>26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01072A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</w:t>
      </w:r>
      <w:r w:rsidR="000C6548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10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0C6548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26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746479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97" w:rsidRDefault="009B0997" w:rsidP="00F2246C">
      <w:r>
        <w:separator/>
      </w:r>
    </w:p>
  </w:endnote>
  <w:endnote w:type="continuationSeparator" w:id="0">
    <w:p w:rsidR="009B0997" w:rsidRDefault="009B0997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97" w:rsidRDefault="009B0997" w:rsidP="00F2246C">
      <w:r>
        <w:separator/>
      </w:r>
    </w:p>
  </w:footnote>
  <w:footnote w:type="continuationSeparator" w:id="0">
    <w:p w:rsidR="009B0997" w:rsidRDefault="009B0997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072A"/>
    <w:rsid w:val="00017F9B"/>
    <w:rsid w:val="00074351"/>
    <w:rsid w:val="000C6548"/>
    <w:rsid w:val="000F14B9"/>
    <w:rsid w:val="001402D1"/>
    <w:rsid w:val="00172A27"/>
    <w:rsid w:val="001965C2"/>
    <w:rsid w:val="001B2BF0"/>
    <w:rsid w:val="001E4206"/>
    <w:rsid w:val="002672C7"/>
    <w:rsid w:val="00321E93"/>
    <w:rsid w:val="00340419"/>
    <w:rsid w:val="0035160F"/>
    <w:rsid w:val="00456E64"/>
    <w:rsid w:val="004A3ADC"/>
    <w:rsid w:val="00526DEC"/>
    <w:rsid w:val="00577BC3"/>
    <w:rsid w:val="00695E78"/>
    <w:rsid w:val="006D1E7E"/>
    <w:rsid w:val="00746479"/>
    <w:rsid w:val="007615E5"/>
    <w:rsid w:val="0084048E"/>
    <w:rsid w:val="009B0997"/>
    <w:rsid w:val="009E600C"/>
    <w:rsid w:val="00A2777A"/>
    <w:rsid w:val="00A5447B"/>
    <w:rsid w:val="00AD1176"/>
    <w:rsid w:val="00B2710A"/>
    <w:rsid w:val="00BA497B"/>
    <w:rsid w:val="00CD6EB6"/>
    <w:rsid w:val="00D22B5A"/>
    <w:rsid w:val="00D33E69"/>
    <w:rsid w:val="00D60D8C"/>
    <w:rsid w:val="00DB51E4"/>
    <w:rsid w:val="00E040BF"/>
    <w:rsid w:val="00E5606F"/>
    <w:rsid w:val="00EA6DC9"/>
    <w:rsid w:val="00EC19BF"/>
    <w:rsid w:val="00EF19FE"/>
    <w:rsid w:val="00F10CA2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74647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46479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746479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4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2022-10-25T16:01:00Z</dcterms:created>
  <dcterms:modified xsi:type="dcterms:W3CDTF">2022-10-25T16:01:00Z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