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Default="00D626FF" w:rsidP="002827E9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D626FF">
        <w:rPr>
          <w:rFonts w:ascii="仿宋" w:eastAsia="仿宋" w:hAnsi="仿宋" w:hint="eastAsia"/>
          <w:b/>
          <w:color w:val="000000" w:themeColor="text1"/>
          <w:sz w:val="32"/>
          <w:szCs w:val="32"/>
        </w:rPr>
        <w:t>汇丰晋信基金管理有限公司旗下基金2022年第</w:t>
      </w:r>
      <w:r w:rsidR="004C7E71">
        <w:rPr>
          <w:rFonts w:ascii="仿宋" w:eastAsia="仿宋" w:hAnsi="仿宋" w:hint="eastAsia"/>
          <w:b/>
          <w:color w:val="000000" w:themeColor="text1"/>
          <w:sz w:val="32"/>
          <w:szCs w:val="32"/>
        </w:rPr>
        <w:t>三</w:t>
      </w:r>
      <w:r w:rsidR="006A43D0"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</w:t>
      </w:r>
      <w:r w:rsidRPr="00D626FF">
        <w:rPr>
          <w:rFonts w:ascii="仿宋" w:eastAsia="仿宋" w:hAnsi="仿宋" w:hint="eastAsia"/>
          <w:b/>
          <w:color w:val="000000" w:themeColor="text1"/>
          <w:sz w:val="32"/>
          <w:szCs w:val="32"/>
        </w:rPr>
        <w:t>报告的提示性公告</w:t>
      </w:r>
    </w:p>
    <w:p w:rsidR="00B16987" w:rsidRPr="005E088E" w:rsidRDefault="00B16987" w:rsidP="002827E9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B16987" w:rsidRDefault="00B1698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="004A28B5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3E0DDE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BA1FAE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D626FF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3E0DDE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D626FF" w:rsidRPr="00D626FF">
        <w:rPr>
          <w:rFonts w:ascii="仿宋" w:eastAsia="仿宋" w:hAnsi="仿宋" w:hint="eastAsia"/>
          <w:color w:val="000000" w:themeColor="text1"/>
          <w:sz w:val="32"/>
          <w:szCs w:val="32"/>
        </w:rPr>
        <w:t>第</w:t>
      </w:r>
      <w:r w:rsidR="004C7E71">
        <w:rPr>
          <w:rFonts w:ascii="仿宋" w:eastAsia="仿宋" w:hAnsi="仿宋" w:hint="eastAsia"/>
          <w:color w:val="000000" w:themeColor="text1"/>
          <w:sz w:val="32"/>
          <w:szCs w:val="32"/>
        </w:rPr>
        <w:t>三</w:t>
      </w:r>
      <w:r w:rsidR="006A43D0">
        <w:rPr>
          <w:rFonts w:ascii="仿宋" w:eastAsia="仿宋" w:hAnsi="仿宋" w:hint="eastAsia"/>
          <w:color w:val="000000" w:themeColor="text1"/>
          <w:sz w:val="32"/>
          <w:szCs w:val="32"/>
        </w:rPr>
        <w:t>季度</w:t>
      </w:r>
      <w:r w:rsidR="00D626FF" w:rsidRPr="00D626FF">
        <w:rPr>
          <w:rFonts w:ascii="仿宋" w:eastAsia="仿宋" w:hAnsi="仿宋" w:hint="eastAsia"/>
          <w:color w:val="000000" w:themeColor="text1"/>
          <w:sz w:val="32"/>
          <w:szCs w:val="32"/>
        </w:rPr>
        <w:t>报告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所载资料不存在虚假记载、误导性陈述或重大遗漏，并对其内容的真实性、准确性和完整性承担个别及连带责任。</w:t>
      </w:r>
    </w:p>
    <w:p w:rsidR="00056EE0" w:rsidRDefault="003E0DDE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汇丰晋信基金管理有限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：</w:t>
      </w:r>
    </w:p>
    <w:p w:rsidR="004C7E71" w:rsidRDefault="004C7E71" w:rsidP="004C7E71">
      <w:pPr>
        <w:pStyle w:val="a5"/>
        <w:numPr>
          <w:ilvl w:val="0"/>
          <w:numId w:val="8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4C7E71">
        <w:rPr>
          <w:rFonts w:ascii="仿宋" w:eastAsia="仿宋" w:hAnsi="仿宋" w:hint="eastAsia"/>
          <w:color w:val="000000" w:themeColor="text1"/>
          <w:sz w:val="32"/>
          <w:szCs w:val="32"/>
        </w:rPr>
        <w:t>汇丰晋信动态策略混合型证券投资基金</w:t>
      </w:r>
    </w:p>
    <w:p w:rsidR="004C7E71" w:rsidRDefault="004C7E71" w:rsidP="004C7E71">
      <w:pPr>
        <w:pStyle w:val="a5"/>
        <w:numPr>
          <w:ilvl w:val="0"/>
          <w:numId w:val="8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4C7E71">
        <w:rPr>
          <w:rFonts w:ascii="仿宋" w:eastAsia="仿宋" w:hAnsi="仿宋" w:hint="eastAsia"/>
          <w:color w:val="000000" w:themeColor="text1"/>
          <w:sz w:val="32"/>
          <w:szCs w:val="32"/>
        </w:rPr>
        <w:t>汇丰晋信低碳先锋股票型证券投资基金</w:t>
      </w:r>
    </w:p>
    <w:p w:rsidR="004C7E71" w:rsidRDefault="004C7E71" w:rsidP="004C7E71">
      <w:pPr>
        <w:pStyle w:val="a5"/>
        <w:numPr>
          <w:ilvl w:val="0"/>
          <w:numId w:val="8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4C7E71">
        <w:rPr>
          <w:rFonts w:ascii="仿宋" w:eastAsia="仿宋" w:hAnsi="仿宋" w:hint="eastAsia"/>
          <w:color w:val="000000" w:themeColor="text1"/>
          <w:sz w:val="32"/>
          <w:szCs w:val="32"/>
        </w:rPr>
        <w:t>汇丰晋信智造先锋股票型证券投资基金</w:t>
      </w:r>
    </w:p>
    <w:p w:rsidR="004C7E71" w:rsidRDefault="004C7E71" w:rsidP="004C7E71">
      <w:pPr>
        <w:pStyle w:val="a5"/>
        <w:numPr>
          <w:ilvl w:val="0"/>
          <w:numId w:val="8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4C7E71">
        <w:rPr>
          <w:rFonts w:ascii="仿宋" w:eastAsia="仿宋" w:hAnsi="仿宋" w:hint="eastAsia"/>
          <w:color w:val="000000" w:themeColor="text1"/>
          <w:sz w:val="32"/>
          <w:szCs w:val="32"/>
        </w:rPr>
        <w:t>汇丰晋信核心成长混合型证券投资基金</w:t>
      </w:r>
    </w:p>
    <w:p w:rsidR="00D626FF" w:rsidRPr="00D626FF" w:rsidRDefault="00D626FF" w:rsidP="00D626FF">
      <w:pPr>
        <w:pStyle w:val="a5"/>
        <w:spacing w:line="540" w:lineRule="exact"/>
        <w:ind w:left="1220" w:firstLineChars="0" w:firstLine="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Pr="005A1AF7" w:rsidRDefault="00593C3C" w:rsidP="003F761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上述基金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 w:rsidR="00D626FF"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 w:rsidR="00D626FF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D626F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D626FF" w:rsidRPr="00D626FF">
        <w:rPr>
          <w:rFonts w:ascii="仿宋" w:eastAsia="仿宋" w:hAnsi="仿宋" w:hint="eastAsia"/>
          <w:color w:val="000000" w:themeColor="text1"/>
          <w:sz w:val="32"/>
          <w:szCs w:val="32"/>
        </w:rPr>
        <w:t>第</w:t>
      </w:r>
      <w:r w:rsidR="004C7E71">
        <w:rPr>
          <w:rFonts w:ascii="仿宋" w:eastAsia="仿宋" w:hAnsi="仿宋" w:hint="eastAsia"/>
          <w:color w:val="000000" w:themeColor="text1"/>
          <w:sz w:val="32"/>
          <w:szCs w:val="32"/>
        </w:rPr>
        <w:t>三</w:t>
      </w:r>
      <w:r w:rsidR="006A43D0">
        <w:rPr>
          <w:rFonts w:ascii="仿宋" w:eastAsia="仿宋" w:hAnsi="仿宋" w:hint="eastAsia"/>
          <w:color w:val="000000" w:themeColor="text1"/>
          <w:sz w:val="32"/>
          <w:szCs w:val="32"/>
        </w:rPr>
        <w:t>季度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3E0DDE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796C14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914360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3E0DDE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4C7E71">
        <w:rPr>
          <w:rFonts w:ascii="仿宋" w:eastAsia="仿宋" w:hAnsi="仿宋"/>
          <w:color w:val="000000" w:themeColor="text1"/>
          <w:sz w:val="32"/>
          <w:szCs w:val="32"/>
        </w:rPr>
        <w:t>10</w:t>
      </w:r>
      <w:r w:rsidR="003E0DDE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4C7E71">
        <w:rPr>
          <w:rFonts w:ascii="仿宋" w:eastAsia="仿宋" w:hAnsi="仿宋"/>
          <w:color w:val="000000" w:themeColor="text1"/>
          <w:sz w:val="32"/>
          <w:szCs w:val="32"/>
        </w:rPr>
        <w:t>20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3E0DDE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3E0DDE" w:rsidRPr="003E0DDE">
          <w:rPr>
            <w:rFonts w:asciiTheme="minorEastAsia" w:hAnsiTheme="minorEastAsia"/>
            <w:color w:val="000000" w:themeColor="text1"/>
            <w:sz w:val="32"/>
            <w:szCs w:val="32"/>
          </w:rPr>
          <w:t>www.hsbcjt.cn</w:t>
        </w:r>
      </w:hyperlink>
      <w:r w:rsidR="003E0DDE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9" w:history="1">
        <w:r w:rsidR="000F07E6" w:rsidRPr="003E0DDE">
          <w:rPr>
            <w:rFonts w:asciiTheme="minorEastAsia" w:hAnsiTheme="minorEastAsia" w:hint="eastAsia"/>
            <w:color w:val="000000" w:themeColor="text1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3E0DDE" w:rsidRPr="003E0DDE">
        <w:rPr>
          <w:rFonts w:ascii="仿宋" w:eastAsia="仿宋" w:hAnsi="仿宋"/>
          <w:color w:val="000000" w:themeColor="text1"/>
          <w:sz w:val="32"/>
          <w:szCs w:val="32"/>
        </w:rPr>
        <w:t>021-20376888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3E0DDE" w:rsidRPr="005A1AF7" w:rsidRDefault="003E0DDE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Default="003E0DDE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汇丰晋信基金管理有限公司</w:t>
      </w:r>
    </w:p>
    <w:p w:rsidR="00BB3501" w:rsidRPr="00A7247E" w:rsidRDefault="00BB3501" w:rsidP="003E0DDE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</w:t>
      </w:r>
      <w:r w:rsidR="003E0DDE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796C14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914360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4C7E71">
        <w:rPr>
          <w:rFonts w:ascii="仿宋" w:eastAsia="仿宋" w:hAnsi="仿宋"/>
          <w:color w:val="000000" w:themeColor="text1"/>
          <w:sz w:val="32"/>
          <w:szCs w:val="32"/>
        </w:rPr>
        <w:t>10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4C7E71">
        <w:rPr>
          <w:rFonts w:ascii="仿宋" w:eastAsia="仿宋" w:hAnsi="仿宋"/>
          <w:color w:val="000000" w:themeColor="text1"/>
          <w:sz w:val="32"/>
          <w:szCs w:val="32"/>
        </w:rPr>
        <w:t>20</w:t>
      </w:r>
      <w:bookmarkStart w:id="0" w:name="_GoBack"/>
      <w:bookmarkEnd w:id="0"/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10"/>
      <w:footerReference w:type="first" r:id="rId11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55B" w:rsidRDefault="00E0355B" w:rsidP="009A149B">
      <w:r>
        <w:separator/>
      </w:r>
    </w:p>
  </w:endnote>
  <w:endnote w:type="continuationSeparator" w:id="0">
    <w:p w:rsidR="00E0355B" w:rsidRDefault="00E0355B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4015D6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4C7E71" w:rsidRPr="004C7E71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4015D6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MSIPCM733240d9a62086a3847a561c" o:spid="_x0000_s38914" type="#_x0000_t202" alt="{&quot;HashCode&quot;:-805422396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" o:allowincell="f" filled="f" stroked="f" strokeweight=".5pt">
          <v:textbox inset=",0,,0">
            <w:txbxContent>
              <w:p w:rsidR="00A6386E" w:rsidRPr="00A6386E" w:rsidRDefault="00A6386E" w:rsidP="00A6386E">
                <w:pPr>
                  <w:jc w:val="center"/>
                  <w:rPr>
                    <w:rFonts w:ascii="Calibri" w:hAnsi="Calibri" w:cs="Calibri"/>
                    <w:color w:val="000000"/>
                    <w:sz w:val="20"/>
                  </w:rPr>
                </w:pPr>
                <w:r w:rsidRPr="00A6386E">
                  <w:rPr>
                    <w:rFonts w:ascii="Calibri" w:hAnsi="Calibri" w:cs="Calibri"/>
                    <w:color w:val="000000"/>
                    <w:sz w:val="20"/>
                  </w:rPr>
                  <w:t>PUBLIC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4015D6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2827E9" w:rsidRPr="002827E9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4015D6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MSIPCM3e0f46b78e7db157d59eea8d" o:spid="_x0000_s38913" type="#_x0000_t202" alt="{&quot;HashCode&quot;:-805422396,&quot;Height&quot;:841.0,&quot;Width&quot;:595.0,&quot;Placement&quot;:&quot;Footer&quot;,&quot;Index&quot;:&quot;FirstPage&quot;,&quot;Section&quot;:1,&quot;Top&quot;:0.0,&quot;Left&quot;:0.0}" style="position:absolute;margin-left:0;margin-top:805.35pt;width:595.3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" o:allowincell="f" filled="f" stroked="f" strokeweight=".5pt">
          <v:textbox inset=",0,,0">
            <w:txbxContent>
              <w:p w:rsidR="00A6386E" w:rsidRPr="00A6386E" w:rsidRDefault="00A6386E" w:rsidP="00A6386E">
                <w:pPr>
                  <w:jc w:val="center"/>
                  <w:rPr>
                    <w:rFonts w:ascii="Calibri" w:hAnsi="Calibri" w:cs="Calibri"/>
                    <w:color w:val="000000"/>
                    <w:sz w:val="20"/>
                  </w:rPr>
                </w:pPr>
                <w:r w:rsidRPr="00A6386E">
                  <w:rPr>
                    <w:rFonts w:ascii="Calibri" w:hAnsi="Calibri" w:cs="Calibri"/>
                    <w:color w:val="000000"/>
                    <w:sz w:val="20"/>
                  </w:rPr>
                  <w:t>PUBLIC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55B" w:rsidRDefault="00E0355B" w:rsidP="009A149B">
      <w:r>
        <w:separator/>
      </w:r>
    </w:p>
  </w:footnote>
  <w:footnote w:type="continuationSeparator" w:id="0">
    <w:p w:rsidR="00E0355B" w:rsidRDefault="00E0355B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5CCB102C"/>
    <w:multiLevelType w:val="hybridMultilevel"/>
    <w:tmpl w:val="540A566E"/>
    <w:lvl w:ilvl="0" w:tplc="0409000F">
      <w:start w:val="1"/>
      <w:numFmt w:val="decimal"/>
      <w:lvlText w:val="%1."/>
      <w:lvlJc w:val="left"/>
      <w:pPr>
        <w:ind w:left="1220" w:hanging="420"/>
      </w:pPr>
    </w:lvl>
    <w:lvl w:ilvl="1" w:tplc="04090019" w:tentative="1">
      <w:start w:val="1"/>
      <w:numFmt w:val="lowerLetter"/>
      <w:lvlText w:val="%2)"/>
      <w:lvlJc w:val="left"/>
      <w:pPr>
        <w:ind w:left="1640" w:hanging="420"/>
      </w:pPr>
    </w:lvl>
    <w:lvl w:ilvl="2" w:tplc="0409001B" w:tentative="1">
      <w:start w:val="1"/>
      <w:numFmt w:val="lowerRoman"/>
      <w:lvlText w:val="%3."/>
      <w:lvlJc w:val="righ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9" w:tentative="1">
      <w:start w:val="1"/>
      <w:numFmt w:val="lowerLetter"/>
      <w:lvlText w:val="%5)"/>
      <w:lvlJc w:val="left"/>
      <w:pPr>
        <w:ind w:left="2900" w:hanging="420"/>
      </w:pPr>
    </w:lvl>
    <w:lvl w:ilvl="5" w:tplc="0409001B" w:tentative="1">
      <w:start w:val="1"/>
      <w:numFmt w:val="lowerRoman"/>
      <w:lvlText w:val="%6."/>
      <w:lvlJc w:val="righ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9" w:tentative="1">
      <w:start w:val="1"/>
      <w:numFmt w:val="lowerLetter"/>
      <w:lvlText w:val="%8)"/>
      <w:lvlJc w:val="left"/>
      <w:pPr>
        <w:ind w:left="4160" w:hanging="420"/>
      </w:pPr>
    </w:lvl>
    <w:lvl w:ilvl="8" w:tplc="0409001B" w:tentative="1">
      <w:start w:val="1"/>
      <w:numFmt w:val="lowerRoman"/>
      <w:lvlText w:val="%9."/>
      <w:lvlJc w:val="right"/>
      <w:pPr>
        <w:ind w:left="4580" w:hanging="420"/>
      </w:pPr>
    </w:lvl>
  </w:abstractNum>
  <w:abstractNum w:abstractNumId="6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7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7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8917"/>
    <o:shapelayout v:ext="edit">
      <o:idmap v:ext="edit" data="38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26B1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7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34DC6"/>
    <w:rsid w:val="003467B5"/>
    <w:rsid w:val="00355B7C"/>
    <w:rsid w:val="00361065"/>
    <w:rsid w:val="0036248F"/>
    <w:rsid w:val="00374F86"/>
    <w:rsid w:val="00382BCB"/>
    <w:rsid w:val="00391944"/>
    <w:rsid w:val="00393949"/>
    <w:rsid w:val="003948AF"/>
    <w:rsid w:val="00394BBC"/>
    <w:rsid w:val="003A4AC6"/>
    <w:rsid w:val="003C12FD"/>
    <w:rsid w:val="003C2820"/>
    <w:rsid w:val="003C3CB5"/>
    <w:rsid w:val="003C5A1A"/>
    <w:rsid w:val="003D0424"/>
    <w:rsid w:val="003D32D7"/>
    <w:rsid w:val="003E0DDE"/>
    <w:rsid w:val="003F4E13"/>
    <w:rsid w:val="003F6960"/>
    <w:rsid w:val="003F7614"/>
    <w:rsid w:val="0040020D"/>
    <w:rsid w:val="004015D6"/>
    <w:rsid w:val="00405ADB"/>
    <w:rsid w:val="004254EE"/>
    <w:rsid w:val="00430D19"/>
    <w:rsid w:val="00431F2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28B5"/>
    <w:rsid w:val="004A54A6"/>
    <w:rsid w:val="004B1105"/>
    <w:rsid w:val="004C3109"/>
    <w:rsid w:val="004C44C4"/>
    <w:rsid w:val="004C625A"/>
    <w:rsid w:val="004C6355"/>
    <w:rsid w:val="004C7E71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1B2B"/>
    <w:rsid w:val="00563FE4"/>
    <w:rsid w:val="00567A02"/>
    <w:rsid w:val="005711D9"/>
    <w:rsid w:val="005751C6"/>
    <w:rsid w:val="00582D8F"/>
    <w:rsid w:val="005837B0"/>
    <w:rsid w:val="00593C3C"/>
    <w:rsid w:val="00596AC1"/>
    <w:rsid w:val="0059773C"/>
    <w:rsid w:val="005A403F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43D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454D1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6C14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C78E0"/>
    <w:rsid w:val="007D4066"/>
    <w:rsid w:val="007E3EED"/>
    <w:rsid w:val="007E5780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03C1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14360"/>
    <w:rsid w:val="0092312D"/>
    <w:rsid w:val="00933628"/>
    <w:rsid w:val="009465EA"/>
    <w:rsid w:val="0094747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047C5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86E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46860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1FAE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3D4C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60DE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6FF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0355B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BCC"/>
    <w:rsid w:val="00EA6F84"/>
    <w:rsid w:val="00EB7931"/>
    <w:rsid w:val="00EC60DB"/>
    <w:rsid w:val="00EC7630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85C06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sbcjt.c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http://eid.csrc.gov.cn/fund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2D491C-F547-4E39-BE46-5A91506A0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490</Characters>
  <Application>Microsoft Office Word</Application>
  <DocSecurity>4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keywords>NOT-APPL -  </cp:keywords>
  <dc:description>NOT-APPL -  </dc:description>
  <cp:lastModifiedBy>ZHONGM</cp:lastModifiedBy>
  <cp:revision>2</cp:revision>
  <cp:lastPrinted>2019-10-15T05:43:00Z</cp:lastPrinted>
  <dcterms:created xsi:type="dcterms:W3CDTF">2022-10-19T16:00:00Z</dcterms:created>
  <dcterms:modified xsi:type="dcterms:W3CDTF">2022-10-19T16:00:00Z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External</vt:lpwstr>
  </property>
  <property fmtid="{D5CDD505-2E9C-101B-9397-08002B2CF9AE}" pid="3" name="Footers">
    <vt:lpwstr>External No Footers</vt:lpwstr>
  </property>
  <property fmtid="{D5CDD505-2E9C-101B-9397-08002B2CF9AE}" pid="4" name="MSIP_Label_3486a02c-2dfb-4efe-823f-aa2d1f0e6ab7_Enabled">
    <vt:lpwstr>true</vt:lpwstr>
  </property>
  <property fmtid="{D5CDD505-2E9C-101B-9397-08002B2CF9AE}" pid="5" name="MSIP_Label_3486a02c-2dfb-4efe-823f-aa2d1f0e6ab7_SetDate">
    <vt:lpwstr>2022-10-19T01:03:04Z</vt:lpwstr>
  </property>
  <property fmtid="{D5CDD505-2E9C-101B-9397-08002B2CF9AE}" pid="6" name="MSIP_Label_3486a02c-2dfb-4efe-823f-aa2d1f0e6ab7_Method">
    <vt:lpwstr>Privileged</vt:lpwstr>
  </property>
  <property fmtid="{D5CDD505-2E9C-101B-9397-08002B2CF9AE}" pid="7" name="MSIP_Label_3486a02c-2dfb-4efe-823f-aa2d1f0e6ab7_Name">
    <vt:lpwstr>CLAPUBLIC</vt:lpwstr>
  </property>
  <property fmtid="{D5CDD505-2E9C-101B-9397-08002B2CF9AE}" pid="8" name="MSIP_Label_3486a02c-2dfb-4efe-823f-aa2d1f0e6ab7_SiteId">
    <vt:lpwstr>e0fd434d-ba64-497b-90d2-859c472e1a92</vt:lpwstr>
  </property>
  <property fmtid="{D5CDD505-2E9C-101B-9397-08002B2CF9AE}" pid="9" name="MSIP_Label_3486a02c-2dfb-4efe-823f-aa2d1f0e6ab7_ActionId">
    <vt:lpwstr>d7c417f1-a030-49f1-bf62-2279988c2349</vt:lpwstr>
  </property>
  <property fmtid="{D5CDD505-2E9C-101B-9397-08002B2CF9AE}" pid="10" name="MSIP_Label_3486a02c-2dfb-4efe-823f-aa2d1f0e6ab7_ContentBits">
    <vt:lpwstr>2</vt:lpwstr>
  </property>
  <property fmtid="{D5CDD505-2E9C-101B-9397-08002B2CF9AE}" pid="11" name="Classification">
    <vt:lpwstr>PUBLIC</vt:lpwstr>
  </property>
</Properties>
</file>