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59650B">
        <w:rPr>
          <w:rFonts w:ascii="黑体" w:eastAsia="黑体" w:hAnsi="黑体" w:hint="eastAsia"/>
          <w:b/>
          <w:color w:val="000000" w:themeColor="text1"/>
          <w:sz w:val="32"/>
          <w:szCs w:val="32"/>
        </w:rPr>
        <w:t>1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5A27B0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EE4EA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59650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5A27B0">
        <w:rPr>
          <w:rFonts w:ascii="宋体" w:eastAsia="宋体" w:hAnsi="宋体" w:hint="eastAsia"/>
          <w:color w:val="000000" w:themeColor="text1"/>
          <w:sz w:val="24"/>
          <w:szCs w:val="24"/>
        </w:rPr>
        <w:t>四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</w:t>
      </w:r>
      <w:bookmarkStart w:id="0" w:name="_GoBack"/>
      <w:bookmarkEnd w:id="0"/>
      <w:r w:rsidR="00E17B4B" w:rsidRPr="00E17B4B">
        <w:rPr>
          <w:rFonts w:ascii="宋体" w:eastAsia="宋体" w:hAnsi="宋体" w:hint="eastAsia"/>
          <w:sz w:val="24"/>
          <w:szCs w:val="24"/>
        </w:rPr>
        <w:t>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长信优质企业混合型证券投资基金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长信内需均衡混合型证券投资基金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长信30天滚动持有短债债券型证券投资基金</w:t>
      </w:r>
      <w:r w:rsidR="00005D5D">
        <w:rPr>
          <w:rFonts w:ascii="宋体" w:eastAsia="宋体" w:hAnsi="宋体" w:hint="eastAsia"/>
          <w:sz w:val="24"/>
          <w:szCs w:val="24"/>
        </w:rPr>
        <w:t>、</w:t>
      </w:r>
      <w:r w:rsidR="00005D5D" w:rsidRPr="00005D5D">
        <w:rPr>
          <w:rFonts w:ascii="宋体" w:eastAsia="宋体" w:hAnsi="宋体" w:hint="eastAsia"/>
          <w:sz w:val="24"/>
          <w:szCs w:val="24"/>
        </w:rPr>
        <w:t>长信稳惠债券型证券投资基金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5A27B0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5A27B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5A27B0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421364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/>
          <w:b/>
          <w:color w:val="000000" w:themeColor="text1"/>
          <w:sz w:val="24"/>
          <w:szCs w:val="24"/>
        </w:rPr>
        <w:t>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421364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3F" w:rsidRDefault="00A6713F" w:rsidP="009A149B">
      <w:r>
        <w:separator/>
      </w:r>
    </w:p>
  </w:endnote>
  <w:endnote w:type="continuationSeparator" w:id="0">
    <w:p w:rsidR="00A6713F" w:rsidRDefault="00A671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0E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4EA2" w:rsidRPr="00EE4EA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0E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E4EA2" w:rsidRPr="00EE4EA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3F" w:rsidRDefault="00A6713F" w:rsidP="009A149B">
      <w:r>
        <w:separator/>
      </w:r>
    </w:p>
  </w:footnote>
  <w:footnote w:type="continuationSeparator" w:id="0">
    <w:p w:rsidR="00A6713F" w:rsidRDefault="00A6713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27B0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F0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4EA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DFAE-E505-4EAD-A2FC-805E3D5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4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2022-01-23T16:06:00Z</dcterms:created>
  <dcterms:modified xsi:type="dcterms:W3CDTF">2022-01-23T16:06:00Z</dcterms:modified>
</cp:coreProperties>
</file>