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F53576">
        <w:rPr>
          <w:rFonts w:hint="eastAsia"/>
          <w:b/>
          <w:sz w:val="32"/>
          <w:szCs w:val="28"/>
        </w:rPr>
        <w:t>全部</w:t>
      </w:r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5122C9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 w:rsidR="00A03439">
        <w:rPr>
          <w:rFonts w:hint="eastAsia"/>
        </w:rPr>
        <w:t>、</w:t>
      </w:r>
      <w:r w:rsidR="00A03439" w:rsidRPr="00A03439">
        <w:rPr>
          <w:rFonts w:hint="eastAsia"/>
        </w:rPr>
        <w:t>博道嘉兴一年持有期混合型证券投资基金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博道睿见一年持有期混合型证券投资基金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博道盛利</w:t>
      </w:r>
      <w:r w:rsidR="00BC1313" w:rsidRPr="00BC1313">
        <w:t>6个月持有期混合型证券投资基金</w:t>
      </w:r>
      <w:r w:rsidR="00520AE9">
        <w:rPr>
          <w:rFonts w:hint="eastAsia"/>
        </w:rPr>
        <w:t>、</w:t>
      </w:r>
      <w:r w:rsidR="00520AE9" w:rsidRPr="00520AE9">
        <w:rPr>
          <w:rFonts w:hint="eastAsia"/>
        </w:rPr>
        <w:t>博道嘉丰混合型证券投资基金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博道消费智航股票型证券投资基金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博道盛彦混合型证券投资基金</w:t>
      </w:r>
      <w:r w:rsidR="00D4735C">
        <w:rPr>
          <w:rFonts w:hint="eastAsia"/>
        </w:rPr>
        <w:t>、</w:t>
      </w:r>
      <w:r w:rsidR="00D4735C" w:rsidRPr="00D4735C">
        <w:rPr>
          <w:rFonts w:hint="eastAsia"/>
        </w:rPr>
        <w:t>博道成长智航股票型证券投资基金</w:t>
      </w:r>
      <w:bookmarkStart w:id="0" w:name="_GoBack"/>
      <w:bookmarkEnd w:id="0"/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</w:t>
      </w:r>
      <w:r w:rsidR="00F53576">
        <w:rPr>
          <w:rFonts w:hint="eastAsia"/>
        </w:rPr>
        <w:t>202</w:t>
      </w:r>
      <w:r w:rsidR="006F6270">
        <w:t>2</w:t>
      </w:r>
      <w:r w:rsidR="00F53576">
        <w:rPr>
          <w:rFonts w:hint="eastAsia"/>
        </w:rPr>
        <w:t>年</w:t>
      </w:r>
      <w:r w:rsidR="00F53576">
        <w:t>1</w:t>
      </w:r>
      <w:r>
        <w:rPr>
          <w:rFonts w:hint="eastAsia"/>
        </w:rPr>
        <w:t>月</w:t>
      </w:r>
      <w:r w:rsidR="00F53576">
        <w:t>2</w:t>
      </w:r>
      <w:r w:rsidR="006F6270">
        <w:t>4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F53576">
        <w:rPr>
          <w:rFonts w:hint="eastAsia"/>
        </w:rPr>
        <w:t>2</w:t>
      </w:r>
      <w:r w:rsidR="00F53576">
        <w:t>0</w:t>
      </w:r>
      <w:r w:rsidR="00F53576">
        <w:rPr>
          <w:rFonts w:hint="eastAsia"/>
        </w:rPr>
        <w:t>2</w:t>
      </w:r>
      <w:r w:rsidR="00332D27">
        <w:t>2</w:t>
      </w:r>
      <w:r w:rsidR="00F53576">
        <w:t>年1</w:t>
      </w:r>
      <w:r>
        <w:t>月</w:t>
      </w:r>
      <w:r w:rsidR="00332D27">
        <w:t>24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31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540DB"/>
    <w:rsid w:val="00191BD2"/>
    <w:rsid w:val="001B4A3B"/>
    <w:rsid w:val="0028369D"/>
    <w:rsid w:val="002C1874"/>
    <w:rsid w:val="002C26C1"/>
    <w:rsid w:val="002F446C"/>
    <w:rsid w:val="003126E5"/>
    <w:rsid w:val="00332D27"/>
    <w:rsid w:val="00382883"/>
    <w:rsid w:val="003F6138"/>
    <w:rsid w:val="004056BF"/>
    <w:rsid w:val="00414D97"/>
    <w:rsid w:val="00423B20"/>
    <w:rsid w:val="005122C9"/>
    <w:rsid w:val="00520AE9"/>
    <w:rsid w:val="005A686E"/>
    <w:rsid w:val="005E4CB7"/>
    <w:rsid w:val="006C760B"/>
    <w:rsid w:val="006F6270"/>
    <w:rsid w:val="008E09B3"/>
    <w:rsid w:val="00A03439"/>
    <w:rsid w:val="00A905E4"/>
    <w:rsid w:val="00AB03D9"/>
    <w:rsid w:val="00BC1313"/>
    <w:rsid w:val="00D00749"/>
    <w:rsid w:val="00D4735C"/>
    <w:rsid w:val="00E14BAB"/>
    <w:rsid w:val="00E153FB"/>
    <w:rsid w:val="00EC1C2E"/>
    <w:rsid w:val="00EF5EBA"/>
    <w:rsid w:val="00F53576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126E5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126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26E5"/>
    <w:rPr>
      <w:sz w:val="18"/>
      <w:szCs w:val="18"/>
    </w:rPr>
  </w:style>
  <w:style w:type="paragraph" w:customStyle="1" w:styleId="Default">
    <w:name w:val="Default"/>
    <w:rsid w:val="003126E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2022-01-23T16:03:00Z</dcterms:created>
  <dcterms:modified xsi:type="dcterms:W3CDTF">2022-01-23T16:03:00Z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