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D848A4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D848A4">
        <w:rPr>
          <w:rFonts w:asciiTheme="minorEastAsia" w:hAnsiTheme="minorEastAsia"/>
          <w:b/>
          <w:sz w:val="28"/>
        </w:rPr>
        <w:t>大成基金管理有限公司</w:t>
      </w:r>
      <w:r w:rsidR="00252570">
        <w:rPr>
          <w:rFonts w:asciiTheme="minorEastAsia" w:hAnsiTheme="minorEastAsia" w:hint="eastAsia"/>
          <w:b/>
          <w:sz w:val="28"/>
        </w:rPr>
        <w:t>关于</w:t>
      </w:r>
      <w:r w:rsidRPr="00D848A4">
        <w:rPr>
          <w:rFonts w:asciiTheme="minorEastAsia" w:hAnsiTheme="minorEastAsia"/>
          <w:b/>
          <w:sz w:val="28"/>
        </w:rPr>
        <w:t>旗下部分基金增加</w:t>
      </w:r>
    </w:p>
    <w:p w:rsidR="00444AB6" w:rsidRPr="00A90E19" w:rsidRDefault="00230278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国金证券股份有限公司</w:t>
      </w:r>
      <w:r w:rsidR="00444AB6" w:rsidRPr="00D848A4">
        <w:rPr>
          <w:rFonts w:asciiTheme="minorEastAsia" w:hAnsiTheme="minorEastAsia"/>
          <w:b/>
          <w:sz w:val="28"/>
        </w:rPr>
        <w:t>为销售机构的公告</w:t>
      </w:r>
    </w:p>
    <w:p w:rsidR="00444AB6" w:rsidRDefault="00444AB6"/>
    <w:p w:rsidR="00BF379F" w:rsidRPr="00CA1E13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230278">
        <w:rPr>
          <w:rFonts w:ascii="宋体" w:eastAsia="宋体" w:hAnsi="宋体" w:hint="eastAsia"/>
          <w:sz w:val="24"/>
          <w:szCs w:val="24"/>
        </w:rPr>
        <w:t>国金证券股份有限公司</w:t>
      </w:r>
      <w:r w:rsidRPr="00CA1E13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 w:rsidRPr="00CA1E13">
        <w:rPr>
          <w:rFonts w:ascii="宋体" w:eastAsia="宋体" w:hAnsi="宋体" w:hint="eastAsia"/>
          <w:sz w:val="24"/>
          <w:szCs w:val="24"/>
        </w:rPr>
        <w:t>，</w:t>
      </w:r>
      <w:r w:rsidR="00230278">
        <w:rPr>
          <w:rFonts w:ascii="宋体" w:eastAsia="宋体" w:hAnsi="宋体" w:hint="eastAsia"/>
          <w:sz w:val="24"/>
          <w:szCs w:val="24"/>
        </w:rPr>
        <w:t>国金证券股份有限公司</w:t>
      </w:r>
      <w:r w:rsidRPr="00CA1E13">
        <w:rPr>
          <w:rFonts w:ascii="宋体" w:eastAsia="宋体" w:hAnsi="宋体"/>
          <w:sz w:val="24"/>
          <w:szCs w:val="24"/>
        </w:rPr>
        <w:t>将于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2022年</w:t>
      </w:r>
      <w:r w:rsidR="004D324C" w:rsidRPr="00CA1E13">
        <w:rPr>
          <w:rFonts w:ascii="宋体" w:eastAsia="宋体" w:hAnsi="宋体"/>
          <w:bCs/>
          <w:sz w:val="24"/>
          <w:szCs w:val="24"/>
        </w:rPr>
        <w:t>1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月</w:t>
      </w:r>
      <w:r w:rsidR="00230278">
        <w:rPr>
          <w:rFonts w:ascii="宋体" w:eastAsia="宋体" w:hAnsi="宋体"/>
          <w:bCs/>
          <w:sz w:val="24"/>
          <w:szCs w:val="24"/>
        </w:rPr>
        <w:t>19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日</w:t>
      </w:r>
      <w:r w:rsidRPr="00CA1E13">
        <w:rPr>
          <w:rFonts w:ascii="宋体" w:eastAsia="宋体" w:hAnsi="宋体"/>
          <w:sz w:val="24"/>
          <w:szCs w:val="24"/>
        </w:rPr>
        <w:t>开始销售本公司旗下部分基金。投资者可通过</w:t>
      </w:r>
      <w:r w:rsidR="00230278">
        <w:rPr>
          <w:rFonts w:ascii="宋体" w:eastAsia="宋体" w:hAnsi="宋体" w:hint="eastAsia"/>
          <w:sz w:val="24"/>
          <w:szCs w:val="24"/>
        </w:rPr>
        <w:t>国金证券股份有限公司</w:t>
      </w:r>
      <w:r w:rsidRPr="00CA1E13">
        <w:rPr>
          <w:rFonts w:ascii="宋体" w:eastAsia="宋体" w:hAnsi="宋体"/>
          <w:sz w:val="24"/>
          <w:szCs w:val="24"/>
        </w:rPr>
        <w:t>办理开户、申购、赎回</w:t>
      </w:r>
      <w:r w:rsidR="00FA1C16" w:rsidRPr="00CA1E13">
        <w:rPr>
          <w:rFonts w:ascii="宋体" w:eastAsia="宋体" w:hAnsi="宋体"/>
          <w:sz w:val="24"/>
          <w:szCs w:val="24"/>
        </w:rPr>
        <w:t>、</w:t>
      </w:r>
      <w:r w:rsidR="00FA1C16" w:rsidRPr="00CA1E13">
        <w:rPr>
          <w:rFonts w:ascii="宋体" w:eastAsia="宋体" w:hAnsi="宋体" w:hint="eastAsia"/>
          <w:sz w:val="24"/>
          <w:szCs w:val="24"/>
        </w:rPr>
        <w:t>转换</w:t>
      </w:r>
      <w:r w:rsidRPr="00CA1E13">
        <w:rPr>
          <w:rFonts w:ascii="宋体" w:eastAsia="宋体" w:hAnsi="宋体"/>
          <w:sz w:val="24"/>
          <w:szCs w:val="24"/>
        </w:rPr>
        <w:t>等业务，办理程序遵循基金的法律文件和</w:t>
      </w:r>
      <w:r w:rsidR="00230278">
        <w:rPr>
          <w:rFonts w:ascii="宋体" w:eastAsia="宋体" w:hAnsi="宋体" w:hint="eastAsia"/>
          <w:sz w:val="24"/>
          <w:szCs w:val="24"/>
        </w:rPr>
        <w:t>国金证券股份有限公司</w:t>
      </w:r>
      <w:r w:rsidRPr="00CA1E13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896" w:type="dxa"/>
        <w:jc w:val="center"/>
        <w:tblLook w:val="04A0"/>
      </w:tblPr>
      <w:tblGrid>
        <w:gridCol w:w="700"/>
        <w:gridCol w:w="7420"/>
        <w:gridCol w:w="1776"/>
      </w:tblGrid>
      <w:tr w:rsidR="00AC2538" w:rsidRPr="00CA1E13" w:rsidTr="00B77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CA1E13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CA1E13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CA1E13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</w:tr>
      <w:tr w:rsidR="005A1F88" w:rsidRPr="00CA1E13" w:rsidTr="00EB77B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F88" w:rsidRPr="00CA1E13" w:rsidRDefault="005A1F88" w:rsidP="0077099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88" w:rsidRPr="00CA1E13" w:rsidRDefault="00E02341" w:rsidP="0077099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0234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大成睿景灵活配置混合型证券投资基金</w:t>
            </w:r>
            <w:r w:rsidR="000E27F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</w:t>
            </w:r>
            <w:r w:rsidR="000E27F8">
              <w:rPr>
                <w:rFonts w:ascii="宋体" w:eastAsia="宋体" w:hAnsi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F88" w:rsidRPr="00CA1E13" w:rsidRDefault="00E02341" w:rsidP="00770999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02341">
              <w:rPr>
                <w:rFonts w:ascii="宋体" w:eastAsia="宋体" w:hAnsi="宋体"/>
                <w:color w:val="000000"/>
                <w:sz w:val="24"/>
                <w:szCs w:val="24"/>
              </w:rPr>
              <w:t>001300/001301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870F3C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70F3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大成高新技术产业股票型证券投资基金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70F3C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70F3C">
              <w:rPr>
                <w:rFonts w:ascii="宋体" w:eastAsia="宋体" w:hAnsi="宋体"/>
                <w:color w:val="000000"/>
                <w:sz w:val="24"/>
                <w:szCs w:val="24"/>
              </w:rPr>
              <w:t>000628/011066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AF69D3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F69D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大成优势企业混合型证券投资基金</w:t>
            </w:r>
            <w:r w:rsidR="00880B10"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AF69D3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F69D3">
              <w:rPr>
                <w:rFonts w:ascii="宋体" w:eastAsia="宋体" w:hAnsi="宋体"/>
                <w:color w:val="000000"/>
                <w:sz w:val="24"/>
                <w:szCs w:val="24"/>
              </w:rPr>
              <w:t>008271/008272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AF69D3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F69D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大成睿裕六个月持有期股票型证券投资基金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AF69D3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F69D3">
              <w:rPr>
                <w:rFonts w:ascii="宋体" w:eastAsia="宋体" w:hAnsi="宋体"/>
                <w:color w:val="000000"/>
                <w:sz w:val="24"/>
                <w:szCs w:val="24"/>
              </w:rPr>
              <w:t>008871/008872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AF69D3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F69D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大成睿鑫股票型证券投资基金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AF69D3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F69D3">
              <w:rPr>
                <w:rFonts w:ascii="宋体" w:eastAsia="宋体" w:hAnsi="宋体"/>
                <w:color w:val="000000"/>
                <w:sz w:val="24"/>
                <w:szCs w:val="24"/>
              </w:rPr>
              <w:t>009069/009070</w:t>
            </w:r>
          </w:p>
        </w:tc>
      </w:tr>
    </w:tbl>
    <w:p w:rsidR="00444AB6" w:rsidRPr="00CA1E13" w:rsidRDefault="00444AB6">
      <w:pPr>
        <w:rPr>
          <w:rFonts w:ascii="宋体" w:eastAsia="宋体" w:hAnsi="宋体"/>
          <w:sz w:val="24"/>
          <w:szCs w:val="24"/>
        </w:rPr>
      </w:pPr>
    </w:p>
    <w:p w:rsidR="00D848A4" w:rsidRPr="00CA1E13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381059" w:rsidRPr="00CA1E13" w:rsidRDefault="00230278" w:rsidP="00381059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国金证券股份有限公司</w:t>
      </w:r>
    </w:p>
    <w:p w:rsidR="00230278" w:rsidRPr="00230278" w:rsidRDefault="00230278" w:rsidP="0023027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230278">
        <w:rPr>
          <w:rFonts w:ascii="宋体" w:eastAsia="宋体" w:hAnsi="宋体" w:hint="eastAsia"/>
          <w:sz w:val="24"/>
          <w:szCs w:val="24"/>
        </w:rPr>
        <w:t>客户服务电话：95310</w:t>
      </w:r>
    </w:p>
    <w:p w:rsidR="00230278" w:rsidRDefault="00230278" w:rsidP="00AF69D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230278">
        <w:rPr>
          <w:rFonts w:ascii="宋体" w:eastAsia="宋体" w:hAnsi="宋体" w:hint="eastAsia"/>
          <w:sz w:val="24"/>
          <w:szCs w:val="24"/>
        </w:rPr>
        <w:t>网址：www.gjzq.com.cn</w:t>
      </w:r>
    </w:p>
    <w:p w:rsidR="00D848A4" w:rsidRPr="00CA1E13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CA1E13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CA1E13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>网址：</w:t>
      </w:r>
      <w:r w:rsidR="00D848A4" w:rsidRPr="00CA1E13">
        <w:rPr>
          <w:rFonts w:ascii="宋体" w:eastAsia="宋体" w:hAnsi="宋体"/>
          <w:sz w:val="24"/>
          <w:szCs w:val="24"/>
        </w:rPr>
        <w:t>www.dcfund.com.cn</w:t>
      </w:r>
    </w:p>
    <w:p w:rsidR="00A90E19" w:rsidRPr="00CA1E13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4D324C" w:rsidRPr="00CA1E13" w:rsidRDefault="004D324C" w:rsidP="004D324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风险提示:</w:t>
      </w:r>
      <w:r w:rsidRPr="00CA1E13">
        <w:rPr>
          <w:rFonts w:ascii="宋体" w:eastAsia="宋体" w:hAnsi="宋体" w:hint="eastAsia"/>
          <w:sz w:val="24"/>
          <w:szCs w:val="24"/>
        </w:rPr>
        <w:t xml:space="preserve"> </w:t>
      </w:r>
      <w:r w:rsidRPr="00CA1E13">
        <w:rPr>
          <w:rFonts w:ascii="宋体" w:eastAsia="宋体" w:hAnsi="宋体" w:cs="宋体" w:hint="eastAsia"/>
          <w:sz w:val="24"/>
          <w:szCs w:val="24"/>
        </w:rPr>
        <w:t>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4D324C" w:rsidRPr="00CA1E13" w:rsidRDefault="004D324C" w:rsidP="004D324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特此公告。</w:t>
      </w:r>
    </w:p>
    <w:p w:rsidR="004D324C" w:rsidRPr="00CA1E13" w:rsidRDefault="004D324C" w:rsidP="004D324C">
      <w:pPr>
        <w:spacing w:line="360" w:lineRule="auto"/>
        <w:ind w:right="240"/>
        <w:jc w:val="right"/>
        <w:rPr>
          <w:rFonts w:ascii="宋体" w:eastAsia="宋体" w:hAnsi="宋体"/>
          <w:bCs/>
          <w:sz w:val="24"/>
          <w:szCs w:val="24"/>
        </w:rPr>
      </w:pPr>
    </w:p>
    <w:p w:rsidR="004D324C" w:rsidRPr="00CA1E13" w:rsidRDefault="004D324C" w:rsidP="004D324C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hint="eastAsia"/>
          <w:bCs/>
          <w:sz w:val="24"/>
          <w:szCs w:val="24"/>
        </w:rPr>
        <w:t xml:space="preserve">  </w:t>
      </w:r>
    </w:p>
    <w:p w:rsidR="004D324C" w:rsidRPr="00CA1E13" w:rsidRDefault="004D324C" w:rsidP="004D324C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hint="eastAsia"/>
          <w:bCs/>
          <w:sz w:val="24"/>
          <w:szCs w:val="24"/>
        </w:rPr>
        <w:lastRenderedPageBreak/>
        <w:t>大成基金管理有限公司</w:t>
      </w:r>
    </w:p>
    <w:p w:rsidR="004D324C" w:rsidRPr="00CA1E13" w:rsidRDefault="00230278" w:rsidP="004D324C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二〇二二年一月十八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日</w:t>
      </w:r>
    </w:p>
    <w:p w:rsidR="00444AB6" w:rsidRPr="00CA1E13" w:rsidRDefault="00444AB6" w:rsidP="004D32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444AB6" w:rsidRPr="00CA1E13" w:rsidSect="00A1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EE" w:rsidRDefault="00925FEE" w:rsidP="0098245D">
      <w:r>
        <w:separator/>
      </w:r>
    </w:p>
  </w:endnote>
  <w:endnote w:type="continuationSeparator" w:id="0">
    <w:p w:rsidR="00925FEE" w:rsidRDefault="00925FEE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EE" w:rsidRDefault="00925FEE" w:rsidP="0098245D">
      <w:r>
        <w:separator/>
      </w:r>
    </w:p>
  </w:footnote>
  <w:footnote w:type="continuationSeparator" w:id="0">
    <w:p w:rsidR="00925FEE" w:rsidRDefault="00925FEE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D14"/>
    <w:rsid w:val="000809DF"/>
    <w:rsid w:val="00092C68"/>
    <w:rsid w:val="000E27F8"/>
    <w:rsid w:val="00102CF7"/>
    <w:rsid w:val="00132407"/>
    <w:rsid w:val="00141413"/>
    <w:rsid w:val="00163A11"/>
    <w:rsid w:val="001761CE"/>
    <w:rsid w:val="001A0324"/>
    <w:rsid w:val="001A6C16"/>
    <w:rsid w:val="001F109D"/>
    <w:rsid w:val="00230278"/>
    <w:rsid w:val="00252570"/>
    <w:rsid w:val="00260CA1"/>
    <w:rsid w:val="00262D7A"/>
    <w:rsid w:val="00287802"/>
    <w:rsid w:val="0029551A"/>
    <w:rsid w:val="002C1232"/>
    <w:rsid w:val="002D347D"/>
    <w:rsid w:val="002F5AC5"/>
    <w:rsid w:val="003101A7"/>
    <w:rsid w:val="003520BA"/>
    <w:rsid w:val="00366FF6"/>
    <w:rsid w:val="00371338"/>
    <w:rsid w:val="00381059"/>
    <w:rsid w:val="003B2532"/>
    <w:rsid w:val="003C1B9A"/>
    <w:rsid w:val="003E49BD"/>
    <w:rsid w:val="0041068E"/>
    <w:rsid w:val="00416137"/>
    <w:rsid w:val="00442C8E"/>
    <w:rsid w:val="00444AB6"/>
    <w:rsid w:val="004621A9"/>
    <w:rsid w:val="00477645"/>
    <w:rsid w:val="004B7B6B"/>
    <w:rsid w:val="004C1053"/>
    <w:rsid w:val="004D324C"/>
    <w:rsid w:val="004D7879"/>
    <w:rsid w:val="005452BC"/>
    <w:rsid w:val="0056473D"/>
    <w:rsid w:val="005A1F88"/>
    <w:rsid w:val="005B38F3"/>
    <w:rsid w:val="005C04D5"/>
    <w:rsid w:val="005E5000"/>
    <w:rsid w:val="005E6222"/>
    <w:rsid w:val="006811B2"/>
    <w:rsid w:val="00686789"/>
    <w:rsid w:val="006B3556"/>
    <w:rsid w:val="006B3F3A"/>
    <w:rsid w:val="006C4B7E"/>
    <w:rsid w:val="006F45FA"/>
    <w:rsid w:val="00707432"/>
    <w:rsid w:val="00717ABB"/>
    <w:rsid w:val="00770999"/>
    <w:rsid w:val="007A7FD7"/>
    <w:rsid w:val="007B620E"/>
    <w:rsid w:val="007C7E4D"/>
    <w:rsid w:val="007D5744"/>
    <w:rsid w:val="007F4DA0"/>
    <w:rsid w:val="008603E1"/>
    <w:rsid w:val="008702DB"/>
    <w:rsid w:val="00870F3C"/>
    <w:rsid w:val="00880B10"/>
    <w:rsid w:val="008846CE"/>
    <w:rsid w:val="0089785A"/>
    <w:rsid w:val="008C47DC"/>
    <w:rsid w:val="00906BF4"/>
    <w:rsid w:val="00923286"/>
    <w:rsid w:val="00925FEE"/>
    <w:rsid w:val="0095161E"/>
    <w:rsid w:val="00953A45"/>
    <w:rsid w:val="00967640"/>
    <w:rsid w:val="0098245D"/>
    <w:rsid w:val="009A48F5"/>
    <w:rsid w:val="009B331E"/>
    <w:rsid w:val="009E4DEA"/>
    <w:rsid w:val="00A134E6"/>
    <w:rsid w:val="00A426B8"/>
    <w:rsid w:val="00A64BD4"/>
    <w:rsid w:val="00A82B68"/>
    <w:rsid w:val="00A90E19"/>
    <w:rsid w:val="00A944A4"/>
    <w:rsid w:val="00AC2538"/>
    <w:rsid w:val="00AC253E"/>
    <w:rsid w:val="00AF69D3"/>
    <w:rsid w:val="00B15793"/>
    <w:rsid w:val="00B36315"/>
    <w:rsid w:val="00B710B2"/>
    <w:rsid w:val="00B775F3"/>
    <w:rsid w:val="00B812A6"/>
    <w:rsid w:val="00BA6CD9"/>
    <w:rsid w:val="00BC0051"/>
    <w:rsid w:val="00BD10F8"/>
    <w:rsid w:val="00BF74C8"/>
    <w:rsid w:val="00C0293D"/>
    <w:rsid w:val="00C05C6A"/>
    <w:rsid w:val="00C43223"/>
    <w:rsid w:val="00C61943"/>
    <w:rsid w:val="00CA1E13"/>
    <w:rsid w:val="00D26314"/>
    <w:rsid w:val="00D42FF7"/>
    <w:rsid w:val="00D70178"/>
    <w:rsid w:val="00D848A4"/>
    <w:rsid w:val="00DC5F75"/>
    <w:rsid w:val="00DC74F9"/>
    <w:rsid w:val="00DD598A"/>
    <w:rsid w:val="00E02341"/>
    <w:rsid w:val="00E12E1E"/>
    <w:rsid w:val="00E2116C"/>
    <w:rsid w:val="00E61318"/>
    <w:rsid w:val="00E61A58"/>
    <w:rsid w:val="00E64F01"/>
    <w:rsid w:val="00E81D69"/>
    <w:rsid w:val="00E85B30"/>
    <w:rsid w:val="00E868D2"/>
    <w:rsid w:val="00E900A8"/>
    <w:rsid w:val="00EA2C45"/>
    <w:rsid w:val="00EB3D3E"/>
    <w:rsid w:val="00EC2179"/>
    <w:rsid w:val="00EE0B44"/>
    <w:rsid w:val="00EE295E"/>
    <w:rsid w:val="00F13BB8"/>
    <w:rsid w:val="00F65FEA"/>
    <w:rsid w:val="00FA1C16"/>
    <w:rsid w:val="00FA5DEC"/>
    <w:rsid w:val="00FA70D2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1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49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15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168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376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92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4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0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6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7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20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2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3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80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36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5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92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82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00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5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2022-01-17T16:02:00Z</dcterms:created>
  <dcterms:modified xsi:type="dcterms:W3CDTF">2022-01-17T16:02:00Z</dcterms:modified>
</cp:coreProperties>
</file>