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C4" w:rsidRDefault="00E436E0" w:rsidP="003746F6">
      <w:pPr>
        <w:autoSpaceDE w:val="0"/>
        <w:autoSpaceDN w:val="0"/>
        <w:adjustRightInd w:val="0"/>
        <w:spacing w:before="30"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 w:rsidRPr="00E436E0"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  <w:t>创金合信汇融一年定期开放混合型证券投资基金</w:t>
      </w:r>
    </w:p>
    <w:p w:rsidR="001D6057" w:rsidRPr="003746F6" w:rsidRDefault="00230929" w:rsidP="003746F6">
      <w:pPr>
        <w:autoSpaceDE w:val="0"/>
        <w:autoSpaceDN w:val="0"/>
        <w:adjustRightInd w:val="0"/>
        <w:spacing w:before="30"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0"/>
          <w:szCs w:val="30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  <w:t>第</w:t>
      </w:r>
      <w:r w:rsidR="00242633"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  <w:t>二次</w:t>
      </w:r>
      <w:r w:rsidR="001D6057" w:rsidRPr="003746F6"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  <w:t>清算报告提示性公告</w:t>
      </w:r>
    </w:p>
    <w:p w:rsidR="00E436E0" w:rsidRDefault="00E436E0" w:rsidP="00E436E0">
      <w:pPr>
        <w:spacing w:line="5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D6057" w:rsidRPr="00E436E0" w:rsidRDefault="00E436E0" w:rsidP="00E436E0">
      <w:pPr>
        <w:spacing w:line="5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E436E0">
        <w:rPr>
          <w:rFonts w:asciiTheme="minorEastAsia" w:hAnsiTheme="minorEastAsia" w:hint="eastAsia"/>
          <w:color w:val="000000" w:themeColor="text1"/>
          <w:sz w:val="24"/>
          <w:szCs w:val="24"/>
        </w:rPr>
        <w:t>创金合信汇融一年定期开放混合型证券投资基金</w:t>
      </w:r>
      <w:r w:rsidR="001D6057" w:rsidRPr="00E436E0">
        <w:rPr>
          <w:rFonts w:asciiTheme="minorEastAsia" w:hAnsiTheme="minorEastAsia" w:hint="eastAsia"/>
          <w:color w:val="000000" w:themeColor="text1"/>
          <w:sz w:val="24"/>
          <w:szCs w:val="24"/>
        </w:rPr>
        <w:t>自</w:t>
      </w:r>
      <w:r w:rsidR="00BB1EB6" w:rsidRPr="00E436E0">
        <w:rPr>
          <w:rFonts w:asciiTheme="minorEastAsia" w:hAnsiTheme="minorEastAsia" w:hint="eastAsia"/>
          <w:color w:val="000000" w:themeColor="text1"/>
          <w:sz w:val="24"/>
          <w:szCs w:val="24"/>
        </w:rPr>
        <w:t>2021年</w:t>
      </w:r>
      <w:r>
        <w:rPr>
          <w:rFonts w:asciiTheme="minorEastAsia" w:hAnsiTheme="minorEastAsia"/>
          <w:color w:val="000000" w:themeColor="text1"/>
          <w:sz w:val="24"/>
          <w:szCs w:val="24"/>
        </w:rPr>
        <w:t>10</w:t>
      </w:r>
      <w:r w:rsidR="00BB1EB6" w:rsidRPr="00E436E0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="00C92EC4" w:rsidRPr="00E436E0">
        <w:rPr>
          <w:rFonts w:asciiTheme="minorEastAsia" w:hAnsiTheme="minorEastAsia"/>
          <w:color w:val="000000" w:themeColor="text1"/>
          <w:sz w:val="24"/>
          <w:szCs w:val="24"/>
        </w:rPr>
        <w:t>3</w:t>
      </w:r>
      <w:r w:rsidR="00BB1EB6" w:rsidRPr="00E436E0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1D6057" w:rsidRPr="00E436E0">
        <w:rPr>
          <w:rFonts w:asciiTheme="minorEastAsia" w:hAnsiTheme="minorEastAsia" w:hint="eastAsia"/>
          <w:color w:val="000000" w:themeColor="text1"/>
          <w:sz w:val="24"/>
          <w:szCs w:val="24"/>
        </w:rPr>
        <w:t>起进入清算期。</w:t>
      </w:r>
      <w:r w:rsidR="00C56FD7" w:rsidRPr="00E436E0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242633" w:rsidRPr="00E436E0">
        <w:rPr>
          <w:rFonts w:asciiTheme="minorEastAsia" w:hAnsiTheme="minorEastAsia" w:hint="eastAsia"/>
          <w:color w:val="000000" w:themeColor="text1"/>
          <w:sz w:val="24"/>
          <w:szCs w:val="24"/>
        </w:rPr>
        <w:t>二次</w:t>
      </w:r>
      <w:r w:rsidR="001D6057" w:rsidRPr="00E436E0">
        <w:rPr>
          <w:rFonts w:asciiTheme="minorEastAsia" w:hAnsiTheme="minorEastAsia" w:hint="eastAsia"/>
          <w:color w:val="000000" w:themeColor="text1"/>
          <w:sz w:val="24"/>
          <w:szCs w:val="24"/>
        </w:rPr>
        <w:t>清算报告全文于</w:t>
      </w:r>
      <w:r w:rsidR="00BB1EB6" w:rsidRPr="00E436E0">
        <w:rPr>
          <w:rFonts w:asciiTheme="minorEastAsia" w:hAnsiTheme="minorEastAsia" w:hint="eastAsia"/>
          <w:color w:val="000000" w:themeColor="text1"/>
          <w:sz w:val="24"/>
          <w:szCs w:val="24"/>
        </w:rPr>
        <w:t>202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 w:rsidR="00BB1EB6" w:rsidRPr="00E436E0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>
        <w:rPr>
          <w:rFonts w:asciiTheme="minorEastAsia" w:hAnsiTheme="minorEastAsia"/>
          <w:color w:val="000000" w:themeColor="text1"/>
          <w:sz w:val="24"/>
          <w:szCs w:val="24"/>
        </w:rPr>
        <w:t>1</w:t>
      </w:r>
      <w:r w:rsidR="00BB1EB6" w:rsidRPr="00E436E0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>
        <w:rPr>
          <w:rFonts w:asciiTheme="minorEastAsia" w:hAnsiTheme="minorEastAsia"/>
          <w:color w:val="000000" w:themeColor="text1"/>
          <w:sz w:val="24"/>
          <w:szCs w:val="24"/>
        </w:rPr>
        <w:t>15</w:t>
      </w:r>
      <w:r w:rsidR="00BB1EB6" w:rsidRPr="00E436E0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3746F6" w:rsidRPr="00E436E0">
        <w:rPr>
          <w:rFonts w:asciiTheme="minorEastAsia" w:hAnsiTheme="minorEastAsia" w:hint="eastAsia"/>
          <w:color w:val="000000" w:themeColor="text1"/>
          <w:sz w:val="24"/>
          <w:szCs w:val="24"/>
        </w:rPr>
        <w:t>在本公司网站（</w:t>
      </w:r>
      <w:hyperlink r:id="rId6" w:history="1">
        <w:r w:rsidR="003746F6" w:rsidRPr="00E436E0">
          <w:rPr>
            <w:rFonts w:asciiTheme="minorEastAsia" w:hAnsiTheme="minorEastAsia"/>
            <w:color w:val="000000" w:themeColor="text1"/>
            <w:sz w:val="24"/>
            <w:szCs w:val="24"/>
          </w:rPr>
          <w:t>www.cjhxfund.com</w:t>
        </w:r>
      </w:hyperlink>
      <w:r w:rsidR="003746F6" w:rsidRPr="00E436E0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1D6057" w:rsidRPr="00E436E0">
        <w:rPr>
          <w:rFonts w:asciiTheme="minorEastAsia" w:hAnsiTheme="minorEastAsia" w:hint="eastAsia"/>
          <w:color w:val="000000" w:themeColor="text1"/>
          <w:sz w:val="24"/>
          <w:szCs w:val="24"/>
        </w:rPr>
        <w:t>和中国证监会基金电子披露网站（http://eid.csrc.gov.cn/fund）披露，供投资者查阅。如有疑问可拨打本公司客服电话</w:t>
      </w:r>
      <w:r w:rsidR="003746F6" w:rsidRPr="00E436E0">
        <w:rPr>
          <w:rFonts w:asciiTheme="minorEastAsia" w:hAnsiTheme="minorEastAsia"/>
          <w:color w:val="000000" w:themeColor="text1"/>
          <w:sz w:val="24"/>
          <w:szCs w:val="24"/>
        </w:rPr>
        <w:t>400-868-0666</w:t>
      </w:r>
      <w:r w:rsidR="001D6057" w:rsidRPr="00E436E0">
        <w:rPr>
          <w:rFonts w:asciiTheme="minorEastAsia" w:hAnsiTheme="minorEastAsia" w:hint="eastAsia"/>
          <w:color w:val="000000" w:themeColor="text1"/>
          <w:sz w:val="24"/>
          <w:szCs w:val="24"/>
        </w:rPr>
        <w:t>咨询。</w:t>
      </w:r>
    </w:p>
    <w:p w:rsidR="00E436E0" w:rsidRDefault="00E436E0" w:rsidP="00E436E0">
      <w:pPr>
        <w:spacing w:line="5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D6057" w:rsidRPr="00E436E0" w:rsidRDefault="001D6057" w:rsidP="00E436E0">
      <w:pPr>
        <w:spacing w:line="5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E436E0">
        <w:rPr>
          <w:rFonts w:asciiTheme="minorEastAsia" w:hAnsiTheme="minorEastAsia" w:hint="eastAsia"/>
          <w:color w:val="000000" w:themeColor="text1"/>
          <w:sz w:val="24"/>
          <w:szCs w:val="24"/>
        </w:rPr>
        <w:t>特此公告。</w:t>
      </w:r>
    </w:p>
    <w:p w:rsidR="00BB1EB6" w:rsidRDefault="00BB1EB6" w:rsidP="00BB1EB6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rFonts w:asciiTheme="minorEastAsia" w:eastAsiaTheme="minorEastAsia" w:hAnsiTheme="minorEastAsia"/>
          <w:color w:val="000000"/>
        </w:rPr>
      </w:pPr>
    </w:p>
    <w:p w:rsidR="001D6057" w:rsidRPr="00E436E0" w:rsidRDefault="003746F6" w:rsidP="00E436E0">
      <w:pPr>
        <w:spacing w:line="540" w:lineRule="exact"/>
        <w:ind w:firstLineChars="250" w:firstLine="60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E436E0">
        <w:rPr>
          <w:rFonts w:asciiTheme="minorEastAsia" w:hAnsiTheme="minorEastAsia" w:hint="eastAsia"/>
          <w:color w:val="000000" w:themeColor="text1"/>
          <w:sz w:val="24"/>
          <w:szCs w:val="24"/>
        </w:rPr>
        <w:t>创金合信</w:t>
      </w:r>
      <w:r w:rsidR="001D6057" w:rsidRPr="00E436E0">
        <w:rPr>
          <w:rFonts w:asciiTheme="minorEastAsia" w:hAnsiTheme="minorEastAsia" w:hint="eastAsia"/>
          <w:color w:val="000000" w:themeColor="text1"/>
          <w:sz w:val="24"/>
          <w:szCs w:val="24"/>
        </w:rPr>
        <w:t>基金管理有限公司</w:t>
      </w:r>
    </w:p>
    <w:p w:rsidR="00E90122" w:rsidRPr="00E436E0" w:rsidRDefault="00242633" w:rsidP="00E436E0">
      <w:pPr>
        <w:spacing w:line="540" w:lineRule="exact"/>
        <w:ind w:firstLineChars="250" w:firstLine="60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E436E0">
        <w:rPr>
          <w:rFonts w:asciiTheme="minorEastAsia" w:hAnsiTheme="minorEastAsia" w:hint="eastAsia"/>
          <w:color w:val="000000" w:themeColor="text1"/>
          <w:sz w:val="24"/>
          <w:szCs w:val="24"/>
        </w:rPr>
        <w:t>202</w:t>
      </w:r>
      <w:r w:rsidR="00E436E0"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 w:rsidRPr="00E436E0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E436E0">
        <w:rPr>
          <w:rFonts w:asciiTheme="minorEastAsia" w:hAnsiTheme="minorEastAsia"/>
          <w:color w:val="000000" w:themeColor="text1"/>
          <w:sz w:val="24"/>
          <w:szCs w:val="24"/>
        </w:rPr>
        <w:t>1</w:t>
      </w:r>
      <w:r w:rsidRPr="00E436E0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E436E0">
        <w:rPr>
          <w:rFonts w:asciiTheme="minorEastAsia" w:hAnsiTheme="minorEastAsia"/>
          <w:color w:val="000000" w:themeColor="text1"/>
          <w:sz w:val="24"/>
          <w:szCs w:val="24"/>
        </w:rPr>
        <w:t>15</w:t>
      </w:r>
      <w:r w:rsidRPr="00E436E0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sectPr w:rsidR="00E90122" w:rsidRPr="00E436E0" w:rsidSect="00841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EE7" w:rsidRDefault="00103EE7" w:rsidP="00FC7439">
      <w:r>
        <w:separator/>
      </w:r>
    </w:p>
  </w:endnote>
  <w:endnote w:type="continuationSeparator" w:id="0">
    <w:p w:rsidR="00103EE7" w:rsidRDefault="00103EE7" w:rsidP="00FC7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EE7" w:rsidRDefault="00103EE7" w:rsidP="00FC7439">
      <w:r>
        <w:separator/>
      </w:r>
    </w:p>
  </w:footnote>
  <w:footnote w:type="continuationSeparator" w:id="0">
    <w:p w:rsidR="00103EE7" w:rsidRDefault="00103EE7" w:rsidP="00FC7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057"/>
    <w:rsid w:val="000B5203"/>
    <w:rsid w:val="00103EE7"/>
    <w:rsid w:val="001D3256"/>
    <w:rsid w:val="001D6057"/>
    <w:rsid w:val="00230929"/>
    <w:rsid w:val="00242633"/>
    <w:rsid w:val="003746F6"/>
    <w:rsid w:val="00415398"/>
    <w:rsid w:val="00500D0A"/>
    <w:rsid w:val="0055070D"/>
    <w:rsid w:val="00730819"/>
    <w:rsid w:val="00841F4B"/>
    <w:rsid w:val="00BB1EB6"/>
    <w:rsid w:val="00C56FD7"/>
    <w:rsid w:val="00C92EC4"/>
    <w:rsid w:val="00E436E0"/>
    <w:rsid w:val="00E90122"/>
    <w:rsid w:val="00F36B32"/>
    <w:rsid w:val="00FC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0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3746F6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C7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C743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C7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C74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jhxfun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4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贺祎琪</dc:creator>
  <cp:keywords/>
  <dc:description/>
  <cp:lastModifiedBy>ZHONGM</cp:lastModifiedBy>
  <cp:revision>2</cp:revision>
  <dcterms:created xsi:type="dcterms:W3CDTF">2022-01-14T16:00:00Z</dcterms:created>
  <dcterms:modified xsi:type="dcterms:W3CDTF">2022-01-14T16:00:00Z</dcterms:modified>
</cp:coreProperties>
</file>