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5A5" w:rsidRPr="006425A5" w:rsidRDefault="006425A5" w:rsidP="006647F1">
      <w:pPr>
        <w:spacing w:line="360" w:lineRule="auto"/>
        <w:jc w:val="center"/>
        <w:rPr>
          <w:b/>
          <w:sz w:val="24"/>
          <w:szCs w:val="24"/>
        </w:rPr>
      </w:pPr>
      <w:r w:rsidRPr="006425A5">
        <w:rPr>
          <w:rFonts w:hint="eastAsia"/>
          <w:b/>
          <w:sz w:val="24"/>
          <w:szCs w:val="24"/>
        </w:rPr>
        <w:t>平安基金管理有限公司</w:t>
      </w:r>
    </w:p>
    <w:p w:rsidR="00766D40" w:rsidRDefault="00A55CB1" w:rsidP="00A55CB1">
      <w:pPr>
        <w:spacing w:line="360" w:lineRule="auto"/>
        <w:jc w:val="center"/>
        <w:rPr>
          <w:b/>
          <w:sz w:val="24"/>
          <w:szCs w:val="24"/>
        </w:rPr>
      </w:pPr>
      <w:r w:rsidRPr="00A55CB1">
        <w:rPr>
          <w:rFonts w:hint="eastAsia"/>
          <w:b/>
          <w:sz w:val="24"/>
          <w:szCs w:val="24"/>
        </w:rPr>
        <w:t>关于</w:t>
      </w:r>
      <w:r w:rsidR="006C07D0" w:rsidRPr="00A55CB1">
        <w:rPr>
          <w:rFonts w:hint="eastAsia"/>
          <w:b/>
          <w:sz w:val="24"/>
          <w:szCs w:val="24"/>
        </w:rPr>
        <w:t>旗下</w:t>
      </w:r>
      <w:r w:rsidR="008741FB">
        <w:rPr>
          <w:rFonts w:hint="eastAsia"/>
          <w:b/>
          <w:sz w:val="24"/>
          <w:szCs w:val="24"/>
        </w:rPr>
        <w:t>部分</w:t>
      </w:r>
      <w:r w:rsidR="00254C6D">
        <w:rPr>
          <w:rFonts w:hint="eastAsia"/>
          <w:b/>
          <w:sz w:val="24"/>
          <w:szCs w:val="24"/>
        </w:rPr>
        <w:t>基金新增</w:t>
      </w:r>
      <w:r w:rsidR="00A0408D">
        <w:rPr>
          <w:rFonts w:hint="eastAsia"/>
          <w:b/>
          <w:sz w:val="24"/>
          <w:szCs w:val="24"/>
        </w:rPr>
        <w:t>东方财富证券股份有限公司</w:t>
      </w:r>
      <w:r w:rsidR="006C07D0">
        <w:rPr>
          <w:rFonts w:hint="eastAsia"/>
          <w:b/>
          <w:sz w:val="24"/>
          <w:szCs w:val="24"/>
        </w:rPr>
        <w:t>为</w:t>
      </w:r>
      <w:r w:rsidR="00EC77A5">
        <w:rPr>
          <w:rFonts w:hint="eastAsia"/>
          <w:b/>
          <w:sz w:val="24"/>
          <w:szCs w:val="24"/>
        </w:rPr>
        <w:t>申购赎回代办机构</w:t>
      </w:r>
      <w:r w:rsidRPr="00A55CB1">
        <w:rPr>
          <w:rFonts w:hint="eastAsia"/>
          <w:b/>
          <w:sz w:val="24"/>
          <w:szCs w:val="24"/>
        </w:rPr>
        <w:t>的公告</w:t>
      </w:r>
      <w:r w:rsidR="00766D40" w:rsidRPr="006425A5">
        <w:rPr>
          <w:rFonts w:hint="eastAsia"/>
          <w:b/>
          <w:sz w:val="24"/>
          <w:szCs w:val="24"/>
        </w:rPr>
        <w:t xml:space="preserve">    </w:t>
      </w:r>
    </w:p>
    <w:p w:rsidR="000F47C1" w:rsidRPr="006425A5" w:rsidRDefault="000F47C1" w:rsidP="00A55CB1">
      <w:pPr>
        <w:spacing w:line="360" w:lineRule="auto"/>
        <w:jc w:val="center"/>
        <w:rPr>
          <w:b/>
          <w:sz w:val="24"/>
          <w:szCs w:val="24"/>
        </w:rPr>
      </w:pPr>
    </w:p>
    <w:p w:rsidR="009A2D05" w:rsidRDefault="00825E20" w:rsidP="007D184E">
      <w:pPr>
        <w:spacing w:line="360" w:lineRule="auto"/>
        <w:ind w:firstLineChars="200" w:firstLine="480"/>
        <w:rPr>
          <w:sz w:val="24"/>
          <w:szCs w:val="24"/>
        </w:rPr>
      </w:pPr>
      <w:r w:rsidRPr="006425A5">
        <w:rPr>
          <w:rFonts w:hint="eastAsia"/>
          <w:sz w:val="24"/>
          <w:szCs w:val="24"/>
        </w:rPr>
        <w:t>根据平安</w:t>
      </w:r>
      <w:r w:rsidR="00766D40" w:rsidRPr="006425A5">
        <w:rPr>
          <w:rFonts w:hint="eastAsia"/>
          <w:sz w:val="24"/>
          <w:szCs w:val="24"/>
        </w:rPr>
        <w:t>基金管理有限公司（以下简称“本公司”）与</w:t>
      </w:r>
      <w:r w:rsidR="00A0408D">
        <w:rPr>
          <w:rFonts w:hint="eastAsia"/>
          <w:sz w:val="24"/>
          <w:szCs w:val="24"/>
        </w:rPr>
        <w:t>东方财富证券股份有限公司</w:t>
      </w:r>
      <w:r w:rsidR="001A39E2" w:rsidRPr="006425A5">
        <w:rPr>
          <w:rFonts w:hint="eastAsia"/>
          <w:sz w:val="24"/>
          <w:szCs w:val="24"/>
        </w:rPr>
        <w:t>（以下简称“</w:t>
      </w:r>
      <w:r w:rsidR="00A0408D">
        <w:rPr>
          <w:rFonts w:hint="eastAsia"/>
          <w:sz w:val="24"/>
          <w:szCs w:val="24"/>
        </w:rPr>
        <w:t>东方财富</w:t>
      </w:r>
      <w:r w:rsidR="007D184E">
        <w:rPr>
          <w:rFonts w:hint="eastAsia"/>
          <w:sz w:val="24"/>
          <w:szCs w:val="24"/>
        </w:rPr>
        <w:t>证券</w:t>
      </w:r>
      <w:r w:rsidR="001A39E2" w:rsidRPr="006425A5">
        <w:rPr>
          <w:rFonts w:hint="eastAsia"/>
          <w:sz w:val="24"/>
          <w:szCs w:val="24"/>
        </w:rPr>
        <w:t>”）</w:t>
      </w:r>
      <w:r w:rsidR="00766D40" w:rsidRPr="006425A5">
        <w:rPr>
          <w:rFonts w:hint="eastAsia"/>
          <w:sz w:val="24"/>
          <w:szCs w:val="24"/>
        </w:rPr>
        <w:t>签署的协议</w:t>
      </w:r>
      <w:r w:rsidR="00F03EE9" w:rsidRPr="006425A5">
        <w:rPr>
          <w:rFonts w:hint="eastAsia"/>
          <w:sz w:val="24"/>
          <w:szCs w:val="24"/>
        </w:rPr>
        <w:t>，</w:t>
      </w:r>
      <w:r w:rsidR="003C26CE" w:rsidRPr="006425A5">
        <w:rPr>
          <w:rFonts w:hint="eastAsia"/>
          <w:sz w:val="24"/>
          <w:szCs w:val="24"/>
        </w:rPr>
        <w:t>并经</w:t>
      </w:r>
      <w:r w:rsidR="003C26CE">
        <w:rPr>
          <w:rFonts w:hint="eastAsia"/>
          <w:sz w:val="24"/>
          <w:szCs w:val="24"/>
        </w:rPr>
        <w:t>深圳</w:t>
      </w:r>
      <w:r w:rsidR="003C26CE" w:rsidRPr="006425A5">
        <w:rPr>
          <w:rFonts w:hint="eastAsia"/>
          <w:sz w:val="24"/>
          <w:szCs w:val="24"/>
        </w:rPr>
        <w:t>证券交易所</w:t>
      </w:r>
      <w:r w:rsidR="003C26CE">
        <w:rPr>
          <w:rFonts w:hint="eastAsia"/>
          <w:sz w:val="24"/>
          <w:szCs w:val="24"/>
        </w:rPr>
        <w:t>和上海</w:t>
      </w:r>
      <w:r w:rsidR="003C26CE" w:rsidRPr="006425A5">
        <w:rPr>
          <w:rFonts w:hint="eastAsia"/>
          <w:sz w:val="24"/>
          <w:szCs w:val="24"/>
        </w:rPr>
        <w:t>证券交易所确认</w:t>
      </w:r>
      <w:r w:rsidR="00F03EE9" w:rsidRPr="006425A5">
        <w:rPr>
          <w:rFonts w:hint="eastAsia"/>
          <w:sz w:val="24"/>
          <w:szCs w:val="24"/>
        </w:rPr>
        <w:t>，</w:t>
      </w:r>
      <w:r w:rsidR="00766D40" w:rsidRPr="006425A5">
        <w:rPr>
          <w:rFonts w:hint="eastAsia"/>
          <w:sz w:val="24"/>
          <w:szCs w:val="24"/>
        </w:rPr>
        <w:t>本公司决定自</w:t>
      </w:r>
      <w:r w:rsidR="00226E4B">
        <w:rPr>
          <w:rFonts w:hint="eastAsia"/>
          <w:sz w:val="24"/>
          <w:szCs w:val="24"/>
        </w:rPr>
        <w:t xml:space="preserve"> 20</w:t>
      </w:r>
      <w:r w:rsidR="00B7756F">
        <w:rPr>
          <w:rFonts w:hint="eastAsia"/>
          <w:sz w:val="24"/>
          <w:szCs w:val="24"/>
        </w:rPr>
        <w:t>21</w:t>
      </w:r>
      <w:r w:rsidR="00F03EE9" w:rsidRPr="006425A5">
        <w:rPr>
          <w:rFonts w:hint="eastAsia"/>
          <w:sz w:val="24"/>
          <w:szCs w:val="24"/>
        </w:rPr>
        <w:t>年</w:t>
      </w:r>
      <w:r w:rsidR="00B7756F">
        <w:rPr>
          <w:rFonts w:hint="eastAsia"/>
          <w:sz w:val="24"/>
          <w:szCs w:val="24"/>
        </w:rPr>
        <w:t>9</w:t>
      </w:r>
      <w:r w:rsidR="00766D40" w:rsidRPr="006425A5">
        <w:rPr>
          <w:rFonts w:hint="eastAsia"/>
          <w:sz w:val="24"/>
          <w:szCs w:val="24"/>
        </w:rPr>
        <w:t>月</w:t>
      </w:r>
      <w:r w:rsidR="00240E61">
        <w:rPr>
          <w:rFonts w:hint="eastAsia"/>
          <w:sz w:val="24"/>
          <w:szCs w:val="24"/>
        </w:rPr>
        <w:t>1</w:t>
      </w:r>
      <w:r w:rsidR="009A2D05">
        <w:rPr>
          <w:rFonts w:hint="eastAsia"/>
          <w:sz w:val="24"/>
          <w:szCs w:val="24"/>
        </w:rPr>
        <w:t>7</w:t>
      </w:r>
      <w:r w:rsidR="003C26CE" w:rsidRPr="006425A5">
        <w:rPr>
          <w:rFonts w:hint="eastAsia"/>
          <w:sz w:val="24"/>
          <w:szCs w:val="24"/>
        </w:rPr>
        <w:t>日起增加</w:t>
      </w:r>
      <w:r w:rsidR="00A0408D">
        <w:rPr>
          <w:rFonts w:hint="eastAsia"/>
          <w:sz w:val="24"/>
          <w:szCs w:val="24"/>
        </w:rPr>
        <w:t>东方财富</w:t>
      </w:r>
      <w:r w:rsidR="007D184E">
        <w:rPr>
          <w:rFonts w:hint="eastAsia"/>
          <w:sz w:val="24"/>
          <w:szCs w:val="24"/>
        </w:rPr>
        <w:t>证券</w:t>
      </w:r>
      <w:r w:rsidR="003C26CE" w:rsidRPr="006425A5">
        <w:rPr>
          <w:rFonts w:hint="eastAsia"/>
          <w:sz w:val="24"/>
          <w:szCs w:val="24"/>
        </w:rPr>
        <w:t>为</w:t>
      </w:r>
      <w:r w:rsidR="00923B93" w:rsidRPr="00923B93">
        <w:rPr>
          <w:rFonts w:hint="eastAsia"/>
          <w:sz w:val="24"/>
          <w:szCs w:val="24"/>
        </w:rPr>
        <w:t>平安中债</w:t>
      </w:r>
      <w:r w:rsidR="00923B93" w:rsidRPr="00923B93">
        <w:rPr>
          <w:rFonts w:hint="eastAsia"/>
          <w:sz w:val="24"/>
          <w:szCs w:val="24"/>
        </w:rPr>
        <w:t>-0-5</w:t>
      </w:r>
      <w:r w:rsidR="00923B93" w:rsidRPr="00923B93">
        <w:rPr>
          <w:rFonts w:hint="eastAsia"/>
          <w:sz w:val="24"/>
          <w:szCs w:val="24"/>
        </w:rPr>
        <w:t>年广东省地方政府债交易型开放式指数证券投资基金（场内简称：粤债</w:t>
      </w:r>
      <w:r w:rsidR="00923B93" w:rsidRPr="00923B93">
        <w:rPr>
          <w:rFonts w:hint="eastAsia"/>
          <w:sz w:val="24"/>
          <w:szCs w:val="24"/>
        </w:rPr>
        <w:t>ETF</w:t>
      </w:r>
      <w:r w:rsidR="00923B93" w:rsidRPr="00923B93">
        <w:rPr>
          <w:rFonts w:hint="eastAsia"/>
          <w:sz w:val="24"/>
          <w:szCs w:val="24"/>
        </w:rPr>
        <w:t>，扩位证券简称：粤债</w:t>
      </w:r>
      <w:r w:rsidR="00923B93" w:rsidRPr="00923B93">
        <w:rPr>
          <w:rFonts w:hint="eastAsia"/>
          <w:sz w:val="24"/>
          <w:szCs w:val="24"/>
        </w:rPr>
        <w:t>ETF</w:t>
      </w:r>
      <w:r w:rsidR="00923B93" w:rsidRPr="00923B93">
        <w:rPr>
          <w:rFonts w:hint="eastAsia"/>
          <w:sz w:val="24"/>
          <w:szCs w:val="24"/>
        </w:rPr>
        <w:t>）</w:t>
      </w:r>
      <w:r w:rsidR="00876D2E">
        <w:rPr>
          <w:rFonts w:hint="eastAsia"/>
          <w:sz w:val="24"/>
          <w:szCs w:val="24"/>
        </w:rPr>
        <w:t>、</w:t>
      </w:r>
      <w:r w:rsidR="00A83ED0" w:rsidRPr="00A83ED0">
        <w:rPr>
          <w:rFonts w:hint="eastAsia"/>
          <w:sz w:val="24"/>
          <w:szCs w:val="24"/>
        </w:rPr>
        <w:t>平安中证粤港澳大湾区发展主题交易型开放式指数证券投资基金（场内简称：湾区</w:t>
      </w:r>
      <w:r w:rsidR="00A83ED0" w:rsidRPr="00A83ED0">
        <w:rPr>
          <w:rFonts w:hint="eastAsia"/>
          <w:sz w:val="24"/>
          <w:szCs w:val="24"/>
        </w:rPr>
        <w:t>ETF</w:t>
      </w:r>
      <w:r w:rsidR="00A83ED0" w:rsidRPr="00A83ED0">
        <w:rPr>
          <w:rFonts w:hint="eastAsia"/>
          <w:sz w:val="24"/>
          <w:szCs w:val="24"/>
        </w:rPr>
        <w:t>，扩位证券简称：大湾区</w:t>
      </w:r>
      <w:r w:rsidR="00A83ED0" w:rsidRPr="00A83ED0">
        <w:rPr>
          <w:rFonts w:hint="eastAsia"/>
          <w:sz w:val="24"/>
          <w:szCs w:val="24"/>
        </w:rPr>
        <w:t>ETF</w:t>
      </w:r>
      <w:r w:rsidR="00A83ED0" w:rsidRPr="00A83ED0">
        <w:rPr>
          <w:rFonts w:hint="eastAsia"/>
          <w:sz w:val="24"/>
          <w:szCs w:val="24"/>
        </w:rPr>
        <w:t>）</w:t>
      </w:r>
      <w:r w:rsidR="009A2D05">
        <w:rPr>
          <w:rFonts w:hint="eastAsia"/>
          <w:sz w:val="24"/>
          <w:szCs w:val="24"/>
        </w:rPr>
        <w:t>、</w:t>
      </w:r>
      <w:r w:rsidR="009A2D05" w:rsidRPr="009A2D05">
        <w:rPr>
          <w:rFonts w:hint="eastAsia"/>
          <w:sz w:val="24"/>
          <w:szCs w:val="24"/>
        </w:rPr>
        <w:t>平安中证新能源汽车产业交易型开放式指数证券投资基金（场内简称：新能车</w:t>
      </w:r>
      <w:r w:rsidR="009A2D05" w:rsidRPr="009A2D05">
        <w:rPr>
          <w:rFonts w:hint="eastAsia"/>
          <w:sz w:val="24"/>
          <w:szCs w:val="24"/>
        </w:rPr>
        <w:t>ETF</w:t>
      </w:r>
      <w:r w:rsidR="009A2D05" w:rsidRPr="009A2D05">
        <w:rPr>
          <w:rFonts w:hint="eastAsia"/>
          <w:sz w:val="24"/>
          <w:szCs w:val="24"/>
        </w:rPr>
        <w:t>，扩位证券简称：新能车</w:t>
      </w:r>
      <w:r w:rsidR="009A2D05" w:rsidRPr="009A2D05">
        <w:rPr>
          <w:rFonts w:hint="eastAsia"/>
          <w:sz w:val="24"/>
          <w:szCs w:val="24"/>
        </w:rPr>
        <w:t xml:space="preserve"> ETF</w:t>
      </w:r>
      <w:r w:rsidR="009A2D05" w:rsidRPr="009A2D05">
        <w:rPr>
          <w:rFonts w:hint="eastAsia"/>
          <w:sz w:val="24"/>
          <w:szCs w:val="24"/>
        </w:rPr>
        <w:t>）</w:t>
      </w:r>
      <w:r w:rsidR="00EC77A5">
        <w:rPr>
          <w:rFonts w:hint="eastAsia"/>
          <w:sz w:val="24"/>
          <w:szCs w:val="24"/>
        </w:rPr>
        <w:t>申购赎回代办</w:t>
      </w:r>
      <w:r w:rsidR="007D184E">
        <w:rPr>
          <w:rFonts w:hint="eastAsia"/>
          <w:sz w:val="24"/>
          <w:szCs w:val="24"/>
        </w:rPr>
        <w:t>券商</w:t>
      </w:r>
      <w:r w:rsidR="00766D40" w:rsidRPr="006425A5">
        <w:rPr>
          <w:rFonts w:hint="eastAsia"/>
          <w:sz w:val="24"/>
          <w:szCs w:val="24"/>
        </w:rPr>
        <w:t>。自</w:t>
      </w:r>
      <w:r w:rsidR="000B623E" w:rsidRPr="006425A5">
        <w:rPr>
          <w:rFonts w:hint="eastAsia"/>
          <w:sz w:val="24"/>
          <w:szCs w:val="24"/>
        </w:rPr>
        <w:t>20</w:t>
      </w:r>
      <w:r w:rsidR="007D184E">
        <w:rPr>
          <w:rFonts w:hint="eastAsia"/>
          <w:sz w:val="24"/>
          <w:szCs w:val="24"/>
        </w:rPr>
        <w:t>21</w:t>
      </w:r>
      <w:r w:rsidR="000B623E" w:rsidRPr="006425A5">
        <w:rPr>
          <w:rFonts w:hint="eastAsia"/>
          <w:sz w:val="24"/>
          <w:szCs w:val="24"/>
        </w:rPr>
        <w:t>年</w:t>
      </w:r>
      <w:r w:rsidR="007D184E">
        <w:rPr>
          <w:rFonts w:hint="eastAsia"/>
          <w:sz w:val="24"/>
          <w:szCs w:val="24"/>
        </w:rPr>
        <w:t>9</w:t>
      </w:r>
      <w:r w:rsidR="000B623E" w:rsidRPr="006425A5">
        <w:rPr>
          <w:rFonts w:hint="eastAsia"/>
          <w:sz w:val="24"/>
          <w:szCs w:val="24"/>
        </w:rPr>
        <w:t>月</w:t>
      </w:r>
      <w:r w:rsidR="007D184E">
        <w:rPr>
          <w:rFonts w:hint="eastAsia"/>
          <w:sz w:val="24"/>
          <w:szCs w:val="24"/>
        </w:rPr>
        <w:t>1</w:t>
      </w:r>
      <w:r w:rsidR="009A2D05">
        <w:rPr>
          <w:rFonts w:hint="eastAsia"/>
          <w:sz w:val="24"/>
          <w:szCs w:val="24"/>
        </w:rPr>
        <w:t>7</w:t>
      </w:r>
      <w:r w:rsidR="000B623E" w:rsidRPr="006425A5">
        <w:rPr>
          <w:rFonts w:hint="eastAsia"/>
          <w:sz w:val="24"/>
          <w:szCs w:val="24"/>
        </w:rPr>
        <w:t>日</w:t>
      </w:r>
      <w:r w:rsidR="00766D40" w:rsidRPr="006425A5">
        <w:rPr>
          <w:rFonts w:hint="eastAsia"/>
          <w:sz w:val="24"/>
          <w:szCs w:val="24"/>
        </w:rPr>
        <w:t>起</w:t>
      </w:r>
      <w:r w:rsidR="00F03EE9" w:rsidRPr="006425A5">
        <w:rPr>
          <w:rFonts w:hint="eastAsia"/>
          <w:sz w:val="24"/>
          <w:szCs w:val="24"/>
        </w:rPr>
        <w:t>，</w:t>
      </w:r>
      <w:r w:rsidR="003C26CE" w:rsidRPr="006425A5">
        <w:rPr>
          <w:rFonts w:hint="eastAsia"/>
          <w:sz w:val="24"/>
          <w:szCs w:val="24"/>
        </w:rPr>
        <w:t>投资者可通过</w:t>
      </w:r>
      <w:r w:rsidR="00A0408D">
        <w:rPr>
          <w:rFonts w:hint="eastAsia"/>
          <w:sz w:val="24"/>
          <w:szCs w:val="24"/>
        </w:rPr>
        <w:t>东方财富</w:t>
      </w:r>
      <w:r w:rsidR="007D184E">
        <w:rPr>
          <w:rFonts w:hint="eastAsia"/>
          <w:sz w:val="24"/>
          <w:szCs w:val="24"/>
        </w:rPr>
        <w:t>证券</w:t>
      </w:r>
      <w:r w:rsidR="003C26CE" w:rsidRPr="006425A5">
        <w:rPr>
          <w:rFonts w:hint="eastAsia"/>
          <w:sz w:val="24"/>
          <w:szCs w:val="24"/>
        </w:rPr>
        <w:t>办理</w:t>
      </w:r>
      <w:r w:rsidR="007D184E">
        <w:rPr>
          <w:rFonts w:hint="eastAsia"/>
          <w:sz w:val="24"/>
          <w:szCs w:val="24"/>
        </w:rPr>
        <w:t>以上</w:t>
      </w:r>
      <w:r w:rsidR="003C26CE" w:rsidRPr="006425A5">
        <w:rPr>
          <w:rFonts w:hint="eastAsia"/>
          <w:sz w:val="24"/>
          <w:szCs w:val="24"/>
        </w:rPr>
        <w:t>基金的申购赎回业务</w:t>
      </w:r>
      <w:r w:rsidR="00766D40" w:rsidRPr="006425A5">
        <w:rPr>
          <w:rFonts w:hint="eastAsia"/>
          <w:sz w:val="24"/>
          <w:szCs w:val="24"/>
        </w:rPr>
        <w:t>。</w:t>
      </w:r>
    </w:p>
    <w:p w:rsidR="000F47C1" w:rsidRPr="007D184E" w:rsidRDefault="00766D40" w:rsidP="007D184E">
      <w:pPr>
        <w:spacing w:line="360" w:lineRule="auto"/>
        <w:ind w:firstLineChars="200" w:firstLine="480"/>
        <w:rPr>
          <w:sz w:val="24"/>
          <w:szCs w:val="24"/>
        </w:rPr>
      </w:pPr>
      <w:bookmarkStart w:id="0" w:name="_GoBack"/>
      <w:bookmarkEnd w:id="0"/>
      <w:r w:rsidRPr="006425A5">
        <w:rPr>
          <w:rFonts w:hint="eastAsia"/>
          <w:sz w:val="24"/>
          <w:szCs w:val="24"/>
        </w:rPr>
        <w:t xml:space="preserve"> </w:t>
      </w:r>
    </w:p>
    <w:p w:rsidR="00E46B40" w:rsidRPr="006425A5" w:rsidRDefault="00E46B40" w:rsidP="006647F1">
      <w:pPr>
        <w:spacing w:line="360" w:lineRule="auto"/>
        <w:ind w:firstLineChars="200" w:firstLine="480"/>
        <w:rPr>
          <w:sz w:val="24"/>
          <w:szCs w:val="24"/>
        </w:rPr>
      </w:pPr>
      <w:r w:rsidRPr="006425A5">
        <w:rPr>
          <w:rFonts w:hint="eastAsia"/>
          <w:sz w:val="24"/>
          <w:szCs w:val="24"/>
        </w:rPr>
        <w:t>投资者可通过以下渠道咨询详情</w:t>
      </w:r>
      <w:r w:rsidRPr="006425A5">
        <w:rPr>
          <w:rFonts w:hint="eastAsia"/>
          <w:sz w:val="24"/>
          <w:szCs w:val="24"/>
        </w:rPr>
        <w:t xml:space="preserve">: </w:t>
      </w:r>
    </w:p>
    <w:p w:rsidR="000F61AE" w:rsidRPr="006425A5" w:rsidRDefault="000F61AE" w:rsidP="006647F1">
      <w:pPr>
        <w:spacing w:line="360" w:lineRule="auto"/>
        <w:ind w:firstLineChars="200" w:firstLine="480"/>
        <w:rPr>
          <w:sz w:val="24"/>
          <w:szCs w:val="24"/>
        </w:rPr>
      </w:pPr>
      <w:r w:rsidRPr="006425A5">
        <w:rPr>
          <w:rFonts w:hint="eastAsia"/>
          <w:sz w:val="24"/>
          <w:szCs w:val="24"/>
        </w:rPr>
        <w:t>（</w:t>
      </w:r>
      <w:r w:rsidRPr="006425A5">
        <w:rPr>
          <w:rFonts w:hint="eastAsia"/>
          <w:sz w:val="24"/>
          <w:szCs w:val="24"/>
        </w:rPr>
        <w:t>1</w:t>
      </w:r>
      <w:r w:rsidR="00F24A29">
        <w:rPr>
          <w:rFonts w:hint="eastAsia"/>
          <w:sz w:val="24"/>
          <w:szCs w:val="24"/>
        </w:rPr>
        <w:t>）</w:t>
      </w:r>
      <w:r w:rsidR="00A0408D">
        <w:rPr>
          <w:rFonts w:hint="eastAsia"/>
          <w:sz w:val="24"/>
          <w:szCs w:val="24"/>
        </w:rPr>
        <w:t>东方财富证券股份有限公司</w:t>
      </w:r>
    </w:p>
    <w:p w:rsidR="00A0408D" w:rsidRPr="00A0408D" w:rsidRDefault="00A0408D" w:rsidP="00A0408D">
      <w:pPr>
        <w:spacing w:line="360" w:lineRule="auto"/>
        <w:ind w:firstLineChars="400" w:firstLine="960"/>
        <w:rPr>
          <w:sz w:val="24"/>
          <w:szCs w:val="24"/>
        </w:rPr>
      </w:pPr>
      <w:r w:rsidRPr="00A0408D">
        <w:rPr>
          <w:rFonts w:hint="eastAsia"/>
          <w:sz w:val="24"/>
          <w:szCs w:val="24"/>
        </w:rPr>
        <w:t>客服电话：</w:t>
      </w:r>
      <w:r w:rsidRPr="00A0408D">
        <w:rPr>
          <w:rFonts w:hint="eastAsia"/>
          <w:sz w:val="24"/>
          <w:szCs w:val="24"/>
        </w:rPr>
        <w:t>95357-8</w:t>
      </w:r>
    </w:p>
    <w:p w:rsidR="00A0408D" w:rsidRDefault="00A0408D" w:rsidP="000C204A">
      <w:pPr>
        <w:spacing w:line="360" w:lineRule="auto"/>
        <w:ind w:firstLineChars="400" w:firstLine="960"/>
        <w:rPr>
          <w:sz w:val="24"/>
          <w:szCs w:val="24"/>
        </w:rPr>
      </w:pPr>
      <w:r w:rsidRPr="00A0408D">
        <w:rPr>
          <w:rFonts w:hint="eastAsia"/>
          <w:sz w:val="24"/>
          <w:szCs w:val="24"/>
        </w:rPr>
        <w:t>网址：</w:t>
      </w:r>
      <w:hyperlink r:id="rId7" w:history="1">
        <w:r w:rsidRPr="00650F5D">
          <w:rPr>
            <w:rStyle w:val="a4"/>
            <w:rFonts w:hint="eastAsia"/>
            <w:sz w:val="24"/>
            <w:szCs w:val="24"/>
          </w:rPr>
          <w:t>http://www.18.cn/</w:t>
        </w:r>
      </w:hyperlink>
    </w:p>
    <w:p w:rsidR="005859B5" w:rsidRPr="00922308" w:rsidRDefault="005859B5" w:rsidP="00F32C71">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w:t>
      </w:r>
      <w:r w:rsidRPr="00922308">
        <w:rPr>
          <w:sz w:val="24"/>
          <w:szCs w:val="24"/>
        </w:rPr>
        <w:t>平安基金管理有限公司</w:t>
      </w:r>
    </w:p>
    <w:p w:rsidR="005859B5" w:rsidRPr="00922308" w:rsidRDefault="005859B5" w:rsidP="006C07D0">
      <w:pPr>
        <w:spacing w:line="360" w:lineRule="auto"/>
        <w:ind w:firstLineChars="400" w:firstLine="960"/>
        <w:rPr>
          <w:sz w:val="24"/>
          <w:szCs w:val="24"/>
        </w:rPr>
      </w:pPr>
      <w:r w:rsidRPr="00922308">
        <w:rPr>
          <w:sz w:val="24"/>
          <w:szCs w:val="24"/>
        </w:rPr>
        <w:t>客服电话：</w:t>
      </w:r>
      <w:r w:rsidRPr="00922308">
        <w:rPr>
          <w:sz w:val="24"/>
          <w:szCs w:val="24"/>
        </w:rPr>
        <w:t>400</w:t>
      </w:r>
      <w:r w:rsidRPr="00922308">
        <w:rPr>
          <w:rFonts w:hint="eastAsia"/>
          <w:sz w:val="24"/>
          <w:szCs w:val="24"/>
        </w:rPr>
        <w:t>-</w:t>
      </w:r>
      <w:r w:rsidRPr="00922308">
        <w:rPr>
          <w:sz w:val="24"/>
          <w:szCs w:val="24"/>
        </w:rPr>
        <w:t>800</w:t>
      </w:r>
      <w:r w:rsidRPr="00922308">
        <w:rPr>
          <w:rFonts w:hint="eastAsia"/>
          <w:sz w:val="24"/>
          <w:szCs w:val="24"/>
        </w:rPr>
        <w:t>-</w:t>
      </w:r>
      <w:r w:rsidRPr="00922308">
        <w:rPr>
          <w:sz w:val="24"/>
          <w:szCs w:val="24"/>
        </w:rPr>
        <w:t>4800</w:t>
      </w:r>
    </w:p>
    <w:p w:rsidR="000F47C1" w:rsidRPr="00922308" w:rsidRDefault="005859B5" w:rsidP="007D184E">
      <w:pPr>
        <w:spacing w:line="360" w:lineRule="auto"/>
        <w:ind w:firstLineChars="400" w:firstLine="960"/>
        <w:rPr>
          <w:sz w:val="24"/>
          <w:szCs w:val="24"/>
        </w:rPr>
      </w:pPr>
      <w:r w:rsidRPr="00922308">
        <w:rPr>
          <w:sz w:val="24"/>
          <w:szCs w:val="24"/>
        </w:rPr>
        <w:t>网址：</w:t>
      </w:r>
      <w:r w:rsidRPr="00922308">
        <w:rPr>
          <w:sz w:val="24"/>
          <w:szCs w:val="24"/>
        </w:rPr>
        <w:t xml:space="preserve">fund.pingan.com </w:t>
      </w:r>
    </w:p>
    <w:p w:rsidR="00E46B40" w:rsidRPr="006425A5" w:rsidRDefault="00E46B40" w:rsidP="00F22445">
      <w:pPr>
        <w:spacing w:line="360" w:lineRule="auto"/>
        <w:ind w:firstLineChars="200" w:firstLine="480"/>
        <w:rPr>
          <w:sz w:val="24"/>
          <w:szCs w:val="24"/>
        </w:rPr>
      </w:pPr>
      <w:r w:rsidRPr="006425A5">
        <w:rPr>
          <w:rFonts w:hint="eastAsia"/>
          <w:sz w:val="24"/>
          <w:szCs w:val="24"/>
        </w:rPr>
        <w:t>风险提示</w:t>
      </w:r>
      <w:r w:rsidR="001C247B" w:rsidRPr="006425A5">
        <w:rPr>
          <w:rFonts w:hint="eastAsia"/>
          <w:sz w:val="24"/>
          <w:szCs w:val="24"/>
        </w:rPr>
        <w:t>：</w:t>
      </w:r>
      <w:r w:rsidR="00F22445" w:rsidRPr="00F22445">
        <w:rPr>
          <w:rFonts w:hint="eastAsia"/>
          <w:sz w:val="24"/>
          <w:szCs w:val="24"/>
        </w:rPr>
        <w:t>基金管理人承诺以诚实信用、勤勉尽责的原则管理和运用基金资产，但不保证基金一定盈利，也不保证最低收益。投资者购买货币市场基金并不等于将资金作为存款存放在银行或者存款类金融机构。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r w:rsidRPr="006425A5">
        <w:rPr>
          <w:rFonts w:hint="eastAsia"/>
          <w:sz w:val="24"/>
          <w:szCs w:val="24"/>
        </w:rPr>
        <w:t xml:space="preserve"> </w:t>
      </w:r>
    </w:p>
    <w:p w:rsidR="00E46B40" w:rsidRPr="006425A5" w:rsidRDefault="00C630B5" w:rsidP="006647F1">
      <w:pPr>
        <w:spacing w:line="360" w:lineRule="auto"/>
        <w:ind w:firstLineChars="200" w:firstLine="480"/>
        <w:rPr>
          <w:sz w:val="24"/>
          <w:szCs w:val="24"/>
        </w:rPr>
      </w:pPr>
      <w:r>
        <w:rPr>
          <w:rFonts w:hint="eastAsia"/>
          <w:sz w:val="24"/>
          <w:szCs w:val="24"/>
        </w:rPr>
        <w:t xml:space="preserve"> </w:t>
      </w:r>
      <w:r w:rsidR="00E46B40" w:rsidRPr="006425A5">
        <w:rPr>
          <w:rFonts w:hint="eastAsia"/>
          <w:sz w:val="24"/>
          <w:szCs w:val="24"/>
        </w:rPr>
        <w:t>特此公告。</w:t>
      </w:r>
      <w:r w:rsidR="00E46B40" w:rsidRPr="006425A5">
        <w:rPr>
          <w:rFonts w:hint="eastAsia"/>
          <w:sz w:val="24"/>
          <w:szCs w:val="24"/>
        </w:rPr>
        <w:t xml:space="preserve"> </w:t>
      </w:r>
    </w:p>
    <w:p w:rsidR="00E46B40" w:rsidRPr="006425A5" w:rsidRDefault="00E46B40" w:rsidP="006647F1">
      <w:pPr>
        <w:spacing w:line="360" w:lineRule="auto"/>
        <w:ind w:firstLineChars="200" w:firstLine="480"/>
        <w:jc w:val="right"/>
        <w:rPr>
          <w:sz w:val="24"/>
          <w:szCs w:val="24"/>
        </w:rPr>
      </w:pPr>
      <w:r w:rsidRPr="006425A5">
        <w:rPr>
          <w:rFonts w:hint="eastAsia"/>
          <w:sz w:val="24"/>
          <w:szCs w:val="24"/>
        </w:rPr>
        <w:lastRenderedPageBreak/>
        <w:t xml:space="preserve">                 </w:t>
      </w:r>
      <w:r w:rsidR="006425A5">
        <w:rPr>
          <w:rFonts w:hint="eastAsia"/>
          <w:sz w:val="24"/>
          <w:szCs w:val="24"/>
        </w:rPr>
        <w:t xml:space="preserve">                            </w:t>
      </w:r>
      <w:r w:rsidR="00825E20" w:rsidRPr="006425A5">
        <w:rPr>
          <w:rFonts w:hint="eastAsia"/>
          <w:sz w:val="24"/>
          <w:szCs w:val="24"/>
        </w:rPr>
        <w:t>平安</w:t>
      </w:r>
      <w:r w:rsidRPr="006425A5">
        <w:rPr>
          <w:rFonts w:hint="eastAsia"/>
          <w:sz w:val="24"/>
          <w:szCs w:val="24"/>
        </w:rPr>
        <w:t>基金管理有限公司</w:t>
      </w:r>
      <w:r w:rsidRPr="006425A5">
        <w:rPr>
          <w:rFonts w:hint="eastAsia"/>
          <w:sz w:val="24"/>
          <w:szCs w:val="24"/>
        </w:rPr>
        <w:t xml:space="preserve"> </w:t>
      </w:r>
    </w:p>
    <w:p w:rsidR="00276531" w:rsidRPr="006425A5" w:rsidRDefault="00E46B40" w:rsidP="006647F1">
      <w:pPr>
        <w:spacing w:line="360" w:lineRule="auto"/>
        <w:ind w:firstLineChars="200" w:firstLine="480"/>
        <w:jc w:val="right"/>
        <w:rPr>
          <w:sz w:val="24"/>
          <w:szCs w:val="24"/>
        </w:rPr>
      </w:pPr>
      <w:r w:rsidRPr="006425A5">
        <w:rPr>
          <w:rFonts w:hint="eastAsia"/>
          <w:sz w:val="24"/>
          <w:szCs w:val="24"/>
        </w:rPr>
        <w:t xml:space="preserve">                        </w:t>
      </w:r>
      <w:r w:rsidR="006425A5">
        <w:rPr>
          <w:rFonts w:hint="eastAsia"/>
          <w:sz w:val="24"/>
          <w:szCs w:val="24"/>
        </w:rPr>
        <w:t xml:space="preserve">                        </w:t>
      </w:r>
      <w:r w:rsidRPr="006425A5">
        <w:rPr>
          <w:rFonts w:hint="eastAsia"/>
          <w:sz w:val="24"/>
          <w:szCs w:val="24"/>
        </w:rPr>
        <w:t>20</w:t>
      </w:r>
      <w:r w:rsidR="00A0408D">
        <w:rPr>
          <w:rFonts w:hint="eastAsia"/>
          <w:sz w:val="24"/>
          <w:szCs w:val="24"/>
        </w:rPr>
        <w:t>21</w:t>
      </w:r>
      <w:r w:rsidRPr="006425A5">
        <w:rPr>
          <w:rFonts w:hint="eastAsia"/>
          <w:sz w:val="24"/>
          <w:szCs w:val="24"/>
        </w:rPr>
        <w:t xml:space="preserve"> </w:t>
      </w:r>
      <w:r w:rsidR="001C247B" w:rsidRPr="006425A5">
        <w:rPr>
          <w:rFonts w:hint="eastAsia"/>
          <w:sz w:val="24"/>
          <w:szCs w:val="24"/>
        </w:rPr>
        <w:t>年</w:t>
      </w:r>
      <w:r w:rsidR="00A0408D">
        <w:rPr>
          <w:rFonts w:hint="eastAsia"/>
          <w:sz w:val="24"/>
          <w:szCs w:val="24"/>
        </w:rPr>
        <w:t>9</w:t>
      </w:r>
      <w:r w:rsidRPr="006425A5">
        <w:rPr>
          <w:rFonts w:hint="eastAsia"/>
          <w:sz w:val="24"/>
          <w:szCs w:val="24"/>
        </w:rPr>
        <w:t>月</w:t>
      </w:r>
      <w:r w:rsidR="00240E61">
        <w:rPr>
          <w:rFonts w:hint="eastAsia"/>
          <w:sz w:val="24"/>
          <w:szCs w:val="24"/>
        </w:rPr>
        <w:t>1</w:t>
      </w:r>
      <w:r w:rsidR="009A2D05">
        <w:rPr>
          <w:rFonts w:hint="eastAsia"/>
          <w:sz w:val="24"/>
          <w:szCs w:val="24"/>
        </w:rPr>
        <w:t>7</w:t>
      </w:r>
      <w:r w:rsidRPr="006425A5">
        <w:rPr>
          <w:rFonts w:hint="eastAsia"/>
          <w:sz w:val="24"/>
          <w:szCs w:val="24"/>
        </w:rPr>
        <w:t>日</w:t>
      </w:r>
    </w:p>
    <w:sectPr w:rsidR="00276531" w:rsidRPr="006425A5" w:rsidSect="008D7B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30B" w:rsidRDefault="00D5030B" w:rsidP="00CA04FF">
      <w:r>
        <w:separator/>
      </w:r>
    </w:p>
  </w:endnote>
  <w:endnote w:type="continuationSeparator" w:id="0">
    <w:p w:rsidR="00D5030B" w:rsidRDefault="00D5030B" w:rsidP="00CA04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30B" w:rsidRDefault="00D5030B" w:rsidP="00CA04FF">
      <w:r>
        <w:separator/>
      </w:r>
    </w:p>
  </w:footnote>
  <w:footnote w:type="continuationSeparator" w:id="0">
    <w:p w:rsidR="00D5030B" w:rsidRDefault="00D5030B" w:rsidP="00CA04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D753F"/>
    <w:multiLevelType w:val="hybridMultilevel"/>
    <w:tmpl w:val="E6AE4DEA"/>
    <w:lvl w:ilvl="0" w:tplc="2894339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6D40"/>
    <w:rsid w:val="00005821"/>
    <w:rsid w:val="000065F9"/>
    <w:rsid w:val="000214FF"/>
    <w:rsid w:val="00022890"/>
    <w:rsid w:val="000232FF"/>
    <w:rsid w:val="0002468C"/>
    <w:rsid w:val="00025DC8"/>
    <w:rsid w:val="00026826"/>
    <w:rsid w:val="00027221"/>
    <w:rsid w:val="00027B6B"/>
    <w:rsid w:val="000301DC"/>
    <w:rsid w:val="000306A1"/>
    <w:rsid w:val="00036C03"/>
    <w:rsid w:val="00041164"/>
    <w:rsid w:val="00042DE2"/>
    <w:rsid w:val="0004750E"/>
    <w:rsid w:val="00052728"/>
    <w:rsid w:val="00060B2D"/>
    <w:rsid w:val="00060E31"/>
    <w:rsid w:val="000630EA"/>
    <w:rsid w:val="00066D33"/>
    <w:rsid w:val="0007117D"/>
    <w:rsid w:val="00073204"/>
    <w:rsid w:val="00076600"/>
    <w:rsid w:val="00080B04"/>
    <w:rsid w:val="00080D0A"/>
    <w:rsid w:val="000853B2"/>
    <w:rsid w:val="00093B5C"/>
    <w:rsid w:val="000973FE"/>
    <w:rsid w:val="000A391E"/>
    <w:rsid w:val="000A58F7"/>
    <w:rsid w:val="000A641D"/>
    <w:rsid w:val="000A77DF"/>
    <w:rsid w:val="000B3970"/>
    <w:rsid w:val="000B4174"/>
    <w:rsid w:val="000B623E"/>
    <w:rsid w:val="000B7ED5"/>
    <w:rsid w:val="000C08B6"/>
    <w:rsid w:val="000C204A"/>
    <w:rsid w:val="000C5CFB"/>
    <w:rsid w:val="000E0C4B"/>
    <w:rsid w:val="000E64C3"/>
    <w:rsid w:val="000F1176"/>
    <w:rsid w:val="000F28CB"/>
    <w:rsid w:val="000F47C1"/>
    <w:rsid w:val="000F4F5C"/>
    <w:rsid w:val="000F5F27"/>
    <w:rsid w:val="000F61AE"/>
    <w:rsid w:val="001052A8"/>
    <w:rsid w:val="0010601D"/>
    <w:rsid w:val="00106AE5"/>
    <w:rsid w:val="00106EAB"/>
    <w:rsid w:val="00121330"/>
    <w:rsid w:val="00132EDE"/>
    <w:rsid w:val="001331BE"/>
    <w:rsid w:val="00140903"/>
    <w:rsid w:val="00143FAD"/>
    <w:rsid w:val="0014493F"/>
    <w:rsid w:val="00146C91"/>
    <w:rsid w:val="00160F6D"/>
    <w:rsid w:val="0016292C"/>
    <w:rsid w:val="00164815"/>
    <w:rsid w:val="00176940"/>
    <w:rsid w:val="00180815"/>
    <w:rsid w:val="00180F55"/>
    <w:rsid w:val="001847BD"/>
    <w:rsid w:val="00186699"/>
    <w:rsid w:val="00187099"/>
    <w:rsid w:val="001A39E2"/>
    <w:rsid w:val="001B7909"/>
    <w:rsid w:val="001C247B"/>
    <w:rsid w:val="001C3091"/>
    <w:rsid w:val="001C488F"/>
    <w:rsid w:val="001C4DE6"/>
    <w:rsid w:val="001C6A63"/>
    <w:rsid w:val="001D0968"/>
    <w:rsid w:val="001D17AA"/>
    <w:rsid w:val="001D301B"/>
    <w:rsid w:val="001D4922"/>
    <w:rsid w:val="001E03B2"/>
    <w:rsid w:val="001E0D94"/>
    <w:rsid w:val="001E5D24"/>
    <w:rsid w:val="001E72A9"/>
    <w:rsid w:val="001F5EC0"/>
    <w:rsid w:val="00202363"/>
    <w:rsid w:val="00202630"/>
    <w:rsid w:val="00205DFC"/>
    <w:rsid w:val="00213038"/>
    <w:rsid w:val="002204B5"/>
    <w:rsid w:val="00225C65"/>
    <w:rsid w:val="00225E1F"/>
    <w:rsid w:val="00226E4B"/>
    <w:rsid w:val="00234756"/>
    <w:rsid w:val="002376BD"/>
    <w:rsid w:val="00240E61"/>
    <w:rsid w:val="00244A85"/>
    <w:rsid w:val="002507B0"/>
    <w:rsid w:val="00254C6D"/>
    <w:rsid w:val="00255552"/>
    <w:rsid w:val="00260B86"/>
    <w:rsid w:val="00261961"/>
    <w:rsid w:val="00262846"/>
    <w:rsid w:val="002665D5"/>
    <w:rsid w:val="0027158D"/>
    <w:rsid w:val="00276531"/>
    <w:rsid w:val="00283A37"/>
    <w:rsid w:val="00283F9B"/>
    <w:rsid w:val="00284C70"/>
    <w:rsid w:val="00284F87"/>
    <w:rsid w:val="00295885"/>
    <w:rsid w:val="00295BE6"/>
    <w:rsid w:val="002A1C21"/>
    <w:rsid w:val="002A2A51"/>
    <w:rsid w:val="002A3C6A"/>
    <w:rsid w:val="002A567C"/>
    <w:rsid w:val="002B283A"/>
    <w:rsid w:val="002C379B"/>
    <w:rsid w:val="002C4512"/>
    <w:rsid w:val="002C65A3"/>
    <w:rsid w:val="002D1F9E"/>
    <w:rsid w:val="002E2B49"/>
    <w:rsid w:val="002E3B12"/>
    <w:rsid w:val="002E5572"/>
    <w:rsid w:val="002F0874"/>
    <w:rsid w:val="002F34D4"/>
    <w:rsid w:val="002F61E4"/>
    <w:rsid w:val="003009DE"/>
    <w:rsid w:val="00310813"/>
    <w:rsid w:val="003123E2"/>
    <w:rsid w:val="0031594D"/>
    <w:rsid w:val="00322BF0"/>
    <w:rsid w:val="00323492"/>
    <w:rsid w:val="00324829"/>
    <w:rsid w:val="00327D0A"/>
    <w:rsid w:val="00332053"/>
    <w:rsid w:val="00333095"/>
    <w:rsid w:val="0033549A"/>
    <w:rsid w:val="003411DE"/>
    <w:rsid w:val="00342434"/>
    <w:rsid w:val="00342E32"/>
    <w:rsid w:val="00344C2B"/>
    <w:rsid w:val="0035018D"/>
    <w:rsid w:val="00351504"/>
    <w:rsid w:val="003533B0"/>
    <w:rsid w:val="003560C4"/>
    <w:rsid w:val="003562C5"/>
    <w:rsid w:val="00356B83"/>
    <w:rsid w:val="0036329B"/>
    <w:rsid w:val="00363FF0"/>
    <w:rsid w:val="00365783"/>
    <w:rsid w:val="00366531"/>
    <w:rsid w:val="003679E0"/>
    <w:rsid w:val="00367BF3"/>
    <w:rsid w:val="00367CA9"/>
    <w:rsid w:val="00370367"/>
    <w:rsid w:val="00384A49"/>
    <w:rsid w:val="0039575E"/>
    <w:rsid w:val="003A050C"/>
    <w:rsid w:val="003A1BBF"/>
    <w:rsid w:val="003A2D51"/>
    <w:rsid w:val="003A3260"/>
    <w:rsid w:val="003A62FF"/>
    <w:rsid w:val="003B0CD5"/>
    <w:rsid w:val="003C245B"/>
    <w:rsid w:val="003C2568"/>
    <w:rsid w:val="003C26CE"/>
    <w:rsid w:val="003D0D8F"/>
    <w:rsid w:val="003D4EBE"/>
    <w:rsid w:val="003D6787"/>
    <w:rsid w:val="003D7439"/>
    <w:rsid w:val="003E0BC8"/>
    <w:rsid w:val="003E37CE"/>
    <w:rsid w:val="003E54B5"/>
    <w:rsid w:val="003E6761"/>
    <w:rsid w:val="003E7450"/>
    <w:rsid w:val="003E79F0"/>
    <w:rsid w:val="003F19D1"/>
    <w:rsid w:val="003F4B7B"/>
    <w:rsid w:val="0040155C"/>
    <w:rsid w:val="00403EFA"/>
    <w:rsid w:val="00404EA9"/>
    <w:rsid w:val="00406635"/>
    <w:rsid w:val="004129BF"/>
    <w:rsid w:val="00415B1B"/>
    <w:rsid w:val="00415B7C"/>
    <w:rsid w:val="00423022"/>
    <w:rsid w:val="00427489"/>
    <w:rsid w:val="004279D9"/>
    <w:rsid w:val="00427D8C"/>
    <w:rsid w:val="0043008A"/>
    <w:rsid w:val="004332D2"/>
    <w:rsid w:val="004339E2"/>
    <w:rsid w:val="00443651"/>
    <w:rsid w:val="00443B46"/>
    <w:rsid w:val="004475C8"/>
    <w:rsid w:val="00452097"/>
    <w:rsid w:val="0045483A"/>
    <w:rsid w:val="00456D3B"/>
    <w:rsid w:val="00457050"/>
    <w:rsid w:val="00457138"/>
    <w:rsid w:val="00460C0B"/>
    <w:rsid w:val="004611C4"/>
    <w:rsid w:val="00461D42"/>
    <w:rsid w:val="0046521E"/>
    <w:rsid w:val="00466E7C"/>
    <w:rsid w:val="00471147"/>
    <w:rsid w:val="00475588"/>
    <w:rsid w:val="00480BD0"/>
    <w:rsid w:val="00480D6A"/>
    <w:rsid w:val="00484B6B"/>
    <w:rsid w:val="0048510E"/>
    <w:rsid w:val="0049280D"/>
    <w:rsid w:val="004943A5"/>
    <w:rsid w:val="00495483"/>
    <w:rsid w:val="004A07FE"/>
    <w:rsid w:val="004B0F07"/>
    <w:rsid w:val="004B1B55"/>
    <w:rsid w:val="004B671D"/>
    <w:rsid w:val="004C066B"/>
    <w:rsid w:val="004C22A7"/>
    <w:rsid w:val="004D3AFD"/>
    <w:rsid w:val="004D4F51"/>
    <w:rsid w:val="004D69CD"/>
    <w:rsid w:val="004E0F67"/>
    <w:rsid w:val="004E2977"/>
    <w:rsid w:val="004E50EF"/>
    <w:rsid w:val="004E6C3B"/>
    <w:rsid w:val="004F6191"/>
    <w:rsid w:val="004F664B"/>
    <w:rsid w:val="00507A58"/>
    <w:rsid w:val="00514593"/>
    <w:rsid w:val="00520372"/>
    <w:rsid w:val="005203B2"/>
    <w:rsid w:val="00522FB9"/>
    <w:rsid w:val="00530F0F"/>
    <w:rsid w:val="00531E69"/>
    <w:rsid w:val="00532638"/>
    <w:rsid w:val="00540560"/>
    <w:rsid w:val="005406A6"/>
    <w:rsid w:val="005421D6"/>
    <w:rsid w:val="005423A1"/>
    <w:rsid w:val="005455B4"/>
    <w:rsid w:val="00553A8C"/>
    <w:rsid w:val="005547B5"/>
    <w:rsid w:val="00556580"/>
    <w:rsid w:val="0056515E"/>
    <w:rsid w:val="00565498"/>
    <w:rsid w:val="00566AFD"/>
    <w:rsid w:val="00571357"/>
    <w:rsid w:val="00571EE3"/>
    <w:rsid w:val="00573790"/>
    <w:rsid w:val="0057399F"/>
    <w:rsid w:val="005752AB"/>
    <w:rsid w:val="0057623F"/>
    <w:rsid w:val="005824C2"/>
    <w:rsid w:val="00584656"/>
    <w:rsid w:val="0058553F"/>
    <w:rsid w:val="005859B5"/>
    <w:rsid w:val="005926B5"/>
    <w:rsid w:val="005A038C"/>
    <w:rsid w:val="005A15EA"/>
    <w:rsid w:val="005A2E71"/>
    <w:rsid w:val="005A4D89"/>
    <w:rsid w:val="005A645B"/>
    <w:rsid w:val="005B19E9"/>
    <w:rsid w:val="005B1D86"/>
    <w:rsid w:val="005B67B9"/>
    <w:rsid w:val="005B7802"/>
    <w:rsid w:val="005C3896"/>
    <w:rsid w:val="005D6001"/>
    <w:rsid w:val="005E56BF"/>
    <w:rsid w:val="005F0169"/>
    <w:rsid w:val="005F180B"/>
    <w:rsid w:val="005F3512"/>
    <w:rsid w:val="005F4FF2"/>
    <w:rsid w:val="005F66BF"/>
    <w:rsid w:val="005F7814"/>
    <w:rsid w:val="0060306A"/>
    <w:rsid w:val="006069DB"/>
    <w:rsid w:val="00607AD2"/>
    <w:rsid w:val="00614C10"/>
    <w:rsid w:val="006205B7"/>
    <w:rsid w:val="006207A0"/>
    <w:rsid w:val="00620AD7"/>
    <w:rsid w:val="006258EC"/>
    <w:rsid w:val="00627F33"/>
    <w:rsid w:val="00630A59"/>
    <w:rsid w:val="00637753"/>
    <w:rsid w:val="0064097C"/>
    <w:rsid w:val="00641E6D"/>
    <w:rsid w:val="006422B2"/>
    <w:rsid w:val="006425A5"/>
    <w:rsid w:val="0064264D"/>
    <w:rsid w:val="006452F0"/>
    <w:rsid w:val="00646756"/>
    <w:rsid w:val="00646985"/>
    <w:rsid w:val="00650E70"/>
    <w:rsid w:val="00652B9C"/>
    <w:rsid w:val="00657404"/>
    <w:rsid w:val="006643C0"/>
    <w:rsid w:val="006647F1"/>
    <w:rsid w:val="006712AC"/>
    <w:rsid w:val="006725AC"/>
    <w:rsid w:val="00676065"/>
    <w:rsid w:val="006778AD"/>
    <w:rsid w:val="0068111B"/>
    <w:rsid w:val="00684C9E"/>
    <w:rsid w:val="00685CE5"/>
    <w:rsid w:val="006877AC"/>
    <w:rsid w:val="00692D3B"/>
    <w:rsid w:val="00693E6F"/>
    <w:rsid w:val="006959AE"/>
    <w:rsid w:val="0069750D"/>
    <w:rsid w:val="00697AC6"/>
    <w:rsid w:val="006A2F7D"/>
    <w:rsid w:val="006B05B5"/>
    <w:rsid w:val="006C07D0"/>
    <w:rsid w:val="006C2283"/>
    <w:rsid w:val="006C4B85"/>
    <w:rsid w:val="006C5BE0"/>
    <w:rsid w:val="006D0E26"/>
    <w:rsid w:val="006D1B77"/>
    <w:rsid w:val="006D454D"/>
    <w:rsid w:val="006E4059"/>
    <w:rsid w:val="006F3A6A"/>
    <w:rsid w:val="006F59E4"/>
    <w:rsid w:val="00706E72"/>
    <w:rsid w:val="007111A3"/>
    <w:rsid w:val="007121C9"/>
    <w:rsid w:val="00722117"/>
    <w:rsid w:val="00725D07"/>
    <w:rsid w:val="00730A80"/>
    <w:rsid w:val="00734B85"/>
    <w:rsid w:val="00734C29"/>
    <w:rsid w:val="007442B8"/>
    <w:rsid w:val="0074778A"/>
    <w:rsid w:val="0075119B"/>
    <w:rsid w:val="00754C39"/>
    <w:rsid w:val="007628B6"/>
    <w:rsid w:val="007637C8"/>
    <w:rsid w:val="00766665"/>
    <w:rsid w:val="00766D40"/>
    <w:rsid w:val="0076749B"/>
    <w:rsid w:val="00774F34"/>
    <w:rsid w:val="00775929"/>
    <w:rsid w:val="007856A2"/>
    <w:rsid w:val="00795705"/>
    <w:rsid w:val="007A2267"/>
    <w:rsid w:val="007A4197"/>
    <w:rsid w:val="007A4569"/>
    <w:rsid w:val="007A5AC6"/>
    <w:rsid w:val="007A6004"/>
    <w:rsid w:val="007B3B00"/>
    <w:rsid w:val="007B5911"/>
    <w:rsid w:val="007C1B01"/>
    <w:rsid w:val="007C260E"/>
    <w:rsid w:val="007C4112"/>
    <w:rsid w:val="007D184E"/>
    <w:rsid w:val="007D2E64"/>
    <w:rsid w:val="007D4874"/>
    <w:rsid w:val="007E729D"/>
    <w:rsid w:val="007E739C"/>
    <w:rsid w:val="007F0D87"/>
    <w:rsid w:val="007F6A91"/>
    <w:rsid w:val="008037ED"/>
    <w:rsid w:val="008040D2"/>
    <w:rsid w:val="008074C1"/>
    <w:rsid w:val="008113AB"/>
    <w:rsid w:val="0081291A"/>
    <w:rsid w:val="0081545C"/>
    <w:rsid w:val="00816081"/>
    <w:rsid w:val="00825E20"/>
    <w:rsid w:val="00826DAC"/>
    <w:rsid w:val="00827BC7"/>
    <w:rsid w:val="0083113C"/>
    <w:rsid w:val="00832ACF"/>
    <w:rsid w:val="00836A62"/>
    <w:rsid w:val="0085195F"/>
    <w:rsid w:val="008553EA"/>
    <w:rsid w:val="00863A78"/>
    <w:rsid w:val="00872849"/>
    <w:rsid w:val="008741FB"/>
    <w:rsid w:val="00874F0F"/>
    <w:rsid w:val="0087685E"/>
    <w:rsid w:val="008768AB"/>
    <w:rsid w:val="00876D2E"/>
    <w:rsid w:val="00881623"/>
    <w:rsid w:val="0088298D"/>
    <w:rsid w:val="008872ED"/>
    <w:rsid w:val="00897767"/>
    <w:rsid w:val="008A23C2"/>
    <w:rsid w:val="008A35C2"/>
    <w:rsid w:val="008A4275"/>
    <w:rsid w:val="008A59FB"/>
    <w:rsid w:val="008B0217"/>
    <w:rsid w:val="008B2F1C"/>
    <w:rsid w:val="008B4300"/>
    <w:rsid w:val="008B58A2"/>
    <w:rsid w:val="008C15DC"/>
    <w:rsid w:val="008C3707"/>
    <w:rsid w:val="008D1C86"/>
    <w:rsid w:val="008D4B11"/>
    <w:rsid w:val="008D6357"/>
    <w:rsid w:val="008D67F2"/>
    <w:rsid w:val="008D7069"/>
    <w:rsid w:val="008D7B0B"/>
    <w:rsid w:val="008E2B5C"/>
    <w:rsid w:val="008E2F7F"/>
    <w:rsid w:val="008E6C88"/>
    <w:rsid w:val="008F21BC"/>
    <w:rsid w:val="008F21C6"/>
    <w:rsid w:val="008F331D"/>
    <w:rsid w:val="008F6AAF"/>
    <w:rsid w:val="00902D9A"/>
    <w:rsid w:val="009045AC"/>
    <w:rsid w:val="00905330"/>
    <w:rsid w:val="00905E7D"/>
    <w:rsid w:val="00913D59"/>
    <w:rsid w:val="00922308"/>
    <w:rsid w:val="00923B93"/>
    <w:rsid w:val="00932DEF"/>
    <w:rsid w:val="009341F6"/>
    <w:rsid w:val="009343C9"/>
    <w:rsid w:val="00942676"/>
    <w:rsid w:val="00942C15"/>
    <w:rsid w:val="00944C5E"/>
    <w:rsid w:val="0094714D"/>
    <w:rsid w:val="00950D84"/>
    <w:rsid w:val="0096027A"/>
    <w:rsid w:val="00962182"/>
    <w:rsid w:val="009636CB"/>
    <w:rsid w:val="009700B4"/>
    <w:rsid w:val="00970E33"/>
    <w:rsid w:val="00972924"/>
    <w:rsid w:val="00974BCD"/>
    <w:rsid w:val="0098032C"/>
    <w:rsid w:val="00982DDF"/>
    <w:rsid w:val="009879FA"/>
    <w:rsid w:val="00994C02"/>
    <w:rsid w:val="00996242"/>
    <w:rsid w:val="0099682D"/>
    <w:rsid w:val="0099727E"/>
    <w:rsid w:val="009972AD"/>
    <w:rsid w:val="009978F9"/>
    <w:rsid w:val="009A2D05"/>
    <w:rsid w:val="009C0199"/>
    <w:rsid w:val="009D6B4A"/>
    <w:rsid w:val="009E0C58"/>
    <w:rsid w:val="009E2C84"/>
    <w:rsid w:val="009E3796"/>
    <w:rsid w:val="009E72AE"/>
    <w:rsid w:val="009E7795"/>
    <w:rsid w:val="009F1D86"/>
    <w:rsid w:val="009F44FA"/>
    <w:rsid w:val="00A01D5C"/>
    <w:rsid w:val="00A0408D"/>
    <w:rsid w:val="00A0580E"/>
    <w:rsid w:val="00A1096E"/>
    <w:rsid w:val="00A116B9"/>
    <w:rsid w:val="00A12C15"/>
    <w:rsid w:val="00A14A30"/>
    <w:rsid w:val="00A16463"/>
    <w:rsid w:val="00A25BD4"/>
    <w:rsid w:val="00A30A28"/>
    <w:rsid w:val="00A3135C"/>
    <w:rsid w:val="00A352E5"/>
    <w:rsid w:val="00A5055F"/>
    <w:rsid w:val="00A51DA0"/>
    <w:rsid w:val="00A535A1"/>
    <w:rsid w:val="00A5557D"/>
    <w:rsid w:val="00A55CB1"/>
    <w:rsid w:val="00A623BF"/>
    <w:rsid w:val="00A662C5"/>
    <w:rsid w:val="00A71B93"/>
    <w:rsid w:val="00A76234"/>
    <w:rsid w:val="00A8091F"/>
    <w:rsid w:val="00A83161"/>
    <w:rsid w:val="00A83ED0"/>
    <w:rsid w:val="00A8519D"/>
    <w:rsid w:val="00A87935"/>
    <w:rsid w:val="00A90D55"/>
    <w:rsid w:val="00AA430D"/>
    <w:rsid w:val="00AA43A0"/>
    <w:rsid w:val="00AB124D"/>
    <w:rsid w:val="00AB234E"/>
    <w:rsid w:val="00AC11E7"/>
    <w:rsid w:val="00AC214D"/>
    <w:rsid w:val="00AC2675"/>
    <w:rsid w:val="00AC35AD"/>
    <w:rsid w:val="00AD2900"/>
    <w:rsid w:val="00AE0F7B"/>
    <w:rsid w:val="00AE2ADE"/>
    <w:rsid w:val="00AF14EA"/>
    <w:rsid w:val="00AF1C96"/>
    <w:rsid w:val="00AF22FF"/>
    <w:rsid w:val="00B20493"/>
    <w:rsid w:val="00B20D10"/>
    <w:rsid w:val="00B33501"/>
    <w:rsid w:val="00B336B0"/>
    <w:rsid w:val="00B3609D"/>
    <w:rsid w:val="00B42ED8"/>
    <w:rsid w:val="00B4311E"/>
    <w:rsid w:val="00B47447"/>
    <w:rsid w:val="00B55BB3"/>
    <w:rsid w:val="00B55F4F"/>
    <w:rsid w:val="00B566C6"/>
    <w:rsid w:val="00B603E1"/>
    <w:rsid w:val="00B6409D"/>
    <w:rsid w:val="00B65867"/>
    <w:rsid w:val="00B74C2F"/>
    <w:rsid w:val="00B75023"/>
    <w:rsid w:val="00B75337"/>
    <w:rsid w:val="00B7756F"/>
    <w:rsid w:val="00B86A6F"/>
    <w:rsid w:val="00B90C67"/>
    <w:rsid w:val="00B96666"/>
    <w:rsid w:val="00BA0446"/>
    <w:rsid w:val="00BA0860"/>
    <w:rsid w:val="00BA3DBE"/>
    <w:rsid w:val="00BA3F91"/>
    <w:rsid w:val="00BB4005"/>
    <w:rsid w:val="00BB500D"/>
    <w:rsid w:val="00BB68A1"/>
    <w:rsid w:val="00BB7B99"/>
    <w:rsid w:val="00BC4B09"/>
    <w:rsid w:val="00BC56FE"/>
    <w:rsid w:val="00BD539D"/>
    <w:rsid w:val="00BD5574"/>
    <w:rsid w:val="00BD782E"/>
    <w:rsid w:val="00BE1E76"/>
    <w:rsid w:val="00BE3C37"/>
    <w:rsid w:val="00BE6F4E"/>
    <w:rsid w:val="00BF2A61"/>
    <w:rsid w:val="00BF2FBF"/>
    <w:rsid w:val="00BF6084"/>
    <w:rsid w:val="00C06951"/>
    <w:rsid w:val="00C07175"/>
    <w:rsid w:val="00C074F6"/>
    <w:rsid w:val="00C10535"/>
    <w:rsid w:val="00C15CC0"/>
    <w:rsid w:val="00C22F1A"/>
    <w:rsid w:val="00C24609"/>
    <w:rsid w:val="00C343C9"/>
    <w:rsid w:val="00C3453C"/>
    <w:rsid w:val="00C42051"/>
    <w:rsid w:val="00C4489B"/>
    <w:rsid w:val="00C46530"/>
    <w:rsid w:val="00C46FD2"/>
    <w:rsid w:val="00C4716E"/>
    <w:rsid w:val="00C53742"/>
    <w:rsid w:val="00C600F2"/>
    <w:rsid w:val="00C62BB2"/>
    <w:rsid w:val="00C630B5"/>
    <w:rsid w:val="00C66A4E"/>
    <w:rsid w:val="00C66CF7"/>
    <w:rsid w:val="00C7666F"/>
    <w:rsid w:val="00C77E19"/>
    <w:rsid w:val="00C77E4A"/>
    <w:rsid w:val="00C817D4"/>
    <w:rsid w:val="00C82DF7"/>
    <w:rsid w:val="00C916E0"/>
    <w:rsid w:val="00C9318E"/>
    <w:rsid w:val="00C93934"/>
    <w:rsid w:val="00C96275"/>
    <w:rsid w:val="00C96DA1"/>
    <w:rsid w:val="00CA0322"/>
    <w:rsid w:val="00CA04FF"/>
    <w:rsid w:val="00CA318A"/>
    <w:rsid w:val="00CA4137"/>
    <w:rsid w:val="00CB107D"/>
    <w:rsid w:val="00CB5793"/>
    <w:rsid w:val="00CC0673"/>
    <w:rsid w:val="00CC6AA8"/>
    <w:rsid w:val="00CD075D"/>
    <w:rsid w:val="00CD371D"/>
    <w:rsid w:val="00CD71BE"/>
    <w:rsid w:val="00CE0607"/>
    <w:rsid w:val="00CE2991"/>
    <w:rsid w:val="00CE4337"/>
    <w:rsid w:val="00CE6888"/>
    <w:rsid w:val="00CE7BE9"/>
    <w:rsid w:val="00CF14EC"/>
    <w:rsid w:val="00CF7E8F"/>
    <w:rsid w:val="00D0100F"/>
    <w:rsid w:val="00D03574"/>
    <w:rsid w:val="00D06C19"/>
    <w:rsid w:val="00D15713"/>
    <w:rsid w:val="00D17B15"/>
    <w:rsid w:val="00D227E7"/>
    <w:rsid w:val="00D260E2"/>
    <w:rsid w:val="00D30ACC"/>
    <w:rsid w:val="00D32142"/>
    <w:rsid w:val="00D40A11"/>
    <w:rsid w:val="00D471E3"/>
    <w:rsid w:val="00D5020C"/>
    <w:rsid w:val="00D5030B"/>
    <w:rsid w:val="00D51254"/>
    <w:rsid w:val="00D5154F"/>
    <w:rsid w:val="00D53413"/>
    <w:rsid w:val="00D6694F"/>
    <w:rsid w:val="00D70CCD"/>
    <w:rsid w:val="00D74E04"/>
    <w:rsid w:val="00D75CEF"/>
    <w:rsid w:val="00D77C2B"/>
    <w:rsid w:val="00D80C0B"/>
    <w:rsid w:val="00D825D4"/>
    <w:rsid w:val="00D840E7"/>
    <w:rsid w:val="00D8782E"/>
    <w:rsid w:val="00DA0BAC"/>
    <w:rsid w:val="00DA153B"/>
    <w:rsid w:val="00DA513D"/>
    <w:rsid w:val="00DA7E0C"/>
    <w:rsid w:val="00DB089F"/>
    <w:rsid w:val="00DB4ADB"/>
    <w:rsid w:val="00DB4D56"/>
    <w:rsid w:val="00DB7A4B"/>
    <w:rsid w:val="00DC1602"/>
    <w:rsid w:val="00DC19AE"/>
    <w:rsid w:val="00DD1862"/>
    <w:rsid w:val="00DD2AC1"/>
    <w:rsid w:val="00DD70A8"/>
    <w:rsid w:val="00DE3AA0"/>
    <w:rsid w:val="00DE6269"/>
    <w:rsid w:val="00DE7B59"/>
    <w:rsid w:val="00DF60AA"/>
    <w:rsid w:val="00E05302"/>
    <w:rsid w:val="00E06DE4"/>
    <w:rsid w:val="00E1011A"/>
    <w:rsid w:val="00E13982"/>
    <w:rsid w:val="00E17116"/>
    <w:rsid w:val="00E206E6"/>
    <w:rsid w:val="00E24AFD"/>
    <w:rsid w:val="00E24DC6"/>
    <w:rsid w:val="00E32064"/>
    <w:rsid w:val="00E3408D"/>
    <w:rsid w:val="00E40D7D"/>
    <w:rsid w:val="00E43DAC"/>
    <w:rsid w:val="00E43EE3"/>
    <w:rsid w:val="00E46B40"/>
    <w:rsid w:val="00E52753"/>
    <w:rsid w:val="00E62276"/>
    <w:rsid w:val="00E710E5"/>
    <w:rsid w:val="00E71C27"/>
    <w:rsid w:val="00E81B93"/>
    <w:rsid w:val="00E85E9A"/>
    <w:rsid w:val="00E8672E"/>
    <w:rsid w:val="00E86B3A"/>
    <w:rsid w:val="00E94639"/>
    <w:rsid w:val="00E971F1"/>
    <w:rsid w:val="00E97E5F"/>
    <w:rsid w:val="00E97FDA"/>
    <w:rsid w:val="00EA4ECF"/>
    <w:rsid w:val="00EA6735"/>
    <w:rsid w:val="00EB5130"/>
    <w:rsid w:val="00EB638A"/>
    <w:rsid w:val="00EB6943"/>
    <w:rsid w:val="00EB7AB4"/>
    <w:rsid w:val="00EC0BFF"/>
    <w:rsid w:val="00EC4B9B"/>
    <w:rsid w:val="00EC77A5"/>
    <w:rsid w:val="00ED003A"/>
    <w:rsid w:val="00ED5D81"/>
    <w:rsid w:val="00ED5E6D"/>
    <w:rsid w:val="00ED7567"/>
    <w:rsid w:val="00EE057F"/>
    <w:rsid w:val="00EE607D"/>
    <w:rsid w:val="00EE77CE"/>
    <w:rsid w:val="00EF1945"/>
    <w:rsid w:val="00EF242A"/>
    <w:rsid w:val="00EF45CC"/>
    <w:rsid w:val="00EF7326"/>
    <w:rsid w:val="00F024D4"/>
    <w:rsid w:val="00F03EE9"/>
    <w:rsid w:val="00F07F91"/>
    <w:rsid w:val="00F17008"/>
    <w:rsid w:val="00F17226"/>
    <w:rsid w:val="00F22445"/>
    <w:rsid w:val="00F24A29"/>
    <w:rsid w:val="00F25974"/>
    <w:rsid w:val="00F32C71"/>
    <w:rsid w:val="00F34B85"/>
    <w:rsid w:val="00F35B8A"/>
    <w:rsid w:val="00F35E79"/>
    <w:rsid w:val="00F431AA"/>
    <w:rsid w:val="00F45BED"/>
    <w:rsid w:val="00F54F56"/>
    <w:rsid w:val="00F55BAD"/>
    <w:rsid w:val="00F735D3"/>
    <w:rsid w:val="00F778F6"/>
    <w:rsid w:val="00F85E3D"/>
    <w:rsid w:val="00F900E9"/>
    <w:rsid w:val="00F91AEA"/>
    <w:rsid w:val="00F95CD8"/>
    <w:rsid w:val="00FA1822"/>
    <w:rsid w:val="00FA2A63"/>
    <w:rsid w:val="00FA6D6E"/>
    <w:rsid w:val="00FB6C06"/>
    <w:rsid w:val="00FC05E1"/>
    <w:rsid w:val="00FC1213"/>
    <w:rsid w:val="00FC267D"/>
    <w:rsid w:val="00FC7751"/>
    <w:rsid w:val="00FD4CFC"/>
    <w:rsid w:val="00FD55D6"/>
    <w:rsid w:val="00FD629B"/>
    <w:rsid w:val="00FD630B"/>
    <w:rsid w:val="00FD644A"/>
    <w:rsid w:val="00FD74BD"/>
    <w:rsid w:val="00FE5A8A"/>
    <w:rsid w:val="00FE6689"/>
    <w:rsid w:val="00FF1831"/>
    <w:rsid w:val="00FF2835"/>
    <w:rsid w:val="00FF304D"/>
    <w:rsid w:val="00FF58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B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1AE"/>
    <w:pPr>
      <w:ind w:firstLineChars="200" w:firstLine="420"/>
    </w:pPr>
  </w:style>
  <w:style w:type="character" w:styleId="a4">
    <w:name w:val="Hyperlink"/>
    <w:basedOn w:val="a0"/>
    <w:uiPriority w:val="99"/>
    <w:unhideWhenUsed/>
    <w:rsid w:val="000F61AE"/>
    <w:rPr>
      <w:color w:val="0000FF" w:themeColor="hyperlink"/>
      <w:u w:val="single"/>
    </w:rPr>
  </w:style>
  <w:style w:type="paragraph" w:styleId="a5">
    <w:name w:val="header"/>
    <w:basedOn w:val="a"/>
    <w:link w:val="Char"/>
    <w:uiPriority w:val="99"/>
    <w:unhideWhenUsed/>
    <w:rsid w:val="00CA04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A04FF"/>
    <w:rPr>
      <w:sz w:val="18"/>
      <w:szCs w:val="18"/>
    </w:rPr>
  </w:style>
  <w:style w:type="paragraph" w:styleId="a6">
    <w:name w:val="footer"/>
    <w:basedOn w:val="a"/>
    <w:link w:val="Char0"/>
    <w:uiPriority w:val="99"/>
    <w:unhideWhenUsed/>
    <w:rsid w:val="00CA04FF"/>
    <w:pPr>
      <w:tabs>
        <w:tab w:val="center" w:pos="4153"/>
        <w:tab w:val="right" w:pos="8306"/>
      </w:tabs>
      <w:snapToGrid w:val="0"/>
      <w:jc w:val="left"/>
    </w:pPr>
    <w:rPr>
      <w:sz w:val="18"/>
      <w:szCs w:val="18"/>
    </w:rPr>
  </w:style>
  <w:style w:type="character" w:customStyle="1" w:styleId="Char0">
    <w:name w:val="页脚 Char"/>
    <w:basedOn w:val="a0"/>
    <w:link w:val="a6"/>
    <w:uiPriority w:val="99"/>
    <w:rsid w:val="00CA04FF"/>
    <w:rPr>
      <w:sz w:val="18"/>
      <w:szCs w:val="18"/>
    </w:rPr>
  </w:style>
  <w:style w:type="paragraph" w:styleId="a7">
    <w:name w:val="Balloon Text"/>
    <w:basedOn w:val="a"/>
    <w:link w:val="Char1"/>
    <w:uiPriority w:val="99"/>
    <w:semiHidden/>
    <w:unhideWhenUsed/>
    <w:rsid w:val="001E5D24"/>
    <w:rPr>
      <w:sz w:val="18"/>
      <w:szCs w:val="18"/>
    </w:rPr>
  </w:style>
  <w:style w:type="character" w:customStyle="1" w:styleId="Char1">
    <w:name w:val="批注框文本 Char"/>
    <w:basedOn w:val="a0"/>
    <w:link w:val="a7"/>
    <w:uiPriority w:val="99"/>
    <w:semiHidden/>
    <w:rsid w:val="001E5D24"/>
    <w:rPr>
      <w:sz w:val="18"/>
      <w:szCs w:val="18"/>
    </w:rPr>
  </w:style>
</w:styles>
</file>

<file path=word/webSettings.xml><?xml version="1.0" encoding="utf-8"?>
<w:webSettings xmlns:r="http://schemas.openxmlformats.org/officeDocument/2006/relationships" xmlns:w="http://schemas.openxmlformats.org/wordprocessingml/2006/main">
  <w:divs>
    <w:div w:id="185415053">
      <w:bodyDiv w:val="1"/>
      <w:marLeft w:val="0"/>
      <w:marRight w:val="0"/>
      <w:marTop w:val="0"/>
      <w:marBottom w:val="0"/>
      <w:divBdr>
        <w:top w:val="none" w:sz="0" w:space="0" w:color="auto"/>
        <w:left w:val="none" w:sz="0" w:space="0" w:color="auto"/>
        <w:bottom w:val="none" w:sz="0" w:space="0" w:color="auto"/>
        <w:right w:val="none" w:sz="0" w:space="0" w:color="auto"/>
      </w:divBdr>
      <w:divsChild>
        <w:div w:id="1717007005">
          <w:marLeft w:val="0"/>
          <w:marRight w:val="0"/>
          <w:marTop w:val="0"/>
          <w:marBottom w:val="0"/>
          <w:divBdr>
            <w:top w:val="none" w:sz="0" w:space="0" w:color="auto"/>
            <w:left w:val="none" w:sz="0" w:space="0" w:color="auto"/>
            <w:bottom w:val="none" w:sz="0" w:space="0" w:color="auto"/>
            <w:right w:val="none" w:sz="0" w:space="0" w:color="auto"/>
          </w:divBdr>
          <w:divsChild>
            <w:div w:id="840776611">
              <w:marLeft w:val="0"/>
              <w:marRight w:val="0"/>
              <w:marTop w:val="0"/>
              <w:marBottom w:val="0"/>
              <w:divBdr>
                <w:top w:val="none" w:sz="0" w:space="0" w:color="auto"/>
                <w:left w:val="none" w:sz="0" w:space="0" w:color="auto"/>
                <w:bottom w:val="none" w:sz="0" w:space="0" w:color="auto"/>
                <w:right w:val="none" w:sz="0" w:space="0" w:color="auto"/>
              </w:divBdr>
              <w:divsChild>
                <w:div w:id="1829901748">
                  <w:marLeft w:val="45"/>
                  <w:marRight w:val="0"/>
                  <w:marTop w:val="0"/>
                  <w:marBottom w:val="0"/>
                  <w:divBdr>
                    <w:top w:val="none" w:sz="0" w:space="0" w:color="auto"/>
                    <w:left w:val="none" w:sz="0" w:space="0" w:color="auto"/>
                    <w:bottom w:val="none" w:sz="0" w:space="0" w:color="auto"/>
                    <w:right w:val="single" w:sz="6" w:space="0" w:color="CCCCCC"/>
                  </w:divBdr>
                  <w:divsChild>
                    <w:div w:id="1148088237">
                      <w:marLeft w:val="0"/>
                      <w:marRight w:val="0"/>
                      <w:marTop w:val="0"/>
                      <w:marBottom w:val="0"/>
                      <w:divBdr>
                        <w:top w:val="none" w:sz="0" w:space="0" w:color="auto"/>
                        <w:left w:val="none" w:sz="0" w:space="0" w:color="auto"/>
                        <w:bottom w:val="none" w:sz="0" w:space="0" w:color="auto"/>
                        <w:right w:val="none" w:sz="0" w:space="0" w:color="auto"/>
                      </w:divBdr>
                      <w:divsChild>
                        <w:div w:id="15534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547306">
      <w:bodyDiv w:val="1"/>
      <w:marLeft w:val="0"/>
      <w:marRight w:val="0"/>
      <w:marTop w:val="0"/>
      <w:marBottom w:val="0"/>
      <w:divBdr>
        <w:top w:val="none" w:sz="0" w:space="0" w:color="auto"/>
        <w:left w:val="none" w:sz="0" w:space="0" w:color="auto"/>
        <w:bottom w:val="none" w:sz="0" w:space="0" w:color="auto"/>
        <w:right w:val="none" w:sz="0" w:space="0" w:color="auto"/>
      </w:divBdr>
      <w:divsChild>
        <w:div w:id="2081367137">
          <w:marLeft w:val="0"/>
          <w:marRight w:val="0"/>
          <w:marTop w:val="0"/>
          <w:marBottom w:val="0"/>
          <w:divBdr>
            <w:top w:val="none" w:sz="0" w:space="0" w:color="auto"/>
            <w:left w:val="none" w:sz="0" w:space="0" w:color="auto"/>
            <w:bottom w:val="none" w:sz="0" w:space="0" w:color="auto"/>
            <w:right w:val="none" w:sz="0" w:space="0" w:color="auto"/>
          </w:divBdr>
          <w:divsChild>
            <w:div w:id="800154898">
              <w:marLeft w:val="0"/>
              <w:marRight w:val="0"/>
              <w:marTop w:val="0"/>
              <w:marBottom w:val="0"/>
              <w:divBdr>
                <w:top w:val="none" w:sz="0" w:space="0" w:color="auto"/>
                <w:left w:val="none" w:sz="0" w:space="0" w:color="auto"/>
                <w:bottom w:val="none" w:sz="0" w:space="0" w:color="auto"/>
                <w:right w:val="none" w:sz="0" w:space="0" w:color="auto"/>
              </w:divBdr>
              <w:divsChild>
                <w:div w:id="396393468">
                  <w:marLeft w:val="45"/>
                  <w:marRight w:val="0"/>
                  <w:marTop w:val="0"/>
                  <w:marBottom w:val="0"/>
                  <w:divBdr>
                    <w:top w:val="none" w:sz="0" w:space="0" w:color="auto"/>
                    <w:left w:val="none" w:sz="0" w:space="0" w:color="auto"/>
                    <w:bottom w:val="none" w:sz="0" w:space="0" w:color="auto"/>
                    <w:right w:val="single" w:sz="6" w:space="0" w:color="CCCCCC"/>
                  </w:divBdr>
                  <w:divsChild>
                    <w:div w:id="621424781">
                      <w:marLeft w:val="0"/>
                      <w:marRight w:val="0"/>
                      <w:marTop w:val="0"/>
                      <w:marBottom w:val="180"/>
                      <w:divBdr>
                        <w:top w:val="none" w:sz="0" w:space="0" w:color="auto"/>
                        <w:left w:val="none" w:sz="0" w:space="0" w:color="auto"/>
                        <w:bottom w:val="none" w:sz="0" w:space="0" w:color="auto"/>
                        <w:right w:val="none" w:sz="0" w:space="0" w:color="auto"/>
                      </w:divBdr>
                    </w:div>
                    <w:div w:id="357849675">
                      <w:marLeft w:val="0"/>
                      <w:marRight w:val="0"/>
                      <w:marTop w:val="0"/>
                      <w:marBottom w:val="0"/>
                      <w:divBdr>
                        <w:top w:val="none" w:sz="0" w:space="0" w:color="auto"/>
                        <w:left w:val="none" w:sz="0" w:space="0" w:color="auto"/>
                        <w:bottom w:val="none" w:sz="0" w:space="0" w:color="auto"/>
                        <w:right w:val="none" w:sz="0" w:space="0" w:color="auto"/>
                      </w:divBdr>
                    </w:div>
                    <w:div w:id="1848253566">
                      <w:marLeft w:val="0"/>
                      <w:marRight w:val="0"/>
                      <w:marTop w:val="0"/>
                      <w:marBottom w:val="0"/>
                      <w:divBdr>
                        <w:top w:val="none" w:sz="0" w:space="0" w:color="auto"/>
                        <w:left w:val="none" w:sz="0" w:space="0" w:color="auto"/>
                        <w:bottom w:val="none" w:sz="0" w:space="0" w:color="auto"/>
                        <w:right w:val="none" w:sz="0" w:space="0" w:color="auto"/>
                      </w:divBdr>
                      <w:divsChild>
                        <w:div w:id="998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64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8.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772</Characters>
  <Application>Microsoft Office Word</Application>
  <DocSecurity>4</DocSecurity>
  <Lines>6</Lines>
  <Paragraphs>1</Paragraphs>
  <ScaleCrop>false</ScaleCrop>
  <Company>平安保险(集团)股份有限公司</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ZHONGM</cp:lastModifiedBy>
  <cp:revision>2</cp:revision>
  <dcterms:created xsi:type="dcterms:W3CDTF">2021-09-16T16:23:00Z</dcterms:created>
  <dcterms:modified xsi:type="dcterms:W3CDTF">2021-09-16T16:23:00Z</dcterms:modified>
</cp:coreProperties>
</file>