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33" w:rsidRPr="00E81DEC" w:rsidRDefault="00B65390" w:rsidP="00DC5987">
      <w:pPr>
        <w:pStyle w:val="1"/>
        <w:jc w:val="center"/>
        <w:rPr>
          <w:rFonts w:ascii="宋体" w:hAnsi="宋体" w:hint="eastAsia"/>
          <w:sz w:val="32"/>
          <w:szCs w:val="32"/>
        </w:rPr>
      </w:pPr>
      <w:r w:rsidRPr="00B65390">
        <w:rPr>
          <w:rFonts w:ascii="宋体" w:hAnsi="宋体" w:hint="eastAsia"/>
          <w:sz w:val="32"/>
          <w:szCs w:val="32"/>
        </w:rPr>
        <w:t>东吴悦秀纯债债券型证券投资基金</w:t>
      </w:r>
      <w:r w:rsidR="00CF50B7">
        <w:rPr>
          <w:rFonts w:ascii="宋体" w:hAnsi="宋体" w:hint="eastAsia"/>
          <w:sz w:val="32"/>
          <w:szCs w:val="32"/>
        </w:rPr>
        <w:t>基金</w:t>
      </w:r>
      <w:r w:rsidR="007F5DEB" w:rsidRPr="007F5DEB">
        <w:rPr>
          <w:rFonts w:ascii="宋体" w:hAnsi="宋体" w:hint="eastAsia"/>
          <w:sz w:val="32"/>
          <w:szCs w:val="32"/>
        </w:rPr>
        <w:t>经理</w:t>
      </w:r>
      <w:r w:rsidR="002E5B33" w:rsidRPr="00E81DEC">
        <w:rPr>
          <w:rFonts w:ascii="宋体" w:hAnsi="宋体" w:hint="eastAsia"/>
          <w:sz w:val="32"/>
          <w:szCs w:val="32"/>
        </w:rPr>
        <w:t>变更公告</w:t>
      </w:r>
    </w:p>
    <w:p w:rsidR="002E5B33" w:rsidRPr="00B15E0D" w:rsidRDefault="002E5B33" w:rsidP="002E5B33">
      <w:pPr>
        <w:jc w:val="center"/>
        <w:rPr>
          <w:rFonts w:ascii="宋体" w:hAnsi="宋体" w:hint="eastAsia"/>
          <w:sz w:val="24"/>
        </w:rPr>
      </w:pPr>
      <w:r w:rsidRPr="00B15E0D">
        <w:rPr>
          <w:rFonts w:ascii="宋体" w:hAnsi="宋体" w:hint="eastAsia"/>
          <w:sz w:val="24"/>
        </w:rPr>
        <w:t>公告送出日期：</w:t>
      </w:r>
      <w:r w:rsidR="00DC5987" w:rsidRPr="00B15E0D">
        <w:rPr>
          <w:rFonts w:ascii="宋体" w:hAnsi="宋体" w:hint="eastAsia"/>
          <w:sz w:val="24"/>
        </w:rPr>
        <w:t>2021</w:t>
      </w:r>
      <w:r w:rsidRPr="00B15E0D">
        <w:rPr>
          <w:rFonts w:ascii="宋体" w:hAnsi="宋体" w:hint="eastAsia"/>
          <w:sz w:val="24"/>
        </w:rPr>
        <w:t>年</w:t>
      </w:r>
      <w:r w:rsidR="00EC606E">
        <w:rPr>
          <w:rFonts w:ascii="宋体" w:hAnsi="宋体" w:hint="eastAsia"/>
          <w:sz w:val="24"/>
        </w:rPr>
        <w:t>9</w:t>
      </w:r>
      <w:r w:rsidRPr="00B15E0D">
        <w:rPr>
          <w:rFonts w:ascii="宋体" w:hAnsi="宋体" w:hint="eastAsia"/>
          <w:sz w:val="24"/>
        </w:rPr>
        <w:t>月</w:t>
      </w:r>
      <w:r w:rsidR="00184EF1">
        <w:rPr>
          <w:rFonts w:ascii="宋体" w:hAnsi="宋体" w:hint="eastAsia"/>
          <w:sz w:val="24"/>
        </w:rPr>
        <w:t>1</w:t>
      </w:r>
      <w:r w:rsidRPr="00B15E0D">
        <w:rPr>
          <w:rFonts w:ascii="宋体" w:hAnsi="宋体" w:hint="eastAsia"/>
          <w:sz w:val="24"/>
        </w:rPr>
        <w:t>日</w:t>
      </w:r>
    </w:p>
    <w:p w:rsidR="002E5B33" w:rsidRPr="009C40A3" w:rsidRDefault="00B1587A" w:rsidP="002E5B33">
      <w:pPr>
        <w:pStyle w:val="2"/>
        <w:rPr>
          <w:rFonts w:ascii="宋体" w:eastAsia="宋体" w:hAnsi="宋体"/>
          <w:b w:val="0"/>
          <w:bCs/>
          <w:sz w:val="22"/>
          <w:szCs w:val="22"/>
        </w:rPr>
      </w:pPr>
      <w:r w:rsidRPr="009C40A3">
        <w:rPr>
          <w:rFonts w:ascii="宋体" w:eastAsia="宋体" w:hAnsi="宋体" w:hint="eastAsia"/>
          <w:b w:val="0"/>
          <w:bCs/>
          <w:sz w:val="22"/>
          <w:szCs w:val="22"/>
        </w:rPr>
        <w:t>1</w:t>
      </w:r>
      <w:r w:rsidR="002E5B33" w:rsidRPr="009C40A3">
        <w:rPr>
          <w:rFonts w:ascii="宋体" w:eastAsia="宋体" w:hAnsi="宋体" w:hint="eastAsia"/>
          <w:b w:val="0"/>
          <w:bCs/>
          <w:sz w:val="22"/>
          <w:szCs w:val="22"/>
        </w:rPr>
        <w:t>公告基本信息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18"/>
      </w:tblGrid>
      <w:tr w:rsidR="002E5B33" w:rsidRPr="009C40A3" w:rsidTr="0073544A">
        <w:tc>
          <w:tcPr>
            <w:tcW w:w="388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基金名称</w:t>
            </w:r>
          </w:p>
        </w:tc>
        <w:tc>
          <w:tcPr>
            <w:tcW w:w="5718" w:type="dxa"/>
          </w:tcPr>
          <w:p w:rsidR="002E5B33" w:rsidRPr="009C40A3" w:rsidRDefault="00B65390" w:rsidP="00DC5987">
            <w:pPr>
              <w:rPr>
                <w:rFonts w:ascii="宋体" w:hAnsi="宋体" w:hint="eastAsia"/>
                <w:sz w:val="22"/>
                <w:szCs w:val="22"/>
              </w:rPr>
            </w:pPr>
            <w:r w:rsidRPr="00B65390">
              <w:rPr>
                <w:rFonts w:ascii="宋体" w:hAnsi="宋体" w:hint="eastAsia"/>
                <w:sz w:val="22"/>
                <w:szCs w:val="22"/>
              </w:rPr>
              <w:t>东吴悦秀纯债债券型证券投资基金</w:t>
            </w:r>
          </w:p>
        </w:tc>
      </w:tr>
      <w:tr w:rsidR="002E5B33" w:rsidRPr="009C40A3" w:rsidTr="0073544A">
        <w:tc>
          <w:tcPr>
            <w:tcW w:w="388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基金简称</w:t>
            </w:r>
          </w:p>
        </w:tc>
        <w:tc>
          <w:tcPr>
            <w:tcW w:w="5718" w:type="dxa"/>
          </w:tcPr>
          <w:p w:rsidR="002E5B33" w:rsidRPr="009C40A3" w:rsidRDefault="00B65390" w:rsidP="00CF50B7">
            <w:pPr>
              <w:rPr>
                <w:rFonts w:ascii="宋体" w:hAnsi="宋体" w:hint="eastAsia"/>
                <w:sz w:val="22"/>
                <w:szCs w:val="22"/>
              </w:rPr>
            </w:pPr>
            <w:r w:rsidRPr="00B65390">
              <w:rPr>
                <w:rFonts w:ascii="宋体" w:hAnsi="宋体" w:hint="eastAsia"/>
                <w:sz w:val="22"/>
                <w:szCs w:val="22"/>
              </w:rPr>
              <w:t>东吴悦秀纯债</w:t>
            </w:r>
            <w:r w:rsidR="00CC3BB2">
              <w:rPr>
                <w:rFonts w:ascii="宋体" w:hAnsi="宋体" w:hint="eastAsia"/>
                <w:sz w:val="22"/>
                <w:szCs w:val="22"/>
              </w:rPr>
              <w:t>债券</w:t>
            </w:r>
          </w:p>
        </w:tc>
      </w:tr>
      <w:tr w:rsidR="002E5B33" w:rsidRPr="009C40A3" w:rsidTr="0073544A">
        <w:tc>
          <w:tcPr>
            <w:tcW w:w="388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基金主代码</w:t>
            </w:r>
          </w:p>
        </w:tc>
        <w:tc>
          <w:tcPr>
            <w:tcW w:w="5718" w:type="dxa"/>
          </w:tcPr>
          <w:p w:rsidR="002E5B33" w:rsidRPr="009C40A3" w:rsidRDefault="00B65390" w:rsidP="00A4431F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005573</w:t>
            </w:r>
          </w:p>
        </w:tc>
      </w:tr>
      <w:tr w:rsidR="002E5B33" w:rsidRPr="009C40A3" w:rsidTr="0073544A">
        <w:tc>
          <w:tcPr>
            <w:tcW w:w="388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基金管理人名称</w:t>
            </w:r>
          </w:p>
        </w:tc>
        <w:tc>
          <w:tcPr>
            <w:tcW w:w="571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东吴基金管理有限公司</w:t>
            </w:r>
          </w:p>
        </w:tc>
      </w:tr>
      <w:tr w:rsidR="002E5B33" w:rsidRPr="009C40A3" w:rsidTr="0073544A">
        <w:tc>
          <w:tcPr>
            <w:tcW w:w="388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公告依据</w:t>
            </w:r>
          </w:p>
        </w:tc>
        <w:tc>
          <w:tcPr>
            <w:tcW w:w="571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《</w:t>
            </w:r>
            <w:r w:rsidR="00884FB4" w:rsidRPr="009C40A3">
              <w:rPr>
                <w:rFonts w:ascii="宋体" w:hAnsi="宋体" w:hint="eastAsia"/>
                <w:sz w:val="22"/>
                <w:szCs w:val="22"/>
              </w:rPr>
              <w:t>公开募集</w:t>
            </w:r>
            <w:r w:rsidRPr="009C40A3">
              <w:rPr>
                <w:rFonts w:ascii="宋体" w:hAnsi="宋体" w:hint="eastAsia"/>
                <w:sz w:val="22"/>
                <w:szCs w:val="22"/>
              </w:rPr>
              <w:t>证券投资基金信息披露管理办法》</w:t>
            </w:r>
          </w:p>
        </w:tc>
      </w:tr>
      <w:tr w:rsidR="002E5B33" w:rsidRPr="009C40A3" w:rsidTr="0073544A">
        <w:tc>
          <w:tcPr>
            <w:tcW w:w="388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基金经理变更类型</w:t>
            </w:r>
          </w:p>
        </w:tc>
        <w:tc>
          <w:tcPr>
            <w:tcW w:w="5718" w:type="dxa"/>
          </w:tcPr>
          <w:p w:rsidR="002E5B33" w:rsidRPr="009C40A3" w:rsidRDefault="00FC014B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解聘</w:t>
            </w:r>
            <w:r w:rsidR="006D1729" w:rsidRPr="009C40A3">
              <w:rPr>
                <w:rFonts w:ascii="宋体" w:hAnsi="宋体" w:hint="eastAsia"/>
                <w:sz w:val="22"/>
                <w:szCs w:val="22"/>
              </w:rPr>
              <w:t>、增聘</w:t>
            </w:r>
            <w:r w:rsidR="002E5B33" w:rsidRPr="009C40A3">
              <w:rPr>
                <w:rFonts w:ascii="宋体" w:hAnsi="宋体" w:hint="eastAsia"/>
                <w:sz w:val="22"/>
                <w:szCs w:val="22"/>
              </w:rPr>
              <w:t>基金经理</w:t>
            </w:r>
          </w:p>
        </w:tc>
      </w:tr>
      <w:tr w:rsidR="00F830D1" w:rsidRPr="009C40A3" w:rsidTr="0073544A">
        <w:tc>
          <w:tcPr>
            <w:tcW w:w="3888" w:type="dxa"/>
          </w:tcPr>
          <w:p w:rsidR="00F830D1" w:rsidRPr="009C40A3" w:rsidRDefault="00F830D1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新任基金经理姓名</w:t>
            </w:r>
          </w:p>
        </w:tc>
        <w:tc>
          <w:tcPr>
            <w:tcW w:w="5718" w:type="dxa"/>
          </w:tcPr>
          <w:p w:rsidR="00F830D1" w:rsidRPr="009C40A3" w:rsidRDefault="00B65390" w:rsidP="00A4431F">
            <w:pPr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潘如璐</w:t>
            </w:r>
          </w:p>
        </w:tc>
      </w:tr>
      <w:tr w:rsidR="002E5B33" w:rsidRPr="009C40A3" w:rsidTr="0073544A">
        <w:tc>
          <w:tcPr>
            <w:tcW w:w="388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共同管理本基金的其他基金经理姓名</w:t>
            </w:r>
          </w:p>
        </w:tc>
        <w:tc>
          <w:tcPr>
            <w:tcW w:w="5718" w:type="dxa"/>
          </w:tcPr>
          <w:p w:rsidR="002E5B33" w:rsidRPr="009C40A3" w:rsidRDefault="00B65390" w:rsidP="00A4431F">
            <w:pPr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陈晨</w:t>
            </w:r>
          </w:p>
        </w:tc>
      </w:tr>
      <w:tr w:rsidR="002E5B33" w:rsidRPr="009C40A3" w:rsidTr="0073544A">
        <w:tc>
          <w:tcPr>
            <w:tcW w:w="388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离任基金经理姓名</w:t>
            </w:r>
          </w:p>
        </w:tc>
        <w:tc>
          <w:tcPr>
            <w:tcW w:w="5718" w:type="dxa"/>
          </w:tcPr>
          <w:p w:rsidR="002E5B33" w:rsidRPr="009C40A3" w:rsidRDefault="00B65390" w:rsidP="00E653A8">
            <w:pPr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邵笛</w:t>
            </w:r>
          </w:p>
        </w:tc>
      </w:tr>
    </w:tbl>
    <w:p w:rsidR="002E5B33" w:rsidRPr="009C40A3" w:rsidRDefault="002E5B33" w:rsidP="002E5B33">
      <w:pPr>
        <w:rPr>
          <w:rFonts w:ascii="宋体" w:hAnsi="宋体" w:hint="eastAsia"/>
          <w:sz w:val="22"/>
          <w:szCs w:val="22"/>
        </w:rPr>
      </w:pPr>
    </w:p>
    <w:p w:rsidR="00E653A8" w:rsidRPr="009C40A3" w:rsidRDefault="00E653A8" w:rsidP="002E5B33">
      <w:pPr>
        <w:rPr>
          <w:rFonts w:ascii="宋体" w:hAnsi="宋体" w:hint="eastAsia"/>
          <w:sz w:val="22"/>
          <w:szCs w:val="22"/>
        </w:rPr>
      </w:pPr>
    </w:p>
    <w:p w:rsidR="00C01079" w:rsidRPr="009C40A3" w:rsidRDefault="00C01079" w:rsidP="00C01079">
      <w:pPr>
        <w:pStyle w:val="2"/>
        <w:spacing w:before="120" w:after="120"/>
        <w:rPr>
          <w:rFonts w:ascii="宋体" w:eastAsia="宋体" w:hAnsi="宋体" w:hint="eastAsia"/>
          <w:b w:val="0"/>
          <w:bCs/>
          <w:sz w:val="22"/>
          <w:szCs w:val="22"/>
        </w:rPr>
      </w:pPr>
      <w:r w:rsidRPr="009C40A3">
        <w:rPr>
          <w:rFonts w:ascii="宋体" w:eastAsia="宋体" w:hAnsi="宋体" w:hint="eastAsia"/>
          <w:b w:val="0"/>
          <w:bCs/>
          <w:sz w:val="22"/>
          <w:szCs w:val="22"/>
        </w:rPr>
        <w:t>2 新任基金经理的相关信息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900"/>
        <w:gridCol w:w="2520"/>
        <w:gridCol w:w="1350"/>
        <w:gridCol w:w="1350"/>
      </w:tblGrid>
      <w:tr w:rsidR="00C01079" w:rsidRPr="009C40A3" w:rsidTr="00BE1402">
        <w:tc>
          <w:tcPr>
            <w:tcW w:w="3528" w:type="dxa"/>
          </w:tcPr>
          <w:p w:rsidR="00C01079" w:rsidRPr="009C40A3" w:rsidRDefault="00C01079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新任基金经理姓名</w:t>
            </w:r>
          </w:p>
        </w:tc>
        <w:tc>
          <w:tcPr>
            <w:tcW w:w="6120" w:type="dxa"/>
            <w:gridSpan w:val="4"/>
          </w:tcPr>
          <w:p w:rsidR="00C01079" w:rsidRPr="009C40A3" w:rsidRDefault="00B65390" w:rsidP="00BE1402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潘如璐</w:t>
            </w:r>
          </w:p>
        </w:tc>
      </w:tr>
      <w:tr w:rsidR="00C01079" w:rsidRPr="009C40A3" w:rsidTr="00BE1402">
        <w:tc>
          <w:tcPr>
            <w:tcW w:w="3528" w:type="dxa"/>
          </w:tcPr>
          <w:p w:rsidR="00C01079" w:rsidRPr="009C40A3" w:rsidRDefault="00C01079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任职日期</w:t>
            </w:r>
          </w:p>
        </w:tc>
        <w:tc>
          <w:tcPr>
            <w:tcW w:w="6120" w:type="dxa"/>
            <w:gridSpan w:val="4"/>
          </w:tcPr>
          <w:p w:rsidR="00C01079" w:rsidRPr="009C40A3" w:rsidRDefault="00C01079" w:rsidP="003F239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20</w:t>
            </w:r>
            <w:r w:rsidR="00DC5987" w:rsidRPr="009C40A3">
              <w:rPr>
                <w:rFonts w:ascii="宋体" w:hAnsi="宋体" w:hint="eastAsia"/>
                <w:sz w:val="22"/>
                <w:szCs w:val="22"/>
              </w:rPr>
              <w:t>21</w:t>
            </w:r>
            <w:r w:rsidRPr="009C40A3">
              <w:rPr>
                <w:rFonts w:ascii="宋体" w:hAnsi="宋体" w:hint="eastAsia"/>
                <w:sz w:val="22"/>
                <w:szCs w:val="22"/>
              </w:rPr>
              <w:t>年</w:t>
            </w:r>
            <w:r w:rsidR="00EC606E">
              <w:rPr>
                <w:rFonts w:ascii="宋体" w:hAnsi="宋体" w:hint="eastAsia"/>
                <w:sz w:val="22"/>
                <w:szCs w:val="22"/>
              </w:rPr>
              <w:t>9</w:t>
            </w:r>
            <w:r w:rsidRPr="009C40A3">
              <w:rPr>
                <w:rFonts w:ascii="宋体" w:hAnsi="宋体" w:hint="eastAsia"/>
                <w:sz w:val="22"/>
                <w:szCs w:val="22"/>
              </w:rPr>
              <w:t>月</w:t>
            </w:r>
            <w:r w:rsidR="00184EF1">
              <w:rPr>
                <w:rFonts w:ascii="宋体" w:hAnsi="宋体" w:hint="eastAsia"/>
                <w:sz w:val="22"/>
                <w:szCs w:val="22"/>
              </w:rPr>
              <w:t>1</w:t>
            </w:r>
            <w:r w:rsidRPr="009C40A3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D711BC" w:rsidRPr="009C40A3" w:rsidTr="00BE1402">
        <w:tc>
          <w:tcPr>
            <w:tcW w:w="3528" w:type="dxa"/>
          </w:tcPr>
          <w:p w:rsidR="00D711BC" w:rsidRPr="009C40A3" w:rsidRDefault="00D711BC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证券从业年限</w:t>
            </w:r>
          </w:p>
        </w:tc>
        <w:tc>
          <w:tcPr>
            <w:tcW w:w="6120" w:type="dxa"/>
            <w:gridSpan w:val="4"/>
            <w:vAlign w:val="center"/>
          </w:tcPr>
          <w:p w:rsidR="00D711BC" w:rsidRPr="009C40A3" w:rsidRDefault="00B65390" w:rsidP="00EA37B4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</w:t>
            </w:r>
            <w:r w:rsidR="00D711BC" w:rsidRPr="009C40A3">
              <w:rPr>
                <w:rFonts w:ascii="宋体" w:hAnsi="宋体" w:hint="eastAsia"/>
                <w:sz w:val="22"/>
                <w:szCs w:val="22"/>
              </w:rPr>
              <w:t>年</w:t>
            </w:r>
          </w:p>
        </w:tc>
      </w:tr>
      <w:tr w:rsidR="00D711BC" w:rsidRPr="009C40A3" w:rsidTr="00BE1402">
        <w:tc>
          <w:tcPr>
            <w:tcW w:w="3528" w:type="dxa"/>
          </w:tcPr>
          <w:p w:rsidR="00D711BC" w:rsidRPr="009C40A3" w:rsidRDefault="00D711BC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证券投资管理从业年限</w:t>
            </w:r>
          </w:p>
        </w:tc>
        <w:tc>
          <w:tcPr>
            <w:tcW w:w="6120" w:type="dxa"/>
            <w:gridSpan w:val="4"/>
            <w:vAlign w:val="center"/>
          </w:tcPr>
          <w:p w:rsidR="00D711BC" w:rsidRPr="009C40A3" w:rsidRDefault="00B65390" w:rsidP="00EA37B4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</w:t>
            </w:r>
            <w:r w:rsidR="00D711BC" w:rsidRPr="009C40A3">
              <w:rPr>
                <w:rFonts w:ascii="宋体" w:hAnsi="宋体" w:hint="eastAsia"/>
                <w:sz w:val="22"/>
                <w:szCs w:val="22"/>
              </w:rPr>
              <w:t>年</w:t>
            </w:r>
          </w:p>
        </w:tc>
      </w:tr>
      <w:tr w:rsidR="00D711BC" w:rsidRPr="009C40A3" w:rsidTr="00BE1402">
        <w:trPr>
          <w:trHeight w:val="1574"/>
        </w:trPr>
        <w:tc>
          <w:tcPr>
            <w:tcW w:w="3528" w:type="dxa"/>
          </w:tcPr>
          <w:p w:rsidR="00D711BC" w:rsidRPr="009C40A3" w:rsidRDefault="00D711BC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过往从业经历</w:t>
            </w:r>
          </w:p>
        </w:tc>
        <w:tc>
          <w:tcPr>
            <w:tcW w:w="6120" w:type="dxa"/>
            <w:gridSpan w:val="4"/>
            <w:vAlign w:val="center"/>
          </w:tcPr>
          <w:p w:rsidR="00D711BC" w:rsidRPr="009C40A3" w:rsidRDefault="00B807D0" w:rsidP="00E653A8">
            <w:pPr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潘如璐女士，昆士兰大学金融学博士。曾任职</w:t>
            </w:r>
            <w:r w:rsidRPr="00B807D0">
              <w:rPr>
                <w:rFonts w:ascii="宋体" w:hAnsi="宋体" w:hint="eastAsia"/>
                <w:kern w:val="0"/>
                <w:sz w:val="22"/>
                <w:szCs w:val="22"/>
              </w:rPr>
              <w:t>中国外汇交易中心暨全国银行间同业拆借中心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需求分析师；江西银行投资主管。2021年7月29日入职东吴基金管理有限公司，现任基金经理。</w:t>
            </w:r>
          </w:p>
        </w:tc>
      </w:tr>
      <w:tr w:rsidR="00344C39" w:rsidRPr="009C40A3" w:rsidTr="00BE1402">
        <w:trPr>
          <w:trHeight w:val="470"/>
        </w:trPr>
        <w:tc>
          <w:tcPr>
            <w:tcW w:w="3528" w:type="dxa"/>
            <w:vMerge w:val="restart"/>
            <w:vAlign w:val="center"/>
          </w:tcPr>
          <w:p w:rsidR="00344C39" w:rsidRPr="009C40A3" w:rsidRDefault="00344C39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其中：管理过公募基金的名称及期间</w:t>
            </w:r>
          </w:p>
        </w:tc>
        <w:tc>
          <w:tcPr>
            <w:tcW w:w="900" w:type="dxa"/>
            <w:vAlign w:val="center"/>
          </w:tcPr>
          <w:p w:rsidR="00344C39" w:rsidRPr="009C40A3" w:rsidRDefault="00344C39" w:rsidP="00BE1402">
            <w:pPr>
              <w:jc w:val="center"/>
              <w:rPr>
                <w:rFonts w:hint="eastAsia"/>
                <w:sz w:val="22"/>
                <w:szCs w:val="22"/>
              </w:rPr>
            </w:pPr>
            <w:r w:rsidRPr="009C40A3">
              <w:rPr>
                <w:rFonts w:hint="eastAsia"/>
                <w:sz w:val="22"/>
                <w:szCs w:val="22"/>
              </w:rPr>
              <w:t>基金主代码</w:t>
            </w:r>
          </w:p>
        </w:tc>
        <w:tc>
          <w:tcPr>
            <w:tcW w:w="2520" w:type="dxa"/>
            <w:vAlign w:val="center"/>
          </w:tcPr>
          <w:p w:rsidR="00344C39" w:rsidRPr="009C40A3" w:rsidRDefault="00344C39" w:rsidP="00BE1402">
            <w:pPr>
              <w:jc w:val="center"/>
              <w:rPr>
                <w:rFonts w:hint="eastAsia"/>
                <w:sz w:val="22"/>
                <w:szCs w:val="22"/>
              </w:rPr>
            </w:pPr>
            <w:r w:rsidRPr="009C40A3">
              <w:rPr>
                <w:rFonts w:hint="eastAsia"/>
                <w:sz w:val="22"/>
                <w:szCs w:val="22"/>
              </w:rPr>
              <w:t>基金名称</w:t>
            </w:r>
          </w:p>
        </w:tc>
        <w:tc>
          <w:tcPr>
            <w:tcW w:w="1350" w:type="dxa"/>
            <w:vAlign w:val="center"/>
          </w:tcPr>
          <w:p w:rsidR="00344C39" w:rsidRPr="009C40A3" w:rsidRDefault="00344C39" w:rsidP="00BE1402">
            <w:pPr>
              <w:jc w:val="center"/>
              <w:rPr>
                <w:rFonts w:hint="eastAsia"/>
                <w:sz w:val="22"/>
                <w:szCs w:val="22"/>
              </w:rPr>
            </w:pPr>
            <w:r w:rsidRPr="009C40A3">
              <w:rPr>
                <w:rFonts w:hint="eastAsia"/>
                <w:sz w:val="22"/>
                <w:szCs w:val="22"/>
              </w:rPr>
              <w:t>任职日期</w:t>
            </w:r>
          </w:p>
        </w:tc>
        <w:tc>
          <w:tcPr>
            <w:tcW w:w="1350" w:type="dxa"/>
            <w:vAlign w:val="center"/>
          </w:tcPr>
          <w:p w:rsidR="00344C39" w:rsidRPr="009C40A3" w:rsidRDefault="00344C39" w:rsidP="00BE1402">
            <w:pPr>
              <w:jc w:val="center"/>
              <w:rPr>
                <w:rFonts w:hint="eastAsia"/>
                <w:sz w:val="22"/>
                <w:szCs w:val="22"/>
              </w:rPr>
            </w:pPr>
            <w:r w:rsidRPr="009C40A3">
              <w:rPr>
                <w:rFonts w:hint="eastAsia"/>
                <w:sz w:val="22"/>
                <w:szCs w:val="22"/>
              </w:rPr>
              <w:t>离任日期</w:t>
            </w:r>
          </w:p>
        </w:tc>
      </w:tr>
      <w:tr w:rsidR="00344C39" w:rsidRPr="009C40A3" w:rsidTr="00BE1402">
        <w:trPr>
          <w:trHeight w:val="470"/>
        </w:trPr>
        <w:tc>
          <w:tcPr>
            <w:tcW w:w="3528" w:type="dxa"/>
            <w:vMerge/>
            <w:vAlign w:val="center"/>
          </w:tcPr>
          <w:p w:rsidR="00344C39" w:rsidRPr="009C40A3" w:rsidRDefault="00344C39" w:rsidP="00BE1402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44C39" w:rsidRPr="009C40A3" w:rsidRDefault="0028654D" w:rsidP="00EA37B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--</w:t>
            </w:r>
          </w:p>
        </w:tc>
        <w:tc>
          <w:tcPr>
            <w:tcW w:w="2520" w:type="dxa"/>
            <w:vAlign w:val="center"/>
          </w:tcPr>
          <w:p w:rsidR="00344C39" w:rsidRPr="009C40A3" w:rsidRDefault="0028654D" w:rsidP="0028654D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--</w:t>
            </w:r>
          </w:p>
        </w:tc>
        <w:tc>
          <w:tcPr>
            <w:tcW w:w="1350" w:type="dxa"/>
            <w:vAlign w:val="center"/>
          </w:tcPr>
          <w:p w:rsidR="00344C39" w:rsidRPr="009C40A3" w:rsidRDefault="0028654D" w:rsidP="0028654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--</w:t>
            </w:r>
          </w:p>
        </w:tc>
        <w:tc>
          <w:tcPr>
            <w:tcW w:w="1350" w:type="dxa"/>
            <w:vAlign w:val="center"/>
          </w:tcPr>
          <w:p w:rsidR="00344C39" w:rsidRPr="009C40A3" w:rsidRDefault="00B807D0" w:rsidP="00B807D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--</w:t>
            </w:r>
            <w:r w:rsidRPr="009C40A3"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 w:rsidR="00DC5987" w:rsidRPr="009C40A3" w:rsidTr="00BE1402">
        <w:tc>
          <w:tcPr>
            <w:tcW w:w="3528" w:type="dxa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是否曾被监管机构予以行政处罚或采取行政监管措施</w:t>
            </w:r>
          </w:p>
        </w:tc>
        <w:tc>
          <w:tcPr>
            <w:tcW w:w="6120" w:type="dxa"/>
            <w:gridSpan w:val="4"/>
            <w:vAlign w:val="center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kern w:val="0"/>
                <w:sz w:val="22"/>
                <w:szCs w:val="22"/>
              </w:rPr>
              <w:t>否</w:t>
            </w:r>
          </w:p>
        </w:tc>
      </w:tr>
      <w:tr w:rsidR="00DC5987" w:rsidRPr="009C40A3" w:rsidTr="00BE1402">
        <w:tc>
          <w:tcPr>
            <w:tcW w:w="3528" w:type="dxa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是否已取得基金从业资格</w:t>
            </w:r>
          </w:p>
        </w:tc>
        <w:tc>
          <w:tcPr>
            <w:tcW w:w="6120" w:type="dxa"/>
            <w:gridSpan w:val="4"/>
            <w:vAlign w:val="center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kern w:val="0"/>
                <w:sz w:val="22"/>
                <w:szCs w:val="22"/>
              </w:rPr>
              <w:t>是</w:t>
            </w:r>
          </w:p>
        </w:tc>
      </w:tr>
      <w:tr w:rsidR="00DC5987" w:rsidRPr="009C40A3" w:rsidTr="00BE1402">
        <w:tc>
          <w:tcPr>
            <w:tcW w:w="3528" w:type="dxa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取得的其他相关从业资格</w:t>
            </w:r>
          </w:p>
        </w:tc>
        <w:tc>
          <w:tcPr>
            <w:tcW w:w="6120" w:type="dxa"/>
            <w:gridSpan w:val="4"/>
            <w:vAlign w:val="center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—</w:t>
            </w:r>
          </w:p>
        </w:tc>
      </w:tr>
      <w:tr w:rsidR="00DC5987" w:rsidRPr="009C40A3" w:rsidTr="00BE1402">
        <w:tc>
          <w:tcPr>
            <w:tcW w:w="3528" w:type="dxa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国籍</w:t>
            </w:r>
          </w:p>
        </w:tc>
        <w:tc>
          <w:tcPr>
            <w:tcW w:w="6120" w:type="dxa"/>
            <w:gridSpan w:val="4"/>
            <w:vAlign w:val="center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kern w:val="0"/>
                <w:sz w:val="22"/>
                <w:szCs w:val="22"/>
              </w:rPr>
              <w:t>中国</w:t>
            </w:r>
          </w:p>
        </w:tc>
      </w:tr>
      <w:tr w:rsidR="00DC5987" w:rsidRPr="009C40A3" w:rsidTr="00BE1402">
        <w:tc>
          <w:tcPr>
            <w:tcW w:w="3528" w:type="dxa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学历、学位</w:t>
            </w:r>
          </w:p>
        </w:tc>
        <w:tc>
          <w:tcPr>
            <w:tcW w:w="6120" w:type="dxa"/>
            <w:gridSpan w:val="4"/>
            <w:vAlign w:val="center"/>
          </w:tcPr>
          <w:p w:rsidR="00DC5987" w:rsidRPr="009C40A3" w:rsidRDefault="00B4533F" w:rsidP="00D711BC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博士研究生</w:t>
            </w:r>
          </w:p>
        </w:tc>
      </w:tr>
      <w:tr w:rsidR="00DC5987" w:rsidRPr="009C40A3" w:rsidTr="00BE1402">
        <w:tc>
          <w:tcPr>
            <w:tcW w:w="3528" w:type="dxa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是否已按规定在中国证券业协会注册/登记</w:t>
            </w:r>
          </w:p>
        </w:tc>
        <w:tc>
          <w:tcPr>
            <w:tcW w:w="6120" w:type="dxa"/>
            <w:gridSpan w:val="4"/>
            <w:vAlign w:val="center"/>
          </w:tcPr>
          <w:p w:rsidR="00DC5987" w:rsidRPr="009C40A3" w:rsidRDefault="00DC5987" w:rsidP="00BE1402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kern w:val="0"/>
                <w:sz w:val="22"/>
                <w:szCs w:val="22"/>
              </w:rPr>
              <w:t>是</w:t>
            </w:r>
          </w:p>
        </w:tc>
      </w:tr>
    </w:tbl>
    <w:p w:rsidR="00F54FA2" w:rsidRPr="009C40A3" w:rsidRDefault="00F54FA2" w:rsidP="002E5B33">
      <w:pPr>
        <w:rPr>
          <w:rFonts w:ascii="宋体" w:hAnsi="宋体" w:hint="eastAsia"/>
          <w:sz w:val="22"/>
          <w:szCs w:val="22"/>
        </w:rPr>
      </w:pPr>
    </w:p>
    <w:p w:rsidR="00DC5987" w:rsidRPr="009C40A3" w:rsidRDefault="00DC5987" w:rsidP="00FC014B">
      <w:pPr>
        <w:pStyle w:val="2"/>
        <w:adjustRightInd w:val="0"/>
        <w:snapToGrid w:val="0"/>
        <w:spacing w:before="0" w:after="0" w:line="240" w:lineRule="auto"/>
        <w:rPr>
          <w:rFonts w:ascii="宋体" w:eastAsia="宋体" w:hAnsi="宋体" w:hint="eastAsia"/>
          <w:b w:val="0"/>
          <w:bCs/>
          <w:sz w:val="22"/>
          <w:szCs w:val="22"/>
        </w:rPr>
      </w:pPr>
    </w:p>
    <w:p w:rsidR="00FC014B" w:rsidRPr="009C40A3" w:rsidRDefault="00C01079" w:rsidP="00FC014B">
      <w:pPr>
        <w:pStyle w:val="2"/>
        <w:adjustRightInd w:val="0"/>
        <w:snapToGrid w:val="0"/>
        <w:spacing w:before="0" w:after="0" w:line="240" w:lineRule="auto"/>
        <w:rPr>
          <w:rFonts w:ascii="宋体" w:eastAsia="宋体" w:hAnsi="宋体" w:hint="eastAsia"/>
          <w:b w:val="0"/>
          <w:bCs/>
          <w:sz w:val="22"/>
          <w:szCs w:val="22"/>
        </w:rPr>
      </w:pPr>
      <w:r w:rsidRPr="009C40A3">
        <w:rPr>
          <w:rFonts w:ascii="宋体" w:eastAsia="宋体" w:hAnsi="宋体" w:hint="eastAsia"/>
          <w:b w:val="0"/>
          <w:bCs/>
          <w:sz w:val="22"/>
          <w:szCs w:val="22"/>
        </w:rPr>
        <w:t>3</w:t>
      </w:r>
      <w:r w:rsidR="00FC014B" w:rsidRPr="009C40A3">
        <w:rPr>
          <w:rFonts w:ascii="宋体" w:eastAsia="宋体" w:hAnsi="宋体"/>
          <w:b w:val="0"/>
          <w:bCs/>
          <w:sz w:val="22"/>
          <w:szCs w:val="22"/>
        </w:rPr>
        <w:t>离任基金经理的相关信息</w:t>
      </w:r>
    </w:p>
    <w:p w:rsidR="00FC014B" w:rsidRPr="009C40A3" w:rsidRDefault="00FC014B" w:rsidP="00FC014B">
      <w:pPr>
        <w:rPr>
          <w:rFonts w:hint="eastAsia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98"/>
      </w:tblGrid>
      <w:tr w:rsidR="00FC014B" w:rsidRPr="009C40A3" w:rsidTr="0073544A">
        <w:tc>
          <w:tcPr>
            <w:tcW w:w="5508" w:type="dxa"/>
          </w:tcPr>
          <w:p w:rsidR="00FC014B" w:rsidRPr="009C40A3" w:rsidRDefault="00FC014B" w:rsidP="001A07D2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/>
                <w:sz w:val="22"/>
                <w:szCs w:val="22"/>
              </w:rPr>
              <w:t>离任基金经理姓名</w:t>
            </w:r>
          </w:p>
        </w:tc>
        <w:tc>
          <w:tcPr>
            <w:tcW w:w="4098" w:type="dxa"/>
          </w:tcPr>
          <w:p w:rsidR="00FC014B" w:rsidRPr="009C40A3" w:rsidRDefault="00B807D0" w:rsidP="00E653A8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邵笛</w:t>
            </w:r>
          </w:p>
        </w:tc>
      </w:tr>
      <w:tr w:rsidR="00FC014B" w:rsidRPr="009C40A3" w:rsidTr="0073544A">
        <w:tc>
          <w:tcPr>
            <w:tcW w:w="5508" w:type="dxa"/>
          </w:tcPr>
          <w:p w:rsidR="00FC014B" w:rsidRPr="009C40A3" w:rsidRDefault="00FC014B" w:rsidP="001A07D2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9C40A3">
              <w:rPr>
                <w:rFonts w:ascii="宋体" w:hAnsi="宋体"/>
                <w:sz w:val="22"/>
                <w:szCs w:val="22"/>
              </w:rPr>
              <w:t>离任原因</w:t>
            </w:r>
          </w:p>
        </w:tc>
        <w:tc>
          <w:tcPr>
            <w:tcW w:w="4098" w:type="dxa"/>
          </w:tcPr>
          <w:p w:rsidR="00FC014B" w:rsidRPr="009C40A3" w:rsidRDefault="00B807D0" w:rsidP="00E653A8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因公司业务发展需要</w:t>
            </w:r>
          </w:p>
        </w:tc>
      </w:tr>
      <w:tr w:rsidR="00FC014B" w:rsidRPr="009C40A3" w:rsidTr="0073544A">
        <w:tc>
          <w:tcPr>
            <w:tcW w:w="5508" w:type="dxa"/>
          </w:tcPr>
          <w:p w:rsidR="00FC014B" w:rsidRPr="009C40A3" w:rsidRDefault="00FC014B" w:rsidP="001A07D2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/>
                <w:sz w:val="22"/>
                <w:szCs w:val="22"/>
              </w:rPr>
              <w:t>离任日期</w:t>
            </w:r>
          </w:p>
        </w:tc>
        <w:tc>
          <w:tcPr>
            <w:tcW w:w="4098" w:type="dxa"/>
          </w:tcPr>
          <w:p w:rsidR="00FC014B" w:rsidRPr="009C40A3" w:rsidRDefault="00DC5987" w:rsidP="00D711BC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2021</w:t>
            </w:r>
            <w:r w:rsidR="00FC014B" w:rsidRPr="009C40A3">
              <w:rPr>
                <w:rFonts w:ascii="宋体" w:hAnsi="宋体" w:hint="eastAsia"/>
                <w:sz w:val="22"/>
                <w:szCs w:val="22"/>
              </w:rPr>
              <w:t>年</w:t>
            </w:r>
            <w:r w:rsidR="00EC606E">
              <w:rPr>
                <w:rFonts w:ascii="宋体" w:hAnsi="宋体" w:hint="eastAsia"/>
                <w:sz w:val="22"/>
                <w:szCs w:val="22"/>
              </w:rPr>
              <w:t>9</w:t>
            </w:r>
            <w:r w:rsidR="00FC014B" w:rsidRPr="009C40A3">
              <w:rPr>
                <w:rFonts w:ascii="宋体" w:hAnsi="宋体" w:hint="eastAsia"/>
                <w:sz w:val="22"/>
                <w:szCs w:val="22"/>
              </w:rPr>
              <w:t>月</w:t>
            </w:r>
            <w:r w:rsidR="00184EF1">
              <w:rPr>
                <w:rFonts w:ascii="宋体" w:hAnsi="宋体" w:hint="eastAsia"/>
                <w:sz w:val="22"/>
                <w:szCs w:val="22"/>
              </w:rPr>
              <w:t>1</w:t>
            </w:r>
            <w:r w:rsidR="00FC014B" w:rsidRPr="009C40A3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FC014B" w:rsidRPr="009C40A3" w:rsidTr="0073544A">
        <w:tc>
          <w:tcPr>
            <w:tcW w:w="5508" w:type="dxa"/>
          </w:tcPr>
          <w:p w:rsidR="00FC014B" w:rsidRPr="009C40A3" w:rsidRDefault="00FC014B" w:rsidP="001A07D2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/>
                <w:sz w:val="22"/>
                <w:szCs w:val="22"/>
              </w:rPr>
              <w:t>转任本公司其他工作岗位的说明</w:t>
            </w:r>
          </w:p>
        </w:tc>
        <w:tc>
          <w:tcPr>
            <w:tcW w:w="4098" w:type="dxa"/>
          </w:tcPr>
          <w:p w:rsidR="00FC014B" w:rsidRPr="009C40A3" w:rsidRDefault="00EC7C0A" w:rsidP="001A07D2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—</w:t>
            </w:r>
          </w:p>
        </w:tc>
      </w:tr>
      <w:tr w:rsidR="00FC014B" w:rsidRPr="009C40A3" w:rsidTr="0073544A">
        <w:tc>
          <w:tcPr>
            <w:tcW w:w="5508" w:type="dxa"/>
          </w:tcPr>
          <w:p w:rsidR="00FC014B" w:rsidRPr="009C40A3" w:rsidRDefault="00FC014B" w:rsidP="001A07D2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/>
                <w:sz w:val="22"/>
                <w:szCs w:val="22"/>
              </w:rPr>
              <w:t>是否已按规定在中国</w:t>
            </w:r>
            <w:r w:rsidRPr="009C40A3">
              <w:rPr>
                <w:rFonts w:ascii="宋体" w:hAnsi="宋体" w:hint="eastAsia"/>
                <w:sz w:val="22"/>
                <w:szCs w:val="22"/>
              </w:rPr>
              <w:t>基金</w:t>
            </w:r>
            <w:r w:rsidRPr="009C40A3">
              <w:rPr>
                <w:rFonts w:ascii="宋体" w:hAnsi="宋体"/>
                <w:sz w:val="22"/>
                <w:szCs w:val="22"/>
              </w:rPr>
              <w:t>业协会办理变更手续</w:t>
            </w:r>
          </w:p>
        </w:tc>
        <w:tc>
          <w:tcPr>
            <w:tcW w:w="4098" w:type="dxa"/>
          </w:tcPr>
          <w:p w:rsidR="00FC014B" w:rsidRPr="009C40A3" w:rsidRDefault="00E4321F" w:rsidP="001A07D2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是</w:t>
            </w:r>
          </w:p>
        </w:tc>
      </w:tr>
      <w:tr w:rsidR="00FC014B" w:rsidRPr="009C40A3" w:rsidTr="0073544A">
        <w:tc>
          <w:tcPr>
            <w:tcW w:w="5508" w:type="dxa"/>
          </w:tcPr>
          <w:p w:rsidR="00FC014B" w:rsidRPr="009C40A3" w:rsidRDefault="00FC014B" w:rsidP="001A07D2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9C40A3">
              <w:rPr>
                <w:rFonts w:ascii="宋体" w:hAnsi="宋体"/>
                <w:sz w:val="22"/>
                <w:szCs w:val="22"/>
              </w:rPr>
              <w:t>是否已按规定在中国</w:t>
            </w:r>
            <w:r w:rsidRPr="009C40A3">
              <w:rPr>
                <w:rFonts w:ascii="宋体" w:hAnsi="宋体" w:hint="eastAsia"/>
                <w:sz w:val="22"/>
                <w:szCs w:val="22"/>
              </w:rPr>
              <w:t>基金</w:t>
            </w:r>
            <w:r w:rsidRPr="009C40A3">
              <w:rPr>
                <w:rFonts w:ascii="宋体" w:hAnsi="宋体"/>
                <w:sz w:val="22"/>
                <w:szCs w:val="22"/>
              </w:rPr>
              <w:t>业协会办理注销手续</w:t>
            </w:r>
          </w:p>
        </w:tc>
        <w:tc>
          <w:tcPr>
            <w:tcW w:w="4098" w:type="dxa"/>
          </w:tcPr>
          <w:p w:rsidR="00FC014B" w:rsidRPr="009C40A3" w:rsidRDefault="00B807D0" w:rsidP="001A07D2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否</w:t>
            </w:r>
          </w:p>
        </w:tc>
      </w:tr>
    </w:tbl>
    <w:p w:rsidR="00FC014B" w:rsidRPr="009C40A3" w:rsidRDefault="00FC014B" w:rsidP="00FC014B">
      <w:pPr>
        <w:rPr>
          <w:rFonts w:hint="eastAsia"/>
          <w:sz w:val="22"/>
          <w:szCs w:val="22"/>
        </w:rPr>
      </w:pPr>
    </w:p>
    <w:p w:rsidR="00B1587A" w:rsidRPr="009C40A3" w:rsidRDefault="00C01079" w:rsidP="00F54FA2">
      <w:pPr>
        <w:pStyle w:val="2"/>
        <w:spacing w:line="360" w:lineRule="auto"/>
        <w:rPr>
          <w:rFonts w:ascii="宋体" w:eastAsia="宋体" w:hAnsi="宋体"/>
          <w:b w:val="0"/>
          <w:bCs/>
          <w:sz w:val="22"/>
          <w:szCs w:val="22"/>
        </w:rPr>
      </w:pPr>
      <w:r w:rsidRPr="009C40A3">
        <w:rPr>
          <w:rFonts w:ascii="宋体" w:eastAsia="宋体" w:hAnsi="宋体" w:hint="eastAsia"/>
          <w:b w:val="0"/>
          <w:bCs/>
          <w:sz w:val="22"/>
          <w:szCs w:val="22"/>
        </w:rPr>
        <w:t>4</w:t>
      </w:r>
      <w:r w:rsidR="00B1587A" w:rsidRPr="009C40A3">
        <w:rPr>
          <w:rFonts w:ascii="宋体" w:eastAsia="宋体" w:hAnsi="宋体" w:hint="eastAsia"/>
          <w:b w:val="0"/>
          <w:bCs/>
          <w:sz w:val="22"/>
          <w:szCs w:val="22"/>
        </w:rPr>
        <w:t>其他需要说明的事项</w:t>
      </w:r>
    </w:p>
    <w:p w:rsidR="00E81DEC" w:rsidRPr="009C40A3" w:rsidRDefault="009939C6" w:rsidP="009C40A3">
      <w:pPr>
        <w:spacing w:line="360" w:lineRule="auto"/>
        <w:ind w:firstLineChars="200" w:firstLine="440"/>
        <w:rPr>
          <w:rFonts w:hint="eastAsia"/>
          <w:sz w:val="22"/>
          <w:szCs w:val="22"/>
        </w:rPr>
      </w:pPr>
      <w:r w:rsidRPr="009C40A3">
        <w:rPr>
          <w:rFonts w:hint="eastAsia"/>
          <w:sz w:val="22"/>
          <w:szCs w:val="22"/>
        </w:rPr>
        <w:t>上述事项已经按规定向中国证券投资基金业协会办理相应手续，并报中国证券监督管理委员会上海监管局备案。</w:t>
      </w:r>
    </w:p>
    <w:p w:rsidR="00E81DEC" w:rsidRPr="009C40A3" w:rsidRDefault="00E81DEC" w:rsidP="009C40A3">
      <w:pPr>
        <w:spacing w:line="360" w:lineRule="auto"/>
        <w:ind w:firstLineChars="200" w:firstLine="440"/>
        <w:rPr>
          <w:rFonts w:hint="eastAsia"/>
          <w:sz w:val="22"/>
          <w:szCs w:val="22"/>
        </w:rPr>
      </w:pPr>
      <w:r w:rsidRPr="009C40A3">
        <w:rPr>
          <w:rFonts w:hint="eastAsia"/>
          <w:sz w:val="22"/>
          <w:szCs w:val="22"/>
        </w:rPr>
        <w:t>特此公告</w:t>
      </w:r>
    </w:p>
    <w:p w:rsidR="00E81DEC" w:rsidRPr="009C40A3" w:rsidRDefault="00E81DEC" w:rsidP="009C40A3">
      <w:pPr>
        <w:spacing w:line="360" w:lineRule="auto"/>
        <w:ind w:firstLineChars="200" w:firstLine="440"/>
        <w:jc w:val="right"/>
        <w:rPr>
          <w:rFonts w:hint="eastAsia"/>
          <w:sz w:val="22"/>
          <w:szCs w:val="22"/>
        </w:rPr>
      </w:pPr>
      <w:r w:rsidRPr="009C40A3">
        <w:rPr>
          <w:rFonts w:hint="eastAsia"/>
          <w:sz w:val="22"/>
          <w:szCs w:val="22"/>
        </w:rPr>
        <w:t xml:space="preserve">                  </w:t>
      </w:r>
      <w:r w:rsidR="00BA4030" w:rsidRPr="009C40A3">
        <w:rPr>
          <w:rFonts w:hint="eastAsia"/>
          <w:sz w:val="22"/>
          <w:szCs w:val="22"/>
        </w:rPr>
        <w:t xml:space="preserve">                           </w:t>
      </w:r>
      <w:r w:rsidRPr="009C40A3">
        <w:rPr>
          <w:rFonts w:hint="eastAsia"/>
          <w:sz w:val="22"/>
          <w:szCs w:val="22"/>
        </w:rPr>
        <w:t>东吴基金管理有限公司</w:t>
      </w:r>
    </w:p>
    <w:p w:rsidR="00E81DEC" w:rsidRPr="009C40A3" w:rsidRDefault="00E81DEC" w:rsidP="009C40A3">
      <w:pPr>
        <w:spacing w:line="360" w:lineRule="auto"/>
        <w:ind w:firstLineChars="200" w:firstLine="440"/>
        <w:jc w:val="right"/>
        <w:rPr>
          <w:rFonts w:hint="eastAsia"/>
          <w:sz w:val="22"/>
          <w:szCs w:val="22"/>
        </w:rPr>
      </w:pPr>
      <w:r w:rsidRPr="009C40A3">
        <w:rPr>
          <w:rFonts w:hint="eastAsia"/>
          <w:sz w:val="22"/>
          <w:szCs w:val="22"/>
        </w:rPr>
        <w:t xml:space="preserve">                  </w:t>
      </w:r>
      <w:r w:rsidR="00BA4030" w:rsidRPr="009C40A3">
        <w:rPr>
          <w:rFonts w:hint="eastAsia"/>
          <w:sz w:val="22"/>
          <w:szCs w:val="22"/>
        </w:rPr>
        <w:t xml:space="preserve">                         </w:t>
      </w:r>
      <w:r w:rsidR="00DC5987" w:rsidRPr="009C40A3">
        <w:rPr>
          <w:rFonts w:hint="eastAsia"/>
          <w:sz w:val="22"/>
          <w:szCs w:val="22"/>
        </w:rPr>
        <w:t>二零二一</w:t>
      </w:r>
      <w:r w:rsidRPr="009C40A3">
        <w:rPr>
          <w:rFonts w:hint="eastAsia"/>
          <w:sz w:val="22"/>
          <w:szCs w:val="22"/>
        </w:rPr>
        <w:t>年</w:t>
      </w:r>
      <w:r w:rsidR="00EC606E">
        <w:rPr>
          <w:rFonts w:hint="eastAsia"/>
          <w:sz w:val="22"/>
          <w:szCs w:val="22"/>
        </w:rPr>
        <w:t>九</w:t>
      </w:r>
      <w:r w:rsidR="00620E1E" w:rsidRPr="009C40A3">
        <w:rPr>
          <w:rFonts w:hint="eastAsia"/>
          <w:sz w:val="22"/>
          <w:szCs w:val="22"/>
        </w:rPr>
        <w:t>月</w:t>
      </w:r>
      <w:r w:rsidR="00184EF1">
        <w:rPr>
          <w:rFonts w:hint="eastAsia"/>
          <w:sz w:val="22"/>
          <w:szCs w:val="22"/>
        </w:rPr>
        <w:t>一</w:t>
      </w:r>
      <w:r w:rsidRPr="009C40A3">
        <w:rPr>
          <w:rFonts w:hint="eastAsia"/>
          <w:sz w:val="22"/>
          <w:szCs w:val="22"/>
        </w:rPr>
        <w:t>日</w:t>
      </w:r>
    </w:p>
    <w:sectPr w:rsidR="00E81DEC" w:rsidRPr="009C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F6" w:rsidRDefault="008879F6">
      <w:r>
        <w:separator/>
      </w:r>
    </w:p>
  </w:endnote>
  <w:endnote w:type="continuationSeparator" w:id="0">
    <w:p w:rsidR="008879F6" w:rsidRDefault="0088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F6" w:rsidRDefault="008879F6">
      <w:r>
        <w:separator/>
      </w:r>
    </w:p>
  </w:footnote>
  <w:footnote w:type="continuationSeparator" w:id="0">
    <w:p w:rsidR="008879F6" w:rsidRDefault="00887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9D1"/>
    <w:rsid w:val="00005A80"/>
    <w:rsid w:val="000203F6"/>
    <w:rsid w:val="000242DE"/>
    <w:rsid w:val="000269F3"/>
    <w:rsid w:val="00047EDA"/>
    <w:rsid w:val="00051EA5"/>
    <w:rsid w:val="0006616D"/>
    <w:rsid w:val="00087E65"/>
    <w:rsid w:val="000A34A9"/>
    <w:rsid w:val="000B26FD"/>
    <w:rsid w:val="00101AC3"/>
    <w:rsid w:val="00113883"/>
    <w:rsid w:val="001224B1"/>
    <w:rsid w:val="0013285D"/>
    <w:rsid w:val="00147AE7"/>
    <w:rsid w:val="00165FF8"/>
    <w:rsid w:val="00183CF8"/>
    <w:rsid w:val="00184EF1"/>
    <w:rsid w:val="001912D8"/>
    <w:rsid w:val="001A07D2"/>
    <w:rsid w:val="001D1DFA"/>
    <w:rsid w:val="001F2DC6"/>
    <w:rsid w:val="001F50DF"/>
    <w:rsid w:val="00224230"/>
    <w:rsid w:val="002264CD"/>
    <w:rsid w:val="00275E39"/>
    <w:rsid w:val="00283413"/>
    <w:rsid w:val="002856E0"/>
    <w:rsid w:val="0028654D"/>
    <w:rsid w:val="00295503"/>
    <w:rsid w:val="002C56BE"/>
    <w:rsid w:val="002E5B33"/>
    <w:rsid w:val="002E7A51"/>
    <w:rsid w:val="002F51D9"/>
    <w:rsid w:val="00302527"/>
    <w:rsid w:val="0030655A"/>
    <w:rsid w:val="00343D1B"/>
    <w:rsid w:val="00344C39"/>
    <w:rsid w:val="00345C99"/>
    <w:rsid w:val="00351B1B"/>
    <w:rsid w:val="003532BC"/>
    <w:rsid w:val="0037740C"/>
    <w:rsid w:val="0039295B"/>
    <w:rsid w:val="00393045"/>
    <w:rsid w:val="003A4578"/>
    <w:rsid w:val="003A4A19"/>
    <w:rsid w:val="003B67B8"/>
    <w:rsid w:val="003B7785"/>
    <w:rsid w:val="003B7D0D"/>
    <w:rsid w:val="003D3F02"/>
    <w:rsid w:val="003D673C"/>
    <w:rsid w:val="003F2392"/>
    <w:rsid w:val="003F2FB4"/>
    <w:rsid w:val="0040180B"/>
    <w:rsid w:val="00402CD8"/>
    <w:rsid w:val="00423AF0"/>
    <w:rsid w:val="00434C93"/>
    <w:rsid w:val="00452FCB"/>
    <w:rsid w:val="00466845"/>
    <w:rsid w:val="004756CE"/>
    <w:rsid w:val="0048631A"/>
    <w:rsid w:val="00496CA6"/>
    <w:rsid w:val="004A7A21"/>
    <w:rsid w:val="004A7B55"/>
    <w:rsid w:val="004B6D5A"/>
    <w:rsid w:val="004C19F6"/>
    <w:rsid w:val="004D0F9D"/>
    <w:rsid w:val="005010C8"/>
    <w:rsid w:val="00507AAB"/>
    <w:rsid w:val="005108D2"/>
    <w:rsid w:val="00513441"/>
    <w:rsid w:val="00540D88"/>
    <w:rsid w:val="0056024D"/>
    <w:rsid w:val="00560F4A"/>
    <w:rsid w:val="00597721"/>
    <w:rsid w:val="005A0088"/>
    <w:rsid w:val="005A39EC"/>
    <w:rsid w:val="005F1FBA"/>
    <w:rsid w:val="006125E7"/>
    <w:rsid w:val="00620E1E"/>
    <w:rsid w:val="00644AEC"/>
    <w:rsid w:val="0065580E"/>
    <w:rsid w:val="00694AD4"/>
    <w:rsid w:val="006B4191"/>
    <w:rsid w:val="006C088A"/>
    <w:rsid w:val="006D0874"/>
    <w:rsid w:val="006D1729"/>
    <w:rsid w:val="00702D79"/>
    <w:rsid w:val="00716D38"/>
    <w:rsid w:val="0073544A"/>
    <w:rsid w:val="00745575"/>
    <w:rsid w:val="00752CC9"/>
    <w:rsid w:val="007E76E7"/>
    <w:rsid w:val="007F5BE9"/>
    <w:rsid w:val="007F5DEB"/>
    <w:rsid w:val="0080668D"/>
    <w:rsid w:val="0082353D"/>
    <w:rsid w:val="00836EBB"/>
    <w:rsid w:val="0083700F"/>
    <w:rsid w:val="008409E4"/>
    <w:rsid w:val="00854262"/>
    <w:rsid w:val="008638FD"/>
    <w:rsid w:val="00871C01"/>
    <w:rsid w:val="00873458"/>
    <w:rsid w:val="00884FB4"/>
    <w:rsid w:val="008877CE"/>
    <w:rsid w:val="008879F6"/>
    <w:rsid w:val="008A001B"/>
    <w:rsid w:val="008A787F"/>
    <w:rsid w:val="008C3178"/>
    <w:rsid w:val="008E548B"/>
    <w:rsid w:val="008F47BC"/>
    <w:rsid w:val="008F52E8"/>
    <w:rsid w:val="008F65E3"/>
    <w:rsid w:val="008F6B0A"/>
    <w:rsid w:val="00907CF5"/>
    <w:rsid w:val="009127E8"/>
    <w:rsid w:val="009511D0"/>
    <w:rsid w:val="009939C6"/>
    <w:rsid w:val="009C40A3"/>
    <w:rsid w:val="009D35E9"/>
    <w:rsid w:val="009E215F"/>
    <w:rsid w:val="009F06F3"/>
    <w:rsid w:val="00A15E4D"/>
    <w:rsid w:val="00A4431F"/>
    <w:rsid w:val="00A55513"/>
    <w:rsid w:val="00A710C9"/>
    <w:rsid w:val="00A8100C"/>
    <w:rsid w:val="00A85E03"/>
    <w:rsid w:val="00A8640B"/>
    <w:rsid w:val="00A90B7E"/>
    <w:rsid w:val="00A92055"/>
    <w:rsid w:val="00AB4979"/>
    <w:rsid w:val="00AD6B97"/>
    <w:rsid w:val="00B1587A"/>
    <w:rsid w:val="00B15E0D"/>
    <w:rsid w:val="00B37D06"/>
    <w:rsid w:val="00B4533F"/>
    <w:rsid w:val="00B4559D"/>
    <w:rsid w:val="00B4657E"/>
    <w:rsid w:val="00B65390"/>
    <w:rsid w:val="00B70931"/>
    <w:rsid w:val="00B73132"/>
    <w:rsid w:val="00B807D0"/>
    <w:rsid w:val="00B95B2B"/>
    <w:rsid w:val="00BA4030"/>
    <w:rsid w:val="00BA533D"/>
    <w:rsid w:val="00BE1402"/>
    <w:rsid w:val="00C01079"/>
    <w:rsid w:val="00C115A8"/>
    <w:rsid w:val="00C15956"/>
    <w:rsid w:val="00C27B20"/>
    <w:rsid w:val="00C33876"/>
    <w:rsid w:val="00C410F4"/>
    <w:rsid w:val="00C64735"/>
    <w:rsid w:val="00C759D1"/>
    <w:rsid w:val="00C76A3F"/>
    <w:rsid w:val="00CC3BB2"/>
    <w:rsid w:val="00CD0B4D"/>
    <w:rsid w:val="00CE6B82"/>
    <w:rsid w:val="00CF50B7"/>
    <w:rsid w:val="00D248EA"/>
    <w:rsid w:val="00D24962"/>
    <w:rsid w:val="00D45867"/>
    <w:rsid w:val="00D515E6"/>
    <w:rsid w:val="00D52F26"/>
    <w:rsid w:val="00D674F7"/>
    <w:rsid w:val="00D711BC"/>
    <w:rsid w:val="00D72CBB"/>
    <w:rsid w:val="00D76218"/>
    <w:rsid w:val="00D90323"/>
    <w:rsid w:val="00DA671D"/>
    <w:rsid w:val="00DC5987"/>
    <w:rsid w:val="00DD1756"/>
    <w:rsid w:val="00DD65F4"/>
    <w:rsid w:val="00DE2B71"/>
    <w:rsid w:val="00DF4623"/>
    <w:rsid w:val="00E03B8B"/>
    <w:rsid w:val="00E066FA"/>
    <w:rsid w:val="00E119FF"/>
    <w:rsid w:val="00E1205F"/>
    <w:rsid w:val="00E2182E"/>
    <w:rsid w:val="00E32DB5"/>
    <w:rsid w:val="00E33660"/>
    <w:rsid w:val="00E4321F"/>
    <w:rsid w:val="00E653A8"/>
    <w:rsid w:val="00E81DEC"/>
    <w:rsid w:val="00E83F2C"/>
    <w:rsid w:val="00E84C89"/>
    <w:rsid w:val="00E93CC3"/>
    <w:rsid w:val="00EA37B4"/>
    <w:rsid w:val="00EA61F8"/>
    <w:rsid w:val="00EC606E"/>
    <w:rsid w:val="00EC7C0A"/>
    <w:rsid w:val="00ED55AE"/>
    <w:rsid w:val="00ED5FDD"/>
    <w:rsid w:val="00EF3D4A"/>
    <w:rsid w:val="00F52F66"/>
    <w:rsid w:val="00F54FA2"/>
    <w:rsid w:val="00F611AE"/>
    <w:rsid w:val="00F830D1"/>
    <w:rsid w:val="00F90514"/>
    <w:rsid w:val="00F97146"/>
    <w:rsid w:val="00FA3A43"/>
    <w:rsid w:val="00FC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759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C759D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C759D1"/>
    <w:rPr>
      <w:vertAlign w:val="superscript"/>
    </w:rPr>
  </w:style>
  <w:style w:type="paragraph" w:styleId="a4">
    <w:name w:val="footnote text"/>
    <w:basedOn w:val="a"/>
    <w:rsid w:val="00C759D1"/>
    <w:pPr>
      <w:snapToGrid w:val="0"/>
      <w:jc w:val="left"/>
    </w:pPr>
    <w:rPr>
      <w:sz w:val="18"/>
      <w:szCs w:val="20"/>
    </w:rPr>
  </w:style>
  <w:style w:type="paragraph" w:customStyle="1" w:styleId="Char">
    <w:name w:val=" Char"/>
    <w:basedOn w:val="a"/>
    <w:rsid w:val="00C759D1"/>
  </w:style>
  <w:style w:type="table" w:styleId="a5">
    <w:name w:val="Table Grid"/>
    <w:basedOn w:val="a1"/>
    <w:rsid w:val="005108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rsid w:val="005F1FBA"/>
    <w:rPr>
      <w:rFonts w:ascii="宋体" w:hAnsi="Courier New"/>
      <w:szCs w:val="21"/>
    </w:rPr>
  </w:style>
  <w:style w:type="paragraph" w:customStyle="1" w:styleId="CharCharCharCharCharChar1CharCharChar">
    <w:name w:val=" Char Char Char Char Char Char1 Char Char Char"/>
    <w:basedOn w:val="a"/>
    <w:rsid w:val="00D24962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customStyle="1" w:styleId="Char0">
    <w:name w:val="Char"/>
    <w:basedOn w:val="a"/>
    <w:autoRedefine/>
    <w:rsid w:val="00ED55AE"/>
    <w:pPr>
      <w:tabs>
        <w:tab w:val="num" w:pos="360"/>
      </w:tabs>
    </w:pPr>
    <w:rPr>
      <w:sz w:val="24"/>
    </w:rPr>
  </w:style>
  <w:style w:type="paragraph" w:styleId="a7">
    <w:name w:val="Balloon Text"/>
    <w:basedOn w:val="a"/>
    <w:semiHidden/>
    <w:rsid w:val="0037740C"/>
    <w:rPr>
      <w:sz w:val="18"/>
      <w:szCs w:val="18"/>
    </w:rPr>
  </w:style>
  <w:style w:type="paragraph" w:customStyle="1" w:styleId="CharCharCharChar">
    <w:name w:val=" Char Char Char Char"/>
    <w:basedOn w:val="a"/>
    <w:rsid w:val="007F5DEB"/>
    <w:pPr>
      <w:tabs>
        <w:tab w:val="left" w:pos="840"/>
      </w:tabs>
      <w:adjustRightInd w:val="0"/>
      <w:spacing w:line="360" w:lineRule="atLeast"/>
      <w:ind w:left="840" w:hanging="360"/>
      <w:textAlignment w:val="baseline"/>
    </w:pPr>
  </w:style>
  <w:style w:type="character" w:styleId="a8">
    <w:name w:val="Hyperlink"/>
    <w:rsid w:val="00694AD4"/>
    <w:rPr>
      <w:color w:val="003497"/>
      <w:u w:val="single"/>
      <w:vertAlign w:val="baseline"/>
    </w:rPr>
  </w:style>
  <w:style w:type="paragraph" w:styleId="a9">
    <w:name w:val="footer"/>
    <w:basedOn w:val="a"/>
    <w:rsid w:val="00871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rsid w:val="00DA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a"/>
    <w:rsid w:val="00DA671D"/>
    <w:rPr>
      <w:kern w:val="2"/>
      <w:sz w:val="18"/>
      <w:szCs w:val="18"/>
    </w:rPr>
  </w:style>
  <w:style w:type="paragraph" w:customStyle="1" w:styleId="CharCharCharChar0">
    <w:name w:val="Char Char Char Char"/>
    <w:basedOn w:val="a"/>
    <w:link w:val="a0"/>
    <w:autoRedefine/>
    <w:rsid w:val="00A85E03"/>
    <w:pPr>
      <w:tabs>
        <w:tab w:val="num" w:pos="36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EB8B-15A2-4D04-B9CF-F035CB51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4</DocSecurity>
  <Lines>5</Lines>
  <Paragraphs>1</Paragraphs>
  <ScaleCrop>false</ScaleCrop>
  <Company>dw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东吴嘉禾优势精选混合型证券投资基金基金经理变更公告</dc:title>
  <dc:subject/>
  <dc:creator>yanggf</dc:creator>
  <cp:keywords/>
  <cp:lastModifiedBy>ZHONGM</cp:lastModifiedBy>
  <cp:revision>2</cp:revision>
  <cp:lastPrinted>2021-08-31T08:29:00Z</cp:lastPrinted>
  <dcterms:created xsi:type="dcterms:W3CDTF">2021-08-31T16:15:00Z</dcterms:created>
  <dcterms:modified xsi:type="dcterms:W3CDTF">2021-08-31T16:15:00Z</dcterms:modified>
</cp:coreProperties>
</file>