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9C002F" w:rsidP="00DC013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华安基金管理有限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1D4D89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1D4D89">
        <w:rPr>
          <w:rFonts w:ascii="仿宋" w:eastAsia="仿宋" w:hAnsi="仿宋"/>
          <w:b/>
          <w:color w:val="000000" w:themeColor="text1"/>
          <w:sz w:val="32"/>
          <w:szCs w:val="32"/>
        </w:rPr>
        <w:t>21</w:t>
      </w:r>
      <w:r w:rsidR="00F85FE2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E51498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8D5C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E520E"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DC013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1-08-30T00:09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3660A4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90713F" w:rsidRPr="0093104D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BB3501" w:rsidRPr="0090713F" w:rsidRDefault="009C002F" w:rsidP="00E20AE4">
      <w:pPr>
        <w:pStyle w:val="a5"/>
        <w:spacing w:line="560" w:lineRule="exact"/>
        <w:ind w:firstLineChars="231" w:firstLine="739"/>
        <w:rPr>
          <w:rFonts w:ascii="仿宋" w:eastAsia="仿宋" w:hAnsi="仿宋"/>
          <w:color w:val="000000" w:themeColor="text1"/>
          <w:sz w:val="32"/>
          <w:szCs w:val="32"/>
        </w:rPr>
      </w:pPr>
      <w:r w:rsidRPr="008D5CDA">
        <w:rPr>
          <w:rFonts w:ascii="仿宋" w:eastAsia="仿宋" w:hAnsi="仿宋" w:hint="eastAsia"/>
          <w:color w:val="000000" w:themeColor="text1"/>
          <w:sz w:val="32"/>
          <w:szCs w:val="32"/>
        </w:rPr>
        <w:t>华安基金管理有限</w:t>
      </w:r>
      <w:r w:rsidR="00BB3501" w:rsidRPr="008D5CDA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 w:rsidRPr="008D5CDA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华安安信消费服务混合型证券投资基金</w:t>
      </w:r>
      <w:r w:rsidR="00E20A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华安安顺灵活配置混合型证券投资基金</w:t>
      </w:r>
      <w:r w:rsidR="00E20A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华安创新证券投资基金</w:t>
      </w:r>
      <w:r w:rsidR="00E20A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华安MSCI中国A股指数增强型证券投资基金、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现金富利投资基金、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宝利配置证券投资基金、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上证180交易型开放式指数证券投资基金、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宏利混合型证券投资基金、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中小盘成长混合型证券投资基金、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策略优选混合型证券投资基金、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稳定收益债券型证券投资基金、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核心优选混合型证券投资基金、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强化收益债券型证券投资基金、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上证180交易型开放式指数证券投资基金联接基金、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动态灵活配置混合型证券投资基金、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行业轮动混合型证券投资基金、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香港精选股票型证券投资基金、上证龙头企业交易型开放式指数证券投资基金、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上证龙头企业交易型开放式指数证券投资基金联接基金、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稳固收益债券型证券投资基金、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升级主题混合型证券投资基金、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大中华升级股票型证券投资基金、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可转换债券债券型证券投资基金、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量化多因子混合型证券投资基金（LOF）、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信用四季红债券型证券投资基金、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科技动力混合型证券投资基金、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标普全球石油指数证券投资基金（LOF）、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逆向策</w:t>
      </w:r>
      <w:bookmarkStart w:id="1" w:name="_GoBack"/>
      <w:bookmarkEnd w:id="1"/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略混合型证券投资基金、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安心收益债券型证券投资基金、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日日鑫货币市场基金、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添鑫中短债债券型证券投资基金、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纯债债券型发起式证券投资基金、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稳健回报混合型证券投资基金、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双债添利债券型证券投资基金、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易富黄金交易型开放式证券投资基金、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易富黄金交易型开放式证券投资基金联接基金、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纳斯达克100指数证券投资基金、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沪深300量化增强证券投资基金、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年年红定期开放债券型证券投资基金、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生态优先混合型证券投资基金、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中证细分医药交易型开放式指数证券投资基金、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新活力灵活配置混合型证券投资基金、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汇财通货币市场基金、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大国新经济股票型证券投资基金、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国际龙头（DAX）交易型开放式指数证券投资基金、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国际龙头（DAX）交易型开放式指数证券投资基金联接基金、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中证细分医药交易型开放式指数证券投资基金联接基金、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安享灵活配置混合型证券投资基金、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年年盈定期开放债券型证券投资基金、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物联网主题股票型证券投资基金、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新丝路主题股票型证券投资基金、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新动力灵活配置混合型证券投资基金、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智能装备主题股票型证券投资基金、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媒体互联网混合型证券投资基金、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新机遇灵活配置混合型证券投资基金、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新优选灵活配置混合型证券投资基金、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新回报灵活配置混合型证券投资基金、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中证全指证券公司指数型证券投资基金、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中证银行指数型证券投资基金、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国企改革主题灵活配置混合型证券投资基金、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添颐混合型发起式证券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创业板50指数型证券投资基金、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新乐享灵活配置混合型证券投资基金、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安益灵活配置混合型证券投资基金、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安康灵活配置混合型证券投资基金、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安华灵活配置混合型证券投资基金、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沪港深外延增长灵活配置混合型证券投资基金、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全球美元收益债券型证券投资基金、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安禧灵活配置混合型证券投资基金、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全球美元票息债券型证券投资基金、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安进灵活配置混合型发起式证券投资基金、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创业板50交易型开放式指数证券投资基金、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智增精选灵活配置混合型证券投资基金、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事件驱动量化策略混合型证券投资基金、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新瑞利灵活配置混合型证券投资基金、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鼎丰债券型发起式证券投资基金、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新恒利灵活配置混合型证券投资基金、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新泰利灵活配置混合型证券投资基金、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新丰利灵活配置混合型证券投资基金、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沪港深通精选灵活配置混合型证券投资基金、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现金宝货币市场基金、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创业板50交易型开放式指数证券投资基金联接基金、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沪港深机会灵活配置混合型证券投资基金、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文体健康主题灵活配置混合型证券投资基金、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大安全主题灵活配置混合型证券投资基金、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幸福生活混合型证券投资基金、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鼎瑞定期开放债券型发起式证券投资基金、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红利精选混合型证券投资基金、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研究精选混合型证券投资基金、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安逸半年定期开放债券型发起式证券投资基金、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安悦债券型证券投资基金、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睿明两年定期开放灵活配置混合型证券投资基金、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CES港股通精选100交易型开放式指数证券投资基金、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CES港股通精选100交易型开放式指数证券投资基金联接基金、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全球稳健配置证券投资基金、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安浦债券型证券投资基金、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中证500行业中性低波动交易型开放式指数证券投资基金、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鼎益债券型证券投资基金、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制造先锋混合型证券投资基金、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中证500行业中性低波动交易型开放式指数证券投资基金联接基金、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安盛3个月定期开放债券型发起式证券投资基金、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双核驱动混合型证券投资基金、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低碳生活混合型证券投资基金、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沪港深优选混合型证券投资基金、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养老目标日期2030三年持有期混合型发起式基金中基金（FOF）、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智能生活混合型证券投资基金、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中债1-3年政策性金融债指数证券投资基金、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鼎信3个月定期开放债券型发起式证券投资基金、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三菱日联日经225交易型开放式指数证券投资基金（QDII）、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科创主题3年封闭运作灵活配置混合型证券投资基金、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成长创新混合型证券投资基金、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安平6个月定期开放债券型发起式证券投资基金、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安业债券型证券投资基金、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年年丰一年定期开放债券型证券投资基金、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现金润利浮动净值型发起式货币市场基金、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安嘉6个月定期开放债券型发起式证券投资基金、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中债7-10年国开行债券指数证券投资基金、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安和债券型证券投资基金、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鑫福42个月定期开放债券型证券投资基金、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稳健养老目标一年持有期混合型发起式基金中基金（FOF）、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沪深300交易型开放式指数证券投资基金、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汇智精选两年持有期混合型证券投资基金、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鑫浦87个月定期开放债券型证券投资基</w:t>
      </w:r>
      <w:r w:rsidR="003660A4">
        <w:rPr>
          <w:rFonts w:ascii="仿宋" w:eastAsia="仿宋" w:hAnsi="仿宋" w:hint="eastAsia"/>
          <w:color w:val="000000" w:themeColor="text1"/>
          <w:sz w:val="32"/>
          <w:szCs w:val="32"/>
        </w:rPr>
        <w:t>金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优质生活混合型证券投资基金、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安腾一年定期开放债券型发起式证券投资基金、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科技创新混合型证券投资基金、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医疗创新混合型证券投资基</w:t>
      </w:r>
      <w:r w:rsidR="00E20AE4">
        <w:rPr>
          <w:rFonts w:ascii="仿宋" w:eastAsia="仿宋" w:hAnsi="仿宋" w:hint="eastAsia"/>
          <w:color w:val="000000" w:themeColor="text1"/>
          <w:sz w:val="32"/>
          <w:szCs w:val="32"/>
        </w:rPr>
        <w:t>金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现代生活混合型证券投资基金、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安敦债券型证券投资基金、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法国CAC40交易型开放式指数证券投资基金（QDII）、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鼎利混合型证券投资基金、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添瑞6个月持有期混合型证券投资基金、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聚优精选混合型证券投资基金、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沪深300交易型开放式指数证券投资基金发起式联接基金、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中债1-5年国开行债券指数证券投资基金、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创业板两年定期开放混合型证券投资基金、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安利混合型证券投资基金、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汇嘉精选混合型证券投资基金、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金享混合型发起式证券投资基金、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中证电子50交易型开放式指数证券投资基金、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平衡养老目标三年持有期混合型发起式基金中基金（FOF）、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锦源0-7年金融债3个月定期开放债券型发起式证券投资基金、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新兴消费混合型证券投资基金、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优势企业混合型证券投资基金、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添福18个月持有期混合型证券投资基金、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中证新能源汽车交易型开放式指数证券投资基金、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添利6个月持有期债券型证券投资基金、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精致生活混合型证券投资基金、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添益一年持有期混合型证券投资基金、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成长先锋混合型证券投资基金、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锦溶0-5年金融债3个月定期开放债券型发起式证券投资基金、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聚恒精选混合型证券投资基金、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聚嘉精选混合型证券投资基金、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中证全指证券公司交易型开放式指数证券投资基金、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汇宏精选混合型证券投资基金、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E20AE4" w:rsidRPr="00E20AE4">
        <w:rPr>
          <w:rFonts w:ascii="仿宋" w:eastAsia="仿宋" w:hAnsi="仿宋" w:hint="eastAsia"/>
          <w:color w:val="000000" w:themeColor="text1"/>
          <w:sz w:val="32"/>
          <w:szCs w:val="32"/>
        </w:rPr>
        <w:t>中证申万食品饮料交易型开放式指数证券投资基金</w:t>
      </w:r>
      <w:r w:rsidR="00BB3501" w:rsidRPr="008D5CDA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D038AD" w:rsidRPr="008D5CDA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D038AD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F85FE2" w:rsidRPr="008D5CD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51498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1D4D89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8D5CDA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8D5CDA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1D4D89" w:rsidRPr="008D5CDA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1D4D89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="001D4D89" w:rsidRPr="0090713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51498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BB3501" w:rsidRPr="0090713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51498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2614AB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="00BB3501" w:rsidRPr="0090713F"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="00BB3501" w:rsidRPr="0090713F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 w:rsidRPr="0090713F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90713F">
        <w:rPr>
          <w:rFonts w:ascii="仿宋" w:eastAsia="仿宋" w:hAnsi="仿宋"/>
          <w:color w:val="000000" w:themeColor="text1"/>
          <w:sz w:val="32"/>
          <w:szCs w:val="32"/>
        </w:rPr>
        <w:t>www.huaan.com.cn</w:t>
      </w:r>
      <w:r w:rsidR="00BB3501" w:rsidRPr="0090713F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90713F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 w:rsidRPr="0090713F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8D5CDA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8D5CDA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D7673" w:rsidRPr="0093104D">
        <w:rPr>
          <w:rFonts w:ascii="仿宋" w:eastAsia="仿宋" w:hAnsi="仿宋"/>
          <w:color w:val="000000" w:themeColor="text1"/>
          <w:sz w:val="32"/>
          <w:szCs w:val="32"/>
        </w:rPr>
        <w:t>http://eid.csrc.gov.cn/fund</w:t>
      </w:r>
      <w:r w:rsidR="000F07E6" w:rsidRPr="008D5CD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8D5CDA"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 w:rsidR="00BB3501" w:rsidRPr="008D5CDA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</w:t>
      </w:r>
      <w:r w:rsidR="00BB3501" w:rsidRPr="0090713F">
        <w:rPr>
          <w:rFonts w:ascii="仿宋" w:eastAsia="仿宋" w:hAnsi="仿宋" w:hint="eastAsia"/>
          <w:color w:val="000000" w:themeColor="text1"/>
          <w:sz w:val="32"/>
          <w:szCs w:val="32"/>
        </w:rPr>
        <w:t>电话（</w:t>
      </w:r>
      <w:r w:rsidRPr="0090713F">
        <w:rPr>
          <w:rFonts w:ascii="仿宋" w:eastAsia="仿宋" w:hAnsi="仿宋"/>
          <w:color w:val="000000" w:themeColor="text1"/>
          <w:sz w:val="32"/>
          <w:szCs w:val="32"/>
        </w:rPr>
        <w:t>40088-50099</w:t>
      </w:r>
      <w:r w:rsidR="00BB3501" w:rsidRPr="0090713F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90713F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8D5CD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9C002F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284291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9C002F">
        <w:rPr>
          <w:rFonts w:ascii="仿宋" w:eastAsia="仿宋" w:hAnsi="仿宋"/>
          <w:color w:val="000000" w:themeColor="text1"/>
          <w:sz w:val="32"/>
          <w:szCs w:val="32"/>
        </w:rPr>
        <w:t xml:space="preserve">     </w:t>
      </w:r>
      <w:r w:rsidR="001D4D89" w:rsidRPr="0090713F">
        <w:rPr>
          <w:rFonts w:ascii="仿宋" w:eastAsia="仿宋" w:hAnsi="仿宋" w:hint="eastAsia"/>
          <w:color w:val="000000" w:themeColor="text1"/>
          <w:sz w:val="32"/>
          <w:szCs w:val="32"/>
        </w:rPr>
        <w:t>2021年</w:t>
      </w:r>
      <w:r w:rsidR="00E51498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90713F" w:rsidRPr="0090713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51498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2614AB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="0090713F" w:rsidRPr="0090713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CA7" w:rsidRDefault="00734CA7" w:rsidP="009A149B">
      <w:r>
        <w:separator/>
      </w:r>
    </w:p>
  </w:endnote>
  <w:endnote w:type="continuationSeparator" w:id="0">
    <w:p w:rsidR="00734CA7" w:rsidRDefault="00734CA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92C8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C0132" w:rsidRPr="00DC013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92C8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C0132" w:rsidRPr="00DC013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CA7" w:rsidRDefault="00734CA7" w:rsidP="009A149B">
      <w:r>
        <w:separator/>
      </w:r>
    </w:p>
  </w:footnote>
  <w:footnote w:type="continuationSeparator" w:id="0">
    <w:p w:rsidR="00734CA7" w:rsidRDefault="00734CA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A7D5CB2"/>
    <w:multiLevelType w:val="hybridMultilevel"/>
    <w:tmpl w:val="5A3C430A"/>
    <w:lvl w:ilvl="0" w:tplc="04090013">
      <w:start w:val="1"/>
      <w:numFmt w:val="chineseCountingThousand"/>
      <w:lvlText w:val="%1、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5EC9"/>
    <w:rsid w:val="000475F0"/>
    <w:rsid w:val="00051D71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58F3"/>
    <w:rsid w:val="0016138D"/>
    <w:rsid w:val="00161F5D"/>
    <w:rsid w:val="001623CF"/>
    <w:rsid w:val="00163282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4D89"/>
    <w:rsid w:val="001D74AE"/>
    <w:rsid w:val="001E7CAD"/>
    <w:rsid w:val="001F125D"/>
    <w:rsid w:val="001F15CB"/>
    <w:rsid w:val="001F533E"/>
    <w:rsid w:val="0021172E"/>
    <w:rsid w:val="00221DE2"/>
    <w:rsid w:val="002253D5"/>
    <w:rsid w:val="00234298"/>
    <w:rsid w:val="002343BD"/>
    <w:rsid w:val="002471D4"/>
    <w:rsid w:val="00253326"/>
    <w:rsid w:val="002614AB"/>
    <w:rsid w:val="00261CDE"/>
    <w:rsid w:val="0026276F"/>
    <w:rsid w:val="00276CA4"/>
    <w:rsid w:val="002823E9"/>
    <w:rsid w:val="00282A7F"/>
    <w:rsid w:val="00284291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FA5"/>
    <w:rsid w:val="002E79D9"/>
    <w:rsid w:val="002E7B0A"/>
    <w:rsid w:val="002F2B53"/>
    <w:rsid w:val="00303860"/>
    <w:rsid w:val="00311075"/>
    <w:rsid w:val="003117E6"/>
    <w:rsid w:val="0031471A"/>
    <w:rsid w:val="00323088"/>
    <w:rsid w:val="00332619"/>
    <w:rsid w:val="00333802"/>
    <w:rsid w:val="003467B5"/>
    <w:rsid w:val="00355B7C"/>
    <w:rsid w:val="00361065"/>
    <w:rsid w:val="0036248F"/>
    <w:rsid w:val="003660A4"/>
    <w:rsid w:val="00382BCB"/>
    <w:rsid w:val="00391944"/>
    <w:rsid w:val="00392C81"/>
    <w:rsid w:val="00393949"/>
    <w:rsid w:val="003948AF"/>
    <w:rsid w:val="00394BBC"/>
    <w:rsid w:val="003A3106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43AD"/>
    <w:rsid w:val="00452A46"/>
    <w:rsid w:val="00454581"/>
    <w:rsid w:val="00454978"/>
    <w:rsid w:val="004676C5"/>
    <w:rsid w:val="00467E81"/>
    <w:rsid w:val="004744B6"/>
    <w:rsid w:val="004748B9"/>
    <w:rsid w:val="00477BA8"/>
    <w:rsid w:val="00477EB2"/>
    <w:rsid w:val="004803BA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0FD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20A1"/>
    <w:rsid w:val="0065080E"/>
    <w:rsid w:val="00655229"/>
    <w:rsid w:val="00656B0C"/>
    <w:rsid w:val="0066309A"/>
    <w:rsid w:val="0066627D"/>
    <w:rsid w:val="006727B3"/>
    <w:rsid w:val="006832A2"/>
    <w:rsid w:val="00684A20"/>
    <w:rsid w:val="00690EC4"/>
    <w:rsid w:val="006962CB"/>
    <w:rsid w:val="00697D15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06EC"/>
    <w:rsid w:val="00722DD7"/>
    <w:rsid w:val="00725827"/>
    <w:rsid w:val="00725F68"/>
    <w:rsid w:val="0073075C"/>
    <w:rsid w:val="007315E0"/>
    <w:rsid w:val="00734CA7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66C0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0820"/>
    <w:rsid w:val="008A1AFA"/>
    <w:rsid w:val="008A2CE2"/>
    <w:rsid w:val="008A3460"/>
    <w:rsid w:val="008B52F8"/>
    <w:rsid w:val="008B539C"/>
    <w:rsid w:val="008B77D5"/>
    <w:rsid w:val="008C155D"/>
    <w:rsid w:val="008D4634"/>
    <w:rsid w:val="008D5CDA"/>
    <w:rsid w:val="008E4CD7"/>
    <w:rsid w:val="008E58F7"/>
    <w:rsid w:val="008E6EC1"/>
    <w:rsid w:val="00903815"/>
    <w:rsid w:val="00903C0A"/>
    <w:rsid w:val="009062C4"/>
    <w:rsid w:val="0090713F"/>
    <w:rsid w:val="0090723B"/>
    <w:rsid w:val="00910193"/>
    <w:rsid w:val="00912F3F"/>
    <w:rsid w:val="0092312D"/>
    <w:rsid w:val="0093104D"/>
    <w:rsid w:val="00933628"/>
    <w:rsid w:val="009435CD"/>
    <w:rsid w:val="00944C78"/>
    <w:rsid w:val="009465EA"/>
    <w:rsid w:val="009506DC"/>
    <w:rsid w:val="00954FC8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02F"/>
    <w:rsid w:val="009C15E2"/>
    <w:rsid w:val="009C33BF"/>
    <w:rsid w:val="009C3820"/>
    <w:rsid w:val="009D7673"/>
    <w:rsid w:val="009E35EB"/>
    <w:rsid w:val="009E64F2"/>
    <w:rsid w:val="009E7875"/>
    <w:rsid w:val="009F72D1"/>
    <w:rsid w:val="00A0680A"/>
    <w:rsid w:val="00A144A6"/>
    <w:rsid w:val="00A21627"/>
    <w:rsid w:val="00A3160F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7094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83B"/>
    <w:rsid w:val="00B65E43"/>
    <w:rsid w:val="00B725A0"/>
    <w:rsid w:val="00B7491E"/>
    <w:rsid w:val="00B763C4"/>
    <w:rsid w:val="00B813F1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45FB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4B82"/>
    <w:rsid w:val="00BD7C42"/>
    <w:rsid w:val="00BE2CDD"/>
    <w:rsid w:val="00BE520E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2A66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38AD"/>
    <w:rsid w:val="00D10B1F"/>
    <w:rsid w:val="00D11E1F"/>
    <w:rsid w:val="00D20C81"/>
    <w:rsid w:val="00D23E22"/>
    <w:rsid w:val="00D25907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450E"/>
    <w:rsid w:val="00D919AF"/>
    <w:rsid w:val="00D937BD"/>
    <w:rsid w:val="00DA2D7C"/>
    <w:rsid w:val="00DB6F0A"/>
    <w:rsid w:val="00DC0132"/>
    <w:rsid w:val="00DD7BAA"/>
    <w:rsid w:val="00DE0FFA"/>
    <w:rsid w:val="00DE6A70"/>
    <w:rsid w:val="00DF3DF3"/>
    <w:rsid w:val="00DF5AA8"/>
    <w:rsid w:val="00E11D7D"/>
    <w:rsid w:val="00E1254C"/>
    <w:rsid w:val="00E16895"/>
    <w:rsid w:val="00E20AE4"/>
    <w:rsid w:val="00E32614"/>
    <w:rsid w:val="00E33250"/>
    <w:rsid w:val="00E3526B"/>
    <w:rsid w:val="00E5059C"/>
    <w:rsid w:val="00E51498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1EA5"/>
    <w:rsid w:val="00EF043C"/>
    <w:rsid w:val="00EF1DFF"/>
    <w:rsid w:val="00EF49B3"/>
    <w:rsid w:val="00EF56E1"/>
    <w:rsid w:val="00EF73FD"/>
    <w:rsid w:val="00EF7D76"/>
    <w:rsid w:val="00F00561"/>
    <w:rsid w:val="00F01150"/>
    <w:rsid w:val="00F01E3D"/>
    <w:rsid w:val="00F04DC2"/>
    <w:rsid w:val="00F066D9"/>
    <w:rsid w:val="00F14AAA"/>
    <w:rsid w:val="00F20C92"/>
    <w:rsid w:val="00F25F52"/>
    <w:rsid w:val="00F419BC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5FE2"/>
    <w:rsid w:val="00F9100C"/>
    <w:rsid w:val="00FA0934"/>
    <w:rsid w:val="00FA653D"/>
    <w:rsid w:val="00FA6C9F"/>
    <w:rsid w:val="00FB23EE"/>
    <w:rsid w:val="00FB3558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72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05F69-6327-4AF3-A5E6-694D7D18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2944</Characters>
  <Application>Microsoft Office Word</Application>
  <DocSecurity>4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2021-08-29T16:09:00Z</dcterms:created>
  <dcterms:modified xsi:type="dcterms:W3CDTF">2021-08-29T16:09:00Z</dcterms:modified>
</cp:coreProperties>
</file>