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02" w:rsidRPr="0054160C" w:rsidRDefault="009704B8" w:rsidP="009704B8">
      <w:pPr>
        <w:jc w:val="center"/>
        <w:rPr>
          <w:b/>
          <w:sz w:val="36"/>
          <w:szCs w:val="36"/>
        </w:rPr>
      </w:pPr>
      <w:bookmarkStart w:id="0" w:name="_GoBack"/>
      <w:bookmarkEnd w:id="0"/>
      <w:r w:rsidRPr="0054160C">
        <w:rPr>
          <w:rFonts w:hint="eastAsia"/>
          <w:b/>
          <w:sz w:val="36"/>
          <w:szCs w:val="36"/>
        </w:rPr>
        <w:t>招商基金管理有限公司关于基金经理</w:t>
      </w:r>
      <w:r w:rsidR="00816ADA">
        <w:rPr>
          <w:rFonts w:hint="eastAsia"/>
          <w:b/>
          <w:sz w:val="36"/>
          <w:szCs w:val="36"/>
        </w:rPr>
        <w:t>余芽芳</w:t>
      </w:r>
      <w:r w:rsidRPr="0054160C">
        <w:rPr>
          <w:rFonts w:hint="eastAsia"/>
          <w:b/>
          <w:sz w:val="36"/>
          <w:szCs w:val="36"/>
        </w:rPr>
        <w:t>休假由他人代为履行基金经理职责的公告</w:t>
      </w:r>
    </w:p>
    <w:p w:rsidR="009704B8" w:rsidRDefault="009704B8">
      <w:pPr>
        <w:rPr>
          <w:b/>
          <w:sz w:val="28"/>
          <w:szCs w:val="28"/>
        </w:rPr>
      </w:pPr>
    </w:p>
    <w:p w:rsidR="00750D46" w:rsidRDefault="00816ADA" w:rsidP="00814F99">
      <w:pPr>
        <w:pStyle w:val="a5"/>
        <w:shd w:val="clear" w:color="auto" w:fill="FFFFFF"/>
        <w:spacing w:before="0" w:beforeAutospacing="0" w:after="0" w:afterAutospacing="0" w:line="360" w:lineRule="auto"/>
        <w:ind w:firstLine="675"/>
        <w:rPr>
          <w:rFonts w:ascii="仿宋" w:eastAsia="仿宋" w:hAnsi="仿宋"/>
          <w:sz w:val="32"/>
          <w:szCs w:val="32"/>
        </w:rPr>
      </w:pPr>
      <w:r w:rsidRPr="00EE7825">
        <w:rPr>
          <w:rFonts w:ascii="仿宋" w:eastAsia="仿宋" w:hAnsi="仿宋" w:hint="eastAsia"/>
          <w:sz w:val="32"/>
          <w:szCs w:val="32"/>
        </w:rPr>
        <w:t>招商基金管理有限公司（以下简称“本公司”）旗下</w:t>
      </w:r>
      <w:r w:rsidRPr="009A3118">
        <w:rPr>
          <w:rFonts w:ascii="仿宋" w:eastAsia="仿宋" w:hAnsi="仿宋" w:hint="eastAsia"/>
          <w:sz w:val="32"/>
          <w:szCs w:val="32"/>
        </w:rPr>
        <w:t>招商瑞庆灵活配置混合型证券投资基金、招商丰茂灵活配置混合型发起式证券投资基金、招商瑞文混合型证券投资基金、招商瑞恒一年持有期混合型证券投资基金、招商瑞信稳健配置混合型证券投资基金、招商瑞乐6个月持有期混合型证券投资基金、招商瑞安1年持有期混合型证券投资基金</w:t>
      </w:r>
      <w:r w:rsidR="009704B8" w:rsidRPr="009704B8">
        <w:rPr>
          <w:rFonts w:ascii="仿宋" w:eastAsia="仿宋" w:hAnsi="仿宋" w:hint="eastAsia"/>
          <w:sz w:val="32"/>
          <w:szCs w:val="32"/>
        </w:rPr>
        <w:t>基金经理</w:t>
      </w:r>
      <w:r>
        <w:rPr>
          <w:rFonts w:ascii="仿宋" w:eastAsia="仿宋" w:hAnsi="仿宋" w:hint="eastAsia"/>
          <w:sz w:val="32"/>
          <w:szCs w:val="32"/>
        </w:rPr>
        <w:t>余芽芳，</w:t>
      </w:r>
      <w:r w:rsidRPr="00EE7825">
        <w:rPr>
          <w:rFonts w:ascii="仿宋" w:eastAsia="仿宋" w:hAnsi="仿宋" w:hint="eastAsia"/>
          <w:sz w:val="32"/>
          <w:szCs w:val="32"/>
        </w:rPr>
        <w:t>因个人原因（休产假），暂停履行基金经理职责。根据相关规定，</w:t>
      </w:r>
      <w:r>
        <w:rPr>
          <w:rFonts w:ascii="仿宋" w:eastAsia="仿宋" w:hAnsi="仿宋" w:hint="eastAsia"/>
          <w:sz w:val="32"/>
          <w:szCs w:val="32"/>
        </w:rPr>
        <w:t>余芽芳</w:t>
      </w:r>
      <w:r w:rsidR="009704B8" w:rsidRPr="009704B8">
        <w:rPr>
          <w:rFonts w:ascii="仿宋" w:eastAsia="仿宋" w:hAnsi="仿宋" w:hint="eastAsia"/>
          <w:sz w:val="32"/>
          <w:szCs w:val="32"/>
        </w:rPr>
        <w:t>休产假期间，</w:t>
      </w:r>
      <w:r w:rsidRPr="00EE7825">
        <w:rPr>
          <w:rFonts w:ascii="仿宋" w:eastAsia="仿宋" w:hAnsi="仿宋" w:hint="eastAsia"/>
          <w:sz w:val="32"/>
          <w:szCs w:val="32"/>
        </w:rPr>
        <w:t>本公司决定</w:t>
      </w:r>
      <w:r>
        <w:rPr>
          <w:rFonts w:ascii="仿宋" w:eastAsia="仿宋" w:hAnsi="仿宋" w:hint="eastAsia"/>
          <w:sz w:val="32"/>
          <w:szCs w:val="32"/>
        </w:rPr>
        <w:t>，</w:t>
      </w:r>
      <w:r w:rsidR="003668C2" w:rsidRPr="003668C2">
        <w:rPr>
          <w:rFonts w:ascii="仿宋" w:eastAsia="仿宋" w:hAnsi="仿宋" w:hint="eastAsia"/>
          <w:sz w:val="32"/>
          <w:szCs w:val="32"/>
        </w:rPr>
        <w:t>其参与管理的</w:t>
      </w:r>
      <w:r w:rsidRPr="009A3118">
        <w:rPr>
          <w:rFonts w:ascii="仿宋" w:eastAsia="仿宋" w:hAnsi="仿宋" w:hint="eastAsia"/>
          <w:sz w:val="32"/>
          <w:szCs w:val="32"/>
        </w:rPr>
        <w:t>招商瑞庆灵活配置混合型证券投资基金、招商丰茂灵活配置混合型发起式证券投资基金、招商瑞文混合型证券投资基金、招商瑞恒一年持有期混合型证券投资基金、招商瑞信稳健配置混合型证券投资基金、招商瑞乐6个月持有期混合型证券投资基金、招商瑞安1年持有期混合型证券投资基金</w:t>
      </w:r>
      <w:r w:rsidR="003668C2" w:rsidRPr="003668C2">
        <w:rPr>
          <w:rFonts w:ascii="仿宋" w:eastAsia="仿宋" w:hAnsi="仿宋" w:hint="eastAsia"/>
          <w:sz w:val="32"/>
          <w:szCs w:val="32"/>
        </w:rPr>
        <w:t>由同为上述基金的基金经理</w:t>
      </w:r>
      <w:r>
        <w:rPr>
          <w:rFonts w:ascii="仿宋" w:eastAsia="仿宋" w:hAnsi="仿宋" w:hint="eastAsia"/>
          <w:sz w:val="32"/>
          <w:szCs w:val="32"/>
        </w:rPr>
        <w:t>王垠</w:t>
      </w:r>
      <w:r w:rsidR="003668C2" w:rsidRPr="003668C2">
        <w:rPr>
          <w:rFonts w:ascii="仿宋" w:eastAsia="仿宋" w:hAnsi="仿宋" w:hint="eastAsia"/>
          <w:sz w:val="32"/>
          <w:szCs w:val="32"/>
        </w:rPr>
        <w:t>继续管理</w:t>
      </w:r>
      <w:r w:rsidR="003668C2">
        <w:rPr>
          <w:rFonts w:ascii="仿宋" w:eastAsia="仿宋" w:hAnsi="仿宋" w:hint="eastAsia"/>
          <w:sz w:val="32"/>
          <w:szCs w:val="32"/>
        </w:rPr>
        <w:t>。</w:t>
      </w:r>
      <w:r w:rsidR="00951E1C">
        <w:rPr>
          <w:rFonts w:ascii="仿宋" w:eastAsia="仿宋" w:hAnsi="仿宋" w:hint="eastAsia"/>
          <w:sz w:val="32"/>
          <w:szCs w:val="32"/>
        </w:rPr>
        <w:t>基金经理</w:t>
      </w:r>
      <w:r>
        <w:rPr>
          <w:rFonts w:ascii="仿宋" w:eastAsia="仿宋" w:hAnsi="仿宋" w:hint="eastAsia"/>
          <w:sz w:val="32"/>
          <w:szCs w:val="32"/>
        </w:rPr>
        <w:t>余芽芳</w:t>
      </w:r>
      <w:r w:rsidR="00951E1C">
        <w:rPr>
          <w:rFonts w:ascii="仿宋" w:eastAsia="仿宋" w:hAnsi="仿宋" w:hint="eastAsia"/>
          <w:sz w:val="32"/>
          <w:szCs w:val="32"/>
        </w:rPr>
        <w:t>拟于</w:t>
      </w:r>
      <w:r w:rsidR="00951E1C" w:rsidRPr="003668C2">
        <w:rPr>
          <w:rFonts w:ascii="仿宋" w:eastAsia="仿宋" w:hAnsi="仿宋" w:hint="eastAsia"/>
          <w:sz w:val="32"/>
          <w:szCs w:val="32"/>
        </w:rPr>
        <w:t>2021年</w:t>
      </w:r>
      <w:r>
        <w:rPr>
          <w:rFonts w:ascii="仿宋" w:eastAsia="仿宋" w:hAnsi="仿宋"/>
          <w:sz w:val="32"/>
          <w:szCs w:val="32"/>
        </w:rPr>
        <w:t>12</w:t>
      </w:r>
      <w:r w:rsidR="00951E1C" w:rsidRPr="003668C2">
        <w:rPr>
          <w:rFonts w:ascii="仿宋" w:eastAsia="仿宋" w:hAnsi="仿宋" w:hint="eastAsia"/>
          <w:sz w:val="32"/>
          <w:szCs w:val="32"/>
        </w:rPr>
        <w:t>月</w:t>
      </w:r>
      <w:r>
        <w:rPr>
          <w:rFonts w:ascii="仿宋" w:eastAsia="仿宋" w:hAnsi="仿宋"/>
          <w:sz w:val="32"/>
          <w:szCs w:val="32"/>
        </w:rPr>
        <w:t>17</w:t>
      </w:r>
      <w:r w:rsidR="00951E1C" w:rsidRPr="003668C2">
        <w:rPr>
          <w:rFonts w:ascii="仿宋" w:eastAsia="仿宋" w:hAnsi="仿宋" w:hint="eastAsia"/>
          <w:sz w:val="32"/>
          <w:szCs w:val="32"/>
        </w:rPr>
        <w:t>日</w:t>
      </w:r>
      <w:r w:rsidR="00951E1C">
        <w:rPr>
          <w:rFonts w:ascii="仿宋" w:eastAsia="仿宋" w:hAnsi="仿宋" w:hint="eastAsia"/>
          <w:sz w:val="32"/>
          <w:szCs w:val="32"/>
        </w:rPr>
        <w:t>回岗履职</w:t>
      </w:r>
      <w:r w:rsidR="00951E1C" w:rsidRPr="003668C2">
        <w:rPr>
          <w:rFonts w:ascii="仿宋" w:eastAsia="仿宋" w:hAnsi="仿宋" w:hint="eastAsia"/>
          <w:sz w:val="32"/>
          <w:szCs w:val="32"/>
        </w:rPr>
        <w:t>。</w:t>
      </w:r>
    </w:p>
    <w:p w:rsidR="009704B8" w:rsidRPr="009704B8" w:rsidRDefault="009704B8" w:rsidP="00814F99">
      <w:pPr>
        <w:pStyle w:val="a5"/>
        <w:shd w:val="clear" w:color="auto" w:fill="FFFFFF"/>
        <w:spacing w:before="0" w:beforeAutospacing="0" w:after="0" w:afterAutospacing="0" w:line="360" w:lineRule="auto"/>
        <w:ind w:firstLine="675"/>
        <w:rPr>
          <w:rFonts w:ascii="仿宋" w:eastAsia="仿宋" w:hAnsi="仿宋"/>
          <w:sz w:val="32"/>
          <w:szCs w:val="32"/>
        </w:rPr>
      </w:pPr>
      <w:r w:rsidRPr="009704B8">
        <w:rPr>
          <w:rFonts w:ascii="仿宋" w:eastAsia="仿宋" w:hAnsi="仿宋" w:hint="eastAsia"/>
          <w:sz w:val="32"/>
          <w:szCs w:val="32"/>
        </w:rPr>
        <w:t>上述事项已根据有关法规向中国证券监督管理委员会深圳监管局报告。</w:t>
      </w:r>
    </w:p>
    <w:p w:rsidR="009704B8" w:rsidRDefault="009704B8" w:rsidP="003668C2">
      <w:pPr>
        <w:pStyle w:val="a5"/>
        <w:shd w:val="clear" w:color="auto" w:fill="FFFFFF"/>
        <w:spacing w:before="0" w:beforeAutospacing="0" w:after="0" w:afterAutospacing="0" w:line="360" w:lineRule="auto"/>
        <w:ind w:firstLine="675"/>
        <w:rPr>
          <w:rFonts w:ascii="仿宋" w:eastAsia="仿宋" w:hAnsi="仿宋"/>
          <w:sz w:val="32"/>
          <w:szCs w:val="32"/>
        </w:rPr>
      </w:pPr>
      <w:r w:rsidRPr="009704B8">
        <w:rPr>
          <w:rFonts w:ascii="仿宋" w:eastAsia="仿宋" w:hAnsi="仿宋" w:hint="eastAsia"/>
          <w:sz w:val="32"/>
          <w:szCs w:val="32"/>
        </w:rPr>
        <w:t>特此公告。</w:t>
      </w:r>
    </w:p>
    <w:p w:rsidR="009704B8" w:rsidRPr="009704B8" w:rsidRDefault="009704B8" w:rsidP="009704B8">
      <w:pPr>
        <w:pStyle w:val="a5"/>
        <w:shd w:val="clear" w:color="auto" w:fill="FFFFFF"/>
        <w:spacing w:before="0" w:beforeAutospacing="0" w:after="0" w:afterAutospacing="0"/>
        <w:ind w:firstLine="675"/>
        <w:rPr>
          <w:rFonts w:ascii="仿宋" w:eastAsia="仿宋" w:hAnsi="仿宋"/>
          <w:sz w:val="32"/>
          <w:szCs w:val="32"/>
        </w:rPr>
      </w:pPr>
    </w:p>
    <w:p w:rsidR="009704B8" w:rsidRPr="009704B8" w:rsidRDefault="009704B8" w:rsidP="009704B8">
      <w:pPr>
        <w:pStyle w:val="a5"/>
        <w:shd w:val="clear" w:color="auto" w:fill="FFFFFF"/>
        <w:spacing w:before="0" w:beforeAutospacing="0" w:after="0" w:afterAutospacing="0"/>
        <w:ind w:firstLine="675"/>
        <w:jc w:val="right"/>
        <w:rPr>
          <w:rFonts w:ascii="仿宋" w:eastAsia="仿宋" w:hAnsi="仿宋"/>
          <w:sz w:val="32"/>
          <w:szCs w:val="32"/>
        </w:rPr>
      </w:pPr>
      <w:r w:rsidRPr="009704B8">
        <w:rPr>
          <w:rFonts w:ascii="Calibri" w:eastAsia="仿宋" w:hAnsi="Calibri" w:cs="Calibri"/>
          <w:sz w:val="32"/>
          <w:szCs w:val="32"/>
        </w:rPr>
        <w:lastRenderedPageBreak/>
        <w:t>                           </w:t>
      </w:r>
      <w:r w:rsidRPr="009704B8">
        <w:rPr>
          <w:rFonts w:ascii="仿宋" w:eastAsia="仿宋" w:hAnsi="仿宋" w:hint="eastAsia"/>
          <w:sz w:val="32"/>
          <w:szCs w:val="32"/>
        </w:rPr>
        <w:t>招商基金管理有限公司</w:t>
      </w:r>
    </w:p>
    <w:p w:rsidR="009704B8" w:rsidRPr="009704B8" w:rsidRDefault="009704B8" w:rsidP="009704B8">
      <w:pPr>
        <w:pStyle w:val="a5"/>
        <w:shd w:val="clear" w:color="auto" w:fill="FFFFFF"/>
        <w:spacing w:before="0" w:beforeAutospacing="0" w:after="0" w:afterAutospacing="0"/>
        <w:ind w:firstLine="675"/>
        <w:jc w:val="right"/>
        <w:rPr>
          <w:rFonts w:ascii="仿宋" w:eastAsia="仿宋" w:hAnsi="仿宋"/>
          <w:sz w:val="32"/>
          <w:szCs w:val="32"/>
        </w:rPr>
      </w:pPr>
      <w:r w:rsidRPr="009704B8">
        <w:rPr>
          <w:rFonts w:ascii="Calibri" w:eastAsia="仿宋" w:hAnsi="Calibri" w:cs="Calibri"/>
          <w:sz w:val="32"/>
          <w:szCs w:val="32"/>
        </w:rPr>
        <w:t>                                </w:t>
      </w:r>
      <w:r w:rsidRPr="009704B8">
        <w:rPr>
          <w:rFonts w:ascii="仿宋" w:eastAsia="仿宋" w:hAnsi="仿宋" w:hint="eastAsia"/>
          <w:sz w:val="32"/>
          <w:szCs w:val="32"/>
        </w:rPr>
        <w:t>2021年</w:t>
      </w:r>
      <w:r w:rsidR="00816ADA">
        <w:rPr>
          <w:rFonts w:ascii="仿宋" w:eastAsia="仿宋" w:hAnsi="仿宋"/>
          <w:sz w:val="32"/>
          <w:szCs w:val="32"/>
        </w:rPr>
        <w:t>8</w:t>
      </w:r>
      <w:r w:rsidRPr="009704B8">
        <w:rPr>
          <w:rFonts w:ascii="仿宋" w:eastAsia="仿宋" w:hAnsi="仿宋" w:hint="eastAsia"/>
          <w:sz w:val="32"/>
          <w:szCs w:val="32"/>
        </w:rPr>
        <w:t>月</w:t>
      </w:r>
      <w:r w:rsidR="00816ADA">
        <w:rPr>
          <w:rFonts w:ascii="仿宋" w:eastAsia="仿宋" w:hAnsi="仿宋"/>
          <w:sz w:val="32"/>
          <w:szCs w:val="32"/>
        </w:rPr>
        <w:t>16</w:t>
      </w:r>
      <w:r w:rsidRPr="009704B8">
        <w:rPr>
          <w:rFonts w:ascii="仿宋" w:eastAsia="仿宋" w:hAnsi="仿宋" w:hint="eastAsia"/>
          <w:sz w:val="32"/>
          <w:szCs w:val="32"/>
        </w:rPr>
        <w:t>日</w:t>
      </w:r>
    </w:p>
    <w:p w:rsidR="009704B8" w:rsidRPr="009704B8" w:rsidRDefault="009704B8">
      <w:pPr>
        <w:rPr>
          <w:rFonts w:ascii="仿宋" w:eastAsia="仿宋" w:hAnsi="仿宋" w:cs="宋体"/>
          <w:color w:val="666666"/>
          <w:kern w:val="0"/>
          <w:sz w:val="32"/>
          <w:szCs w:val="32"/>
        </w:rPr>
      </w:pPr>
    </w:p>
    <w:sectPr w:rsidR="009704B8" w:rsidRPr="009704B8" w:rsidSect="005E6A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F6" w:rsidRDefault="00E06BF6" w:rsidP="009704B8">
      <w:r>
        <w:separator/>
      </w:r>
    </w:p>
  </w:endnote>
  <w:endnote w:type="continuationSeparator" w:id="0">
    <w:p w:rsidR="00E06BF6" w:rsidRDefault="00E06BF6" w:rsidP="009704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F6" w:rsidRDefault="00E06BF6" w:rsidP="009704B8">
      <w:r>
        <w:separator/>
      </w:r>
    </w:p>
  </w:footnote>
  <w:footnote w:type="continuationSeparator" w:id="0">
    <w:p w:rsidR="00E06BF6" w:rsidRDefault="00E06BF6" w:rsidP="009704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F9E"/>
    <w:rsid w:val="000A0946"/>
    <w:rsid w:val="000C6A64"/>
    <w:rsid w:val="00143102"/>
    <w:rsid w:val="002C0057"/>
    <w:rsid w:val="002E1DA3"/>
    <w:rsid w:val="003668C2"/>
    <w:rsid w:val="003822E5"/>
    <w:rsid w:val="00455F46"/>
    <w:rsid w:val="004D379B"/>
    <w:rsid w:val="0054160C"/>
    <w:rsid w:val="005E6AD8"/>
    <w:rsid w:val="00653EEF"/>
    <w:rsid w:val="00681C34"/>
    <w:rsid w:val="00750D46"/>
    <w:rsid w:val="00814F99"/>
    <w:rsid w:val="00816ADA"/>
    <w:rsid w:val="008D0F9E"/>
    <w:rsid w:val="008D3AE2"/>
    <w:rsid w:val="00951E1C"/>
    <w:rsid w:val="009704B8"/>
    <w:rsid w:val="00990588"/>
    <w:rsid w:val="009F10DD"/>
    <w:rsid w:val="00A77F02"/>
    <w:rsid w:val="00C60213"/>
    <w:rsid w:val="00E06BF6"/>
    <w:rsid w:val="00F37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4B8"/>
    <w:rPr>
      <w:sz w:val="18"/>
      <w:szCs w:val="18"/>
    </w:rPr>
  </w:style>
  <w:style w:type="paragraph" w:styleId="a4">
    <w:name w:val="footer"/>
    <w:basedOn w:val="a"/>
    <w:link w:val="Char0"/>
    <w:uiPriority w:val="99"/>
    <w:unhideWhenUsed/>
    <w:rsid w:val="009704B8"/>
    <w:pPr>
      <w:tabs>
        <w:tab w:val="center" w:pos="4153"/>
        <w:tab w:val="right" w:pos="8306"/>
      </w:tabs>
      <w:snapToGrid w:val="0"/>
      <w:jc w:val="left"/>
    </w:pPr>
    <w:rPr>
      <w:sz w:val="18"/>
      <w:szCs w:val="18"/>
    </w:rPr>
  </w:style>
  <w:style w:type="character" w:customStyle="1" w:styleId="Char0">
    <w:name w:val="页脚 Char"/>
    <w:basedOn w:val="a0"/>
    <w:link w:val="a4"/>
    <w:uiPriority w:val="99"/>
    <w:rsid w:val="009704B8"/>
    <w:rPr>
      <w:sz w:val="18"/>
      <w:szCs w:val="18"/>
    </w:rPr>
  </w:style>
  <w:style w:type="paragraph" w:styleId="a5">
    <w:name w:val="Normal (Web)"/>
    <w:basedOn w:val="a"/>
    <w:uiPriority w:val="99"/>
    <w:semiHidden/>
    <w:unhideWhenUsed/>
    <w:rsid w:val="009704B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D379B"/>
    <w:rPr>
      <w:sz w:val="18"/>
      <w:szCs w:val="18"/>
    </w:rPr>
  </w:style>
  <w:style w:type="character" w:customStyle="1" w:styleId="Char1">
    <w:name w:val="批注框文本 Char"/>
    <w:basedOn w:val="a0"/>
    <w:link w:val="a6"/>
    <w:uiPriority w:val="99"/>
    <w:semiHidden/>
    <w:rsid w:val="004D379B"/>
    <w:rPr>
      <w:sz w:val="18"/>
      <w:szCs w:val="18"/>
    </w:rPr>
  </w:style>
</w:styles>
</file>

<file path=word/webSettings.xml><?xml version="1.0" encoding="utf-8"?>
<w:webSettings xmlns:r="http://schemas.openxmlformats.org/officeDocument/2006/relationships" xmlns:w="http://schemas.openxmlformats.org/wordprocessingml/2006/main">
  <w:divs>
    <w:div w:id="208152288">
      <w:bodyDiv w:val="1"/>
      <w:marLeft w:val="0"/>
      <w:marRight w:val="0"/>
      <w:marTop w:val="0"/>
      <w:marBottom w:val="0"/>
      <w:divBdr>
        <w:top w:val="none" w:sz="0" w:space="0" w:color="auto"/>
        <w:left w:val="none" w:sz="0" w:space="0" w:color="auto"/>
        <w:bottom w:val="none" w:sz="0" w:space="0" w:color="auto"/>
        <w:right w:val="none" w:sz="0" w:space="0" w:color="auto"/>
      </w:divBdr>
    </w:div>
    <w:div w:id="489447218">
      <w:bodyDiv w:val="1"/>
      <w:marLeft w:val="0"/>
      <w:marRight w:val="0"/>
      <w:marTop w:val="0"/>
      <w:marBottom w:val="0"/>
      <w:divBdr>
        <w:top w:val="none" w:sz="0" w:space="0" w:color="auto"/>
        <w:left w:val="none" w:sz="0" w:space="0" w:color="auto"/>
        <w:bottom w:val="none" w:sz="0" w:space="0" w:color="auto"/>
        <w:right w:val="none" w:sz="0" w:space="0" w:color="auto"/>
      </w:divBdr>
    </w:div>
    <w:div w:id="11551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462</Characters>
  <Application>Microsoft Office Word</Application>
  <DocSecurity>4</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郑吉璇</dc:creator>
  <cp:keywords/>
  <dc:description/>
  <cp:lastModifiedBy>ZHONGM</cp:lastModifiedBy>
  <cp:revision>2</cp:revision>
  <dcterms:created xsi:type="dcterms:W3CDTF">2021-08-15T16:09:00Z</dcterms:created>
  <dcterms:modified xsi:type="dcterms:W3CDTF">2021-08-15T16:09:00Z</dcterms:modified>
</cp:coreProperties>
</file>