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2" w:rsidRDefault="00100DA2" w:rsidP="00C55EF1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长城基金管理有限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</w:p>
    <w:p w:rsidR="00BB3501" w:rsidRDefault="005E088E" w:rsidP="00C55EF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0" w:author="ZHONGM" w:date="2021-07-21T00:16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旗下</w:t>
      </w:r>
      <w:r w:rsidR="00754B22">
        <w:rPr>
          <w:rFonts w:ascii="仿宋" w:eastAsia="仿宋" w:hAnsi="仿宋" w:hint="eastAsia"/>
          <w:b/>
          <w:color w:val="00000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92724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400BE8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 w:rsidR="0092724E">
        <w:rPr>
          <w:rFonts w:ascii="仿宋" w:eastAsia="仿宋" w:hAnsi="仿宋" w:hint="eastAsia"/>
          <w:b/>
          <w:color w:val="000000"/>
          <w:sz w:val="32"/>
          <w:szCs w:val="32"/>
        </w:rPr>
        <w:t>年第</w:t>
      </w:r>
      <w:r w:rsidR="00E308FD">
        <w:rPr>
          <w:rFonts w:ascii="仿宋" w:eastAsia="仿宋" w:hAnsi="仿宋" w:hint="eastAsia"/>
          <w:b/>
          <w:color w:val="000000"/>
          <w:sz w:val="32"/>
          <w:szCs w:val="32"/>
        </w:rPr>
        <w:t>二</w:t>
      </w:r>
      <w:r w:rsidR="0092724E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BA0B87" w:rsidRDefault="00B16987" w:rsidP="00C55EF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1" w:author="ZHONGM" w:date="2021-07-21T00:16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100DA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3655D">
        <w:rPr>
          <w:rFonts w:ascii="仿宋" w:eastAsia="仿宋" w:hAnsi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9C0EF9" w:rsidRDefault="00100DA2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400BE8">
        <w:rPr>
          <w:rFonts w:ascii="仿宋" w:eastAsia="仿宋" w:hAnsi="仿宋" w:hint="eastAsia"/>
          <w:color w:val="000000"/>
          <w:sz w:val="32"/>
          <w:szCs w:val="32"/>
        </w:rPr>
        <w:t>2021年</w:t>
      </w:r>
      <w:r w:rsidR="00184C74">
        <w:rPr>
          <w:rFonts w:ascii="仿宋" w:eastAsia="仿宋" w:hAnsi="仿宋" w:hint="eastAsia"/>
          <w:color w:val="000000"/>
          <w:sz w:val="32"/>
          <w:szCs w:val="32"/>
        </w:rPr>
        <w:t>第</w:t>
      </w:r>
      <w:r w:rsidR="00E308FD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="00184C74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报告的基金如下：</w:t>
      </w:r>
    </w:p>
    <w:tbl>
      <w:tblPr>
        <w:tblW w:w="8662" w:type="dxa"/>
        <w:tblInd w:w="93" w:type="dxa"/>
        <w:tblLook w:val="04A0"/>
      </w:tblPr>
      <w:tblGrid>
        <w:gridCol w:w="724"/>
        <w:gridCol w:w="7938"/>
      </w:tblGrid>
      <w:tr w:rsidR="009C0EF9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20C9E" w:rsidRDefault="009C0EF9" w:rsidP="007F46B1">
            <w:pPr>
              <w:jc w:val="center"/>
              <w:rPr>
                <w:rFonts w:ascii="宋体" w:eastAsia="PMingLiU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报告名称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《长城久恒灵活配置混合型证券投资基金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E308FD">
              <w:rPr>
                <w:rFonts w:ascii="宋体" w:hAnsi="宋体" w:cs="宋体" w:hint="eastAsia"/>
                <w:color w:val="000000"/>
              </w:rPr>
              <w:t>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《长城久泰沪深300指数证券投资基金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E308FD">
              <w:rPr>
                <w:rFonts w:ascii="宋体" w:hAnsi="宋体" w:cs="宋体" w:hint="eastAsia"/>
                <w:color w:val="000000"/>
              </w:rPr>
              <w:t>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《长城货币市场证券投资基金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E308FD">
              <w:rPr>
                <w:rFonts w:ascii="宋体" w:hAnsi="宋体" w:cs="宋体" w:hint="eastAsia"/>
                <w:color w:val="000000"/>
              </w:rPr>
              <w:t>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《长城消费增值混合型证券投资基金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E308FD">
              <w:rPr>
                <w:rFonts w:ascii="宋体" w:hAnsi="宋体" w:cs="宋体" w:hint="eastAsia"/>
                <w:color w:val="000000"/>
              </w:rPr>
              <w:t>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《长城安心回报混合型证券投资基金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E308FD">
              <w:rPr>
                <w:rFonts w:ascii="宋体" w:hAnsi="宋体" w:cs="宋体" w:hint="eastAsia"/>
                <w:color w:val="000000"/>
              </w:rPr>
              <w:t>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 xml:space="preserve">《长城久富核心成长混合型证券投资基金(LOF) 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E308FD">
              <w:rPr>
                <w:rFonts w:ascii="宋体" w:hAnsi="宋体" w:cs="宋体" w:hint="eastAsia"/>
                <w:color w:val="000000"/>
              </w:rPr>
              <w:t>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《长城品牌优选混合型证券投资基金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E308FD">
              <w:rPr>
                <w:rFonts w:ascii="宋体" w:hAnsi="宋体" w:cs="宋体" w:hint="eastAsia"/>
                <w:color w:val="000000"/>
              </w:rPr>
              <w:t>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《长城稳健增利债券型证券投资基金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E308FD">
              <w:rPr>
                <w:rFonts w:ascii="宋体" w:hAnsi="宋体" w:cs="宋体" w:hint="eastAsia"/>
                <w:color w:val="000000"/>
              </w:rPr>
              <w:t>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《长城双动力混合型证券投资基金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E308FD">
              <w:rPr>
                <w:rFonts w:ascii="宋体" w:hAnsi="宋体" w:cs="宋体" w:hint="eastAsia"/>
                <w:color w:val="000000"/>
              </w:rPr>
              <w:t>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EF9" w:rsidRPr="0000284C" w:rsidRDefault="00E308FD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《长城中小盘成长混合型证券投资基金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E308FD">
              <w:rPr>
                <w:rFonts w:ascii="宋体" w:hAnsi="宋体" w:cs="宋体" w:hint="eastAsia"/>
                <w:color w:val="000000"/>
              </w:rPr>
              <w:t>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《长城积极增利债券型证券投资基金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《长城优化升级混合型证券投资基金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《长城稳健成长灵活配置混合型证券投资基金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852D1B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</w:t>
            </w:r>
            <w:r>
              <w:rPr>
                <w:rFonts w:ascii="宋体" w:hAnsi="宋体" w:cs="宋体" w:hint="eastAsia"/>
                <w:color w:val="000000"/>
              </w:rPr>
              <w:t>核心优选灵活配置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《长城增强收益定期开放债券型证券投资基金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《长城医疗保健混合型证券投资基金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《长城工资宝货币市场基金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《长城久鑫灵活配置混合型证券投资基金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852D1B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《长城稳固收益债券型证券投资基金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《长城新兴产业灵活配置混合型证券投资基金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《长城环保主题灵活配置混合型证券投资基金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《长城改革红利灵活配置混合型证券投资基金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《长城久惠灵活配置混合型证券投资基金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《长城久祥灵活配置混合型证券投资基金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长城行业轮动灵活配置混合型证券投资基金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《长城新优选混合型证券投资基金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《长城久润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《长城久益灵活配置混合型证券投资基金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《长城久源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《长城久鼎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《长城久稳债券型证券投资基金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《长城中国智造灵活配置混合型证券投资基金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《长城转型成长灵活配置混合型证券投资基金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长城创业板指数增强型发起式证券投资基金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《长城久嘉创新成长灵活配置混合型证券投资基金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《长城收益宝货币市场基金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《长城智能产业灵活配置混合型证券投资基金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《长城久荣纯债定期开放债券型发起式证券投资基金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《长城中证500指数增强型证券投资基金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长城久悦债券型证券投资基金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长城核心优势混合型证券投资基金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长城量化精选股票型证券投资基金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A4514C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长城港股通价值精选多策略混合型证券投资基金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A4514C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《长城研究精选混合型证券投资基金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《长城短债债券型证券投资基金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《长城久瑞</w:t>
            </w:r>
            <w:r>
              <w:rPr>
                <w:rFonts w:ascii="宋体" w:hAnsi="宋体" w:cs="宋体" w:hint="eastAsia"/>
                <w:color w:val="000000"/>
              </w:rPr>
              <w:t>三</w:t>
            </w:r>
            <w:r w:rsidRPr="00C4673A">
              <w:rPr>
                <w:rFonts w:ascii="宋体" w:hAnsi="宋体" w:cs="宋体" w:hint="eastAsia"/>
                <w:color w:val="000000"/>
              </w:rPr>
              <w:t>个月定期开放债券型发起式证券投资基金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长城嘉裕六个月定期开放债券型证券投资基金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长城嘉鑫两年定期开放债券型证券投资基金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长城量化小盘股票型证券投资基金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长城泰利纯债债券型证券投资基金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长城价值优选混合型证券投资基金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长城恒康稳健养老目标一年持有期混合型发起式基金中基金（FOF）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F74411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长城创新驱动混合型证券投资基金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F74411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E308FD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长城中债1-3年政策性金融债指数证券投资基金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E308FD">
              <w:rPr>
                <w:rFonts w:ascii="宋体" w:hAnsi="宋体" w:cs="宋体" w:hint="eastAsia"/>
                <w:color w:val="000000"/>
              </w:rPr>
              <w:t>第2季度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E308FD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长城健康生活灵活配置混合型证券投资基金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E308FD">
              <w:rPr>
                <w:rFonts w:ascii="宋体" w:hAnsi="宋体" w:cs="宋体" w:hint="eastAsia"/>
                <w:color w:val="000000"/>
              </w:rPr>
              <w:t>第2季度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长城成长先锋混合型证券投资基金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长城恒泰养老目标日期2040三年持有期混合型发起式基金中基金（FOF）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长城优选增强六个月持有期混合型证券投资基金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长城中债3-5年国开行债券指数证券投资基金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长城均衡优选混合型证券投资基金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长城品质成长混合型证券投资基金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长城优选回报六个月持有期混合型证券投资基金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E308F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长城稳利纯债债券型证券投资基金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E308F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长城价值成长六个月持有期混合型证券投资基金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E308F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长城优选添瑞六个月持有期混合型证券投资基金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E308F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长城优选稳进六个月持有期混合型证券投资基金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2021年第2季度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</w:tbl>
    <w:p w:rsidR="00BA0B87" w:rsidRPr="00E308FD" w:rsidRDefault="00BA0B87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F74411" w:rsidRPr="00F74411" w:rsidRDefault="00F74411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BB3501" w:rsidRPr="005A1AF7" w:rsidRDefault="00754B2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上述基金</w:t>
      </w:r>
      <w:r w:rsidR="00400BE8">
        <w:rPr>
          <w:rFonts w:ascii="仿宋" w:eastAsia="仿宋" w:hAnsi="仿宋" w:hint="eastAsia"/>
          <w:color w:val="000000"/>
          <w:sz w:val="32"/>
          <w:szCs w:val="32"/>
        </w:rPr>
        <w:t>2021年</w:t>
      </w:r>
      <w:r w:rsidR="00E308FD">
        <w:rPr>
          <w:rFonts w:ascii="仿宋" w:eastAsia="仿宋" w:hAnsi="仿宋" w:hint="eastAsia"/>
          <w:color w:val="000000"/>
          <w:sz w:val="32"/>
          <w:szCs w:val="32"/>
        </w:rPr>
        <w:t>第2季度</w:t>
      </w:r>
      <w:r w:rsidR="00BB3501">
        <w:rPr>
          <w:rFonts w:ascii="仿宋" w:eastAsia="仿宋" w:hAnsi="仿宋"/>
          <w:color w:val="000000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92724E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184C74">
        <w:rPr>
          <w:rFonts w:ascii="仿宋" w:eastAsia="仿宋" w:hAnsi="仿宋"/>
          <w:color w:val="000000"/>
          <w:sz w:val="32"/>
          <w:szCs w:val="32"/>
        </w:rPr>
        <w:t>1</w:t>
      </w:r>
      <w:r w:rsidR="0092724E" w:rsidRPr="000076C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E308FD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2724E">
        <w:rPr>
          <w:rFonts w:ascii="仿宋" w:eastAsia="仿宋" w:hAnsi="仿宋"/>
          <w:color w:val="000000"/>
          <w:sz w:val="32"/>
          <w:szCs w:val="32"/>
        </w:rPr>
        <w:t>2</w:t>
      </w:r>
      <w:r w:rsidR="00E308FD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[</w:t>
      </w:r>
      <w:hyperlink r:id="rId8" w:history="1">
        <w:r w:rsidR="00A0489A" w:rsidRPr="00F75DCF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0489A" w:rsidRPr="00F75DCF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BB3501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>
        <w:rPr>
          <w:rFonts w:ascii="仿宋" w:eastAsia="仿宋" w:hAnsi="仿宋"/>
          <w:color w:val="000000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0489A" w:rsidRPr="00434A5F">
        <w:rPr>
          <w:rFonts w:ascii="仿宋" w:eastAsia="仿宋" w:hAnsi="仿宋"/>
          <w:color w:val="000000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Default="00BB350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4C53E0" w:rsidRDefault="004C53E0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4C53E0" w:rsidRPr="005A1AF7" w:rsidRDefault="004C53E0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165C" w:rsidRDefault="00AF165C" w:rsidP="00AF165C">
      <w:pPr>
        <w:spacing w:line="540" w:lineRule="exact"/>
        <w:ind w:firstLineChars="1550" w:firstLine="496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92724E" w:rsidP="00AF165C">
      <w:pPr>
        <w:spacing w:line="5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184C74">
        <w:rPr>
          <w:rFonts w:ascii="仿宋" w:eastAsia="仿宋" w:hAnsi="仿宋"/>
          <w:color w:val="000000"/>
          <w:sz w:val="32"/>
          <w:szCs w:val="32"/>
        </w:rPr>
        <w:t>1</w:t>
      </w:r>
      <w:r w:rsidRPr="00B17C02">
        <w:rPr>
          <w:rFonts w:ascii="仿宋" w:eastAsia="仿宋" w:hAnsi="仿宋"/>
          <w:color w:val="000000"/>
          <w:sz w:val="32"/>
          <w:szCs w:val="32"/>
        </w:rPr>
        <w:t>年</w:t>
      </w:r>
      <w:r w:rsidR="00E308FD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 w:rsidR="00E308FD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2" w:name="_GoBack"/>
      <w:bookmarkEnd w:id="2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D5" w:rsidRDefault="00C16FD5" w:rsidP="009A149B">
      <w:r>
        <w:separator/>
      </w:r>
    </w:p>
  </w:endnote>
  <w:endnote w:type="continuationSeparator" w:id="0">
    <w:p w:rsidR="00C16FD5" w:rsidRDefault="00C16FD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C55EF1" w:rsidRPr="00C55EF1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C55EF1" w:rsidRPr="00C55EF1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D5" w:rsidRDefault="00C16FD5" w:rsidP="009A149B">
      <w:r>
        <w:separator/>
      </w:r>
    </w:p>
  </w:footnote>
  <w:footnote w:type="continuationSeparator" w:id="0">
    <w:p w:rsidR="00C16FD5" w:rsidRDefault="00C16FD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0C9E"/>
    <w:rsid w:val="00022ABD"/>
    <w:rsid w:val="00025D40"/>
    <w:rsid w:val="000300E5"/>
    <w:rsid w:val="000306DD"/>
    <w:rsid w:val="0003246C"/>
    <w:rsid w:val="00033010"/>
    <w:rsid w:val="00033204"/>
    <w:rsid w:val="000475F0"/>
    <w:rsid w:val="000539F6"/>
    <w:rsid w:val="00056EE0"/>
    <w:rsid w:val="00057323"/>
    <w:rsid w:val="0006130F"/>
    <w:rsid w:val="0008010F"/>
    <w:rsid w:val="00081ADE"/>
    <w:rsid w:val="00084E7D"/>
    <w:rsid w:val="000865C5"/>
    <w:rsid w:val="00087988"/>
    <w:rsid w:val="0009227A"/>
    <w:rsid w:val="00093E55"/>
    <w:rsid w:val="00094F20"/>
    <w:rsid w:val="00097A69"/>
    <w:rsid w:val="000A0272"/>
    <w:rsid w:val="000A0ECE"/>
    <w:rsid w:val="000A588E"/>
    <w:rsid w:val="000B53A5"/>
    <w:rsid w:val="000C06E1"/>
    <w:rsid w:val="000C1032"/>
    <w:rsid w:val="000D18EF"/>
    <w:rsid w:val="000D4175"/>
    <w:rsid w:val="000E13E9"/>
    <w:rsid w:val="000E7D66"/>
    <w:rsid w:val="000F07E6"/>
    <w:rsid w:val="000F407E"/>
    <w:rsid w:val="000F6458"/>
    <w:rsid w:val="00100DA2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4C74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3C6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751"/>
    <w:rsid w:val="002E79D9"/>
    <w:rsid w:val="002E7B0A"/>
    <w:rsid w:val="002F0BFB"/>
    <w:rsid w:val="002F2B53"/>
    <w:rsid w:val="00303860"/>
    <w:rsid w:val="00311075"/>
    <w:rsid w:val="003117E6"/>
    <w:rsid w:val="0031471A"/>
    <w:rsid w:val="00317F29"/>
    <w:rsid w:val="00332619"/>
    <w:rsid w:val="00333802"/>
    <w:rsid w:val="00342A0E"/>
    <w:rsid w:val="003467B5"/>
    <w:rsid w:val="00355B7C"/>
    <w:rsid w:val="00361065"/>
    <w:rsid w:val="0036248F"/>
    <w:rsid w:val="00380BCA"/>
    <w:rsid w:val="00382BCB"/>
    <w:rsid w:val="00391944"/>
    <w:rsid w:val="00393949"/>
    <w:rsid w:val="003948AF"/>
    <w:rsid w:val="00394BBC"/>
    <w:rsid w:val="003A4AC6"/>
    <w:rsid w:val="003B48AC"/>
    <w:rsid w:val="003C2820"/>
    <w:rsid w:val="003C3CB5"/>
    <w:rsid w:val="003C5A1A"/>
    <w:rsid w:val="003D0424"/>
    <w:rsid w:val="003D32D7"/>
    <w:rsid w:val="003F4E13"/>
    <w:rsid w:val="003F6960"/>
    <w:rsid w:val="0040020D"/>
    <w:rsid w:val="00400BE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6F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4CE"/>
    <w:rsid w:val="004A4DDA"/>
    <w:rsid w:val="004A54A6"/>
    <w:rsid w:val="004B1105"/>
    <w:rsid w:val="004B5427"/>
    <w:rsid w:val="004C3109"/>
    <w:rsid w:val="004C44C4"/>
    <w:rsid w:val="004C53E0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B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A7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3E"/>
    <w:rsid w:val="00714CEA"/>
    <w:rsid w:val="007159A1"/>
    <w:rsid w:val="0071642F"/>
    <w:rsid w:val="00722DD7"/>
    <w:rsid w:val="00725827"/>
    <w:rsid w:val="00725F68"/>
    <w:rsid w:val="00726BBF"/>
    <w:rsid w:val="0073075C"/>
    <w:rsid w:val="007315E0"/>
    <w:rsid w:val="0074144B"/>
    <w:rsid w:val="00741A3E"/>
    <w:rsid w:val="007443C2"/>
    <w:rsid w:val="00754B22"/>
    <w:rsid w:val="007559B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27D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8B6"/>
    <w:rsid w:val="007C3F2C"/>
    <w:rsid w:val="007C51E4"/>
    <w:rsid w:val="007D4066"/>
    <w:rsid w:val="007E3EED"/>
    <w:rsid w:val="007F136D"/>
    <w:rsid w:val="007F46B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95C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80F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724E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9"/>
    <w:rsid w:val="009C15E2"/>
    <w:rsid w:val="009C33BF"/>
    <w:rsid w:val="009C3820"/>
    <w:rsid w:val="009D0459"/>
    <w:rsid w:val="009E35EB"/>
    <w:rsid w:val="009E64F2"/>
    <w:rsid w:val="009E7875"/>
    <w:rsid w:val="009F72D1"/>
    <w:rsid w:val="00A0489A"/>
    <w:rsid w:val="00A111BD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97D"/>
    <w:rsid w:val="00A81D7B"/>
    <w:rsid w:val="00A87DCB"/>
    <w:rsid w:val="00AB49A1"/>
    <w:rsid w:val="00AC1161"/>
    <w:rsid w:val="00AD18DD"/>
    <w:rsid w:val="00AD562B"/>
    <w:rsid w:val="00AE3F47"/>
    <w:rsid w:val="00AE69BF"/>
    <w:rsid w:val="00AF165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E52"/>
    <w:rsid w:val="00B763C4"/>
    <w:rsid w:val="00B91560"/>
    <w:rsid w:val="00B9364B"/>
    <w:rsid w:val="00B95F9A"/>
    <w:rsid w:val="00BA0B87"/>
    <w:rsid w:val="00BA0E21"/>
    <w:rsid w:val="00BA1434"/>
    <w:rsid w:val="00BA3915"/>
    <w:rsid w:val="00BA3AE4"/>
    <w:rsid w:val="00BB3501"/>
    <w:rsid w:val="00BB3A06"/>
    <w:rsid w:val="00BB3A1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211"/>
    <w:rsid w:val="00C16FD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73A"/>
    <w:rsid w:val="00C51B56"/>
    <w:rsid w:val="00C5361C"/>
    <w:rsid w:val="00C53B3E"/>
    <w:rsid w:val="00C55EF1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0DE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40D"/>
    <w:rsid w:val="00DD7BAA"/>
    <w:rsid w:val="00DE0FFA"/>
    <w:rsid w:val="00DE6A70"/>
    <w:rsid w:val="00DF3DF3"/>
    <w:rsid w:val="00DF5AA8"/>
    <w:rsid w:val="00E11D7D"/>
    <w:rsid w:val="00E1254C"/>
    <w:rsid w:val="00E16895"/>
    <w:rsid w:val="00E308FD"/>
    <w:rsid w:val="00E32614"/>
    <w:rsid w:val="00E33250"/>
    <w:rsid w:val="00E3526B"/>
    <w:rsid w:val="00E5059C"/>
    <w:rsid w:val="00E54C06"/>
    <w:rsid w:val="00E5664A"/>
    <w:rsid w:val="00E70158"/>
    <w:rsid w:val="00E7407A"/>
    <w:rsid w:val="00E81A0A"/>
    <w:rsid w:val="00E81C98"/>
    <w:rsid w:val="00E860FD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F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411"/>
    <w:rsid w:val="00F77F4B"/>
    <w:rsid w:val="00F9100C"/>
    <w:rsid w:val="00F92E14"/>
    <w:rsid w:val="00FA0934"/>
    <w:rsid w:val="00FA653D"/>
    <w:rsid w:val="00FB23EE"/>
    <w:rsid w:val="00FB3DC3"/>
    <w:rsid w:val="00FC34DF"/>
    <w:rsid w:val="00FD658E"/>
    <w:rsid w:val="00FE0C5A"/>
    <w:rsid w:val="00FE13A2"/>
    <w:rsid w:val="00FE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400BE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25A6-F21A-4689-AD52-A1D74451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2402</Characters>
  <Application>Microsoft Office Word</Application>
  <DocSecurity>4</DocSecurity>
  <Lines>20</Lines>
  <Paragraphs>5</Paragraphs>
  <ScaleCrop>false</ScaleCrop>
  <Company>Lenovo</Company>
  <LinksUpToDate>false</LinksUpToDate>
  <CharactersWithSpaces>2818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2020-10-27T03:09:00Z</cp:lastPrinted>
  <dcterms:created xsi:type="dcterms:W3CDTF">2021-07-20T16:16:00Z</dcterms:created>
  <dcterms:modified xsi:type="dcterms:W3CDTF">2021-07-20T16:16:00Z</dcterms:modified>
</cp:coreProperties>
</file>