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D7" w:rsidRPr="009261FA" w:rsidRDefault="005906D2" w:rsidP="009261FA">
      <w:pPr>
        <w:spacing w:line="360" w:lineRule="auto"/>
        <w:jc w:val="center"/>
        <w:rPr>
          <w:rFonts w:ascii="宋体" w:hAnsi="宋体"/>
          <w:b/>
        </w:rPr>
      </w:pPr>
      <w:r w:rsidRPr="009261FA">
        <w:rPr>
          <w:rFonts w:ascii="宋体" w:hAnsi="宋体" w:hint="eastAsia"/>
          <w:b/>
        </w:rPr>
        <w:t>中欧</w:t>
      </w:r>
      <w:r w:rsidR="002535D7" w:rsidRPr="009261FA">
        <w:rPr>
          <w:rFonts w:ascii="宋体" w:hAnsi="宋体" w:hint="eastAsia"/>
          <w:b/>
        </w:rPr>
        <w:t>基金管理有限公司</w:t>
      </w:r>
    </w:p>
    <w:p w:rsidR="002535D7" w:rsidRPr="009261FA" w:rsidRDefault="002535D7" w:rsidP="009261FA">
      <w:pPr>
        <w:spacing w:line="360" w:lineRule="auto"/>
        <w:jc w:val="center"/>
        <w:rPr>
          <w:rFonts w:ascii="宋体" w:hAnsi="宋体"/>
          <w:b/>
        </w:rPr>
      </w:pPr>
      <w:r w:rsidRPr="009261FA">
        <w:rPr>
          <w:rFonts w:ascii="宋体" w:hAnsi="宋体" w:hint="eastAsia"/>
          <w:b/>
        </w:rPr>
        <w:t>关于基金经理休假</w:t>
      </w:r>
      <w:r w:rsidR="00892884" w:rsidRPr="009261FA">
        <w:rPr>
          <w:rFonts w:ascii="宋体" w:hAnsi="宋体" w:hint="eastAsia"/>
          <w:b/>
        </w:rPr>
        <w:t>由他人代为</w:t>
      </w:r>
      <w:r w:rsidRPr="009261FA">
        <w:rPr>
          <w:rFonts w:ascii="宋体" w:hAnsi="宋体" w:hint="eastAsia"/>
          <w:b/>
        </w:rPr>
        <w:t>履行职责的公告</w:t>
      </w:r>
    </w:p>
    <w:p w:rsidR="00384B91" w:rsidRPr="009261FA" w:rsidRDefault="00384B91" w:rsidP="009261FA">
      <w:pPr>
        <w:spacing w:line="360" w:lineRule="auto"/>
        <w:jc w:val="center"/>
        <w:rPr>
          <w:rFonts w:ascii="宋体" w:hAnsi="宋体"/>
        </w:rPr>
      </w:pPr>
    </w:p>
    <w:p w:rsidR="002535D7" w:rsidRPr="009261FA" w:rsidRDefault="005906D2" w:rsidP="009261FA">
      <w:pPr>
        <w:spacing w:line="360" w:lineRule="auto"/>
        <w:ind w:firstLineChars="200" w:firstLine="420"/>
        <w:rPr>
          <w:rFonts w:ascii="宋体" w:hAnsi="宋体"/>
        </w:rPr>
      </w:pPr>
      <w:r w:rsidRPr="009261FA">
        <w:rPr>
          <w:rFonts w:ascii="宋体" w:hAnsi="宋体" w:hint="eastAsia"/>
        </w:rPr>
        <w:t>中欧</w:t>
      </w:r>
      <w:r w:rsidR="002535D7" w:rsidRPr="009261FA">
        <w:rPr>
          <w:rFonts w:ascii="宋体" w:hAnsi="宋体" w:hint="eastAsia"/>
        </w:rPr>
        <w:t>基金管理</w:t>
      </w:r>
      <w:r w:rsidRPr="009261FA">
        <w:rPr>
          <w:rFonts w:ascii="宋体" w:hAnsi="宋体" w:hint="eastAsia"/>
        </w:rPr>
        <w:t>有限</w:t>
      </w:r>
      <w:r w:rsidR="002535D7" w:rsidRPr="009261FA">
        <w:rPr>
          <w:rFonts w:ascii="宋体" w:hAnsi="宋体" w:hint="eastAsia"/>
        </w:rPr>
        <w:t>公司（下称“本公司”）</w:t>
      </w:r>
      <w:r w:rsidR="007B5AB7" w:rsidRPr="009261FA">
        <w:rPr>
          <w:rFonts w:ascii="宋体" w:hAnsi="宋体" w:hint="eastAsia"/>
        </w:rPr>
        <w:t>基金经理曲径</w:t>
      </w:r>
      <w:r w:rsidR="002535D7" w:rsidRPr="009261FA">
        <w:rPr>
          <w:rFonts w:ascii="宋体" w:hAnsi="宋体" w:hint="eastAsia"/>
        </w:rPr>
        <w:t>女士</w:t>
      </w:r>
      <w:r w:rsidR="003500F8" w:rsidRPr="009261FA">
        <w:rPr>
          <w:rFonts w:ascii="宋体" w:hAnsi="宋体" w:hint="eastAsia"/>
        </w:rPr>
        <w:t>因产假</w:t>
      </w:r>
      <w:r w:rsidR="002535D7" w:rsidRPr="009261FA">
        <w:rPr>
          <w:rFonts w:ascii="宋体" w:hAnsi="宋体" w:hint="eastAsia"/>
        </w:rPr>
        <w:t>自</w:t>
      </w:r>
      <w:r w:rsidR="00474D82" w:rsidRPr="009261FA">
        <w:rPr>
          <w:rFonts w:ascii="宋体" w:hAnsi="宋体" w:hint="eastAsia"/>
        </w:rPr>
        <w:t>20</w:t>
      </w:r>
      <w:r w:rsidR="00474D82" w:rsidRPr="009261FA">
        <w:rPr>
          <w:rFonts w:ascii="宋体" w:hAnsi="宋体"/>
        </w:rPr>
        <w:t>21</w:t>
      </w:r>
      <w:r w:rsidR="002535D7" w:rsidRPr="009261FA">
        <w:rPr>
          <w:rFonts w:ascii="宋体" w:hAnsi="宋体" w:hint="eastAsia"/>
        </w:rPr>
        <w:t>年</w:t>
      </w:r>
      <w:r w:rsidR="00474D82" w:rsidRPr="009261FA">
        <w:rPr>
          <w:rFonts w:ascii="宋体" w:hAnsi="宋体"/>
        </w:rPr>
        <w:t>7</w:t>
      </w:r>
      <w:r w:rsidR="002535D7" w:rsidRPr="009261FA">
        <w:rPr>
          <w:rFonts w:ascii="宋体" w:hAnsi="宋体" w:hint="eastAsia"/>
        </w:rPr>
        <w:t>月</w:t>
      </w:r>
      <w:r w:rsidR="00474D82" w:rsidRPr="009261FA">
        <w:rPr>
          <w:rFonts w:ascii="宋体" w:hAnsi="宋体" w:hint="eastAsia"/>
        </w:rPr>
        <w:t>1</w:t>
      </w:r>
      <w:r w:rsidR="002535D7" w:rsidRPr="009261FA">
        <w:rPr>
          <w:rFonts w:ascii="宋体" w:hAnsi="宋体" w:hint="eastAsia"/>
        </w:rPr>
        <w:t>日起</w:t>
      </w:r>
      <w:r w:rsidR="003500F8" w:rsidRPr="009261FA">
        <w:rPr>
          <w:rFonts w:ascii="宋体" w:hAnsi="宋体" w:hint="eastAsia"/>
        </w:rPr>
        <w:t>暂离工作岗位超过3</w:t>
      </w:r>
      <w:r w:rsidR="003500F8" w:rsidRPr="009261FA">
        <w:rPr>
          <w:rFonts w:ascii="宋体" w:hAnsi="宋体"/>
        </w:rPr>
        <w:t>0</w:t>
      </w:r>
      <w:r w:rsidR="003500F8" w:rsidRPr="009261FA">
        <w:rPr>
          <w:rFonts w:ascii="宋体" w:hAnsi="宋体" w:hint="eastAsia"/>
        </w:rPr>
        <w:t>日</w:t>
      </w:r>
      <w:r w:rsidR="002535D7" w:rsidRPr="009261FA">
        <w:rPr>
          <w:rFonts w:ascii="宋体" w:hAnsi="宋体" w:hint="eastAsia"/>
        </w:rPr>
        <w:t>，无法正常履行职务。</w:t>
      </w:r>
    </w:p>
    <w:p w:rsidR="00760A8A" w:rsidRPr="009261FA" w:rsidRDefault="007B5AB7" w:rsidP="009261FA">
      <w:pPr>
        <w:spacing w:line="360" w:lineRule="auto"/>
        <w:ind w:firstLine="560"/>
        <w:rPr>
          <w:rFonts w:ascii="宋体" w:hAnsi="宋体"/>
        </w:rPr>
      </w:pPr>
      <w:r w:rsidRPr="009261FA">
        <w:rPr>
          <w:rFonts w:ascii="宋体" w:hAnsi="宋体" w:hint="eastAsia"/>
        </w:rPr>
        <w:t>经</w:t>
      </w:r>
      <w:r w:rsidR="003500F8" w:rsidRPr="009261FA">
        <w:rPr>
          <w:rFonts w:ascii="宋体" w:hAnsi="宋体" w:hint="eastAsia"/>
        </w:rPr>
        <w:t>本</w:t>
      </w:r>
      <w:r w:rsidRPr="009261FA">
        <w:rPr>
          <w:rFonts w:ascii="宋体" w:hAnsi="宋体" w:hint="eastAsia"/>
        </w:rPr>
        <w:t>公司决定，在曲径</w:t>
      </w:r>
      <w:r w:rsidR="002535D7" w:rsidRPr="009261FA">
        <w:rPr>
          <w:rFonts w:ascii="宋体" w:hAnsi="宋体" w:hint="eastAsia"/>
        </w:rPr>
        <w:t>女士休假期间</w:t>
      </w:r>
      <w:r w:rsidRPr="009261FA">
        <w:rPr>
          <w:rFonts w:ascii="宋体" w:hAnsi="宋体" w:hint="eastAsia"/>
        </w:rPr>
        <w:t>，</w:t>
      </w:r>
      <w:r w:rsidR="003500F8" w:rsidRPr="009261FA">
        <w:rPr>
          <w:rFonts w:ascii="宋体" w:hAnsi="宋体" w:hint="eastAsia"/>
        </w:rPr>
        <w:t>其所管理投资组合</w:t>
      </w:r>
      <w:r w:rsidR="00760A8A" w:rsidRPr="009261FA">
        <w:rPr>
          <w:rFonts w:ascii="宋体" w:hAnsi="宋体" w:hint="eastAsia"/>
        </w:rPr>
        <w:t>安排</w:t>
      </w:r>
      <w:r w:rsidR="003500F8" w:rsidRPr="009261FA">
        <w:rPr>
          <w:rFonts w:ascii="宋体" w:hAnsi="宋体" w:hint="eastAsia"/>
        </w:rPr>
        <w:t>如下</w:t>
      </w:r>
      <w:r w:rsidR="00760A8A" w:rsidRPr="009261FA">
        <w:rPr>
          <w:rFonts w:ascii="宋体" w:hAnsi="宋体" w:hint="eastAsia"/>
        </w:rPr>
        <w:t>：</w:t>
      </w:r>
    </w:p>
    <w:p w:rsidR="007B5AB7" w:rsidRPr="009261FA" w:rsidRDefault="00760A8A" w:rsidP="009261FA">
      <w:pPr>
        <w:spacing w:line="360" w:lineRule="auto"/>
        <w:ind w:firstLine="560"/>
        <w:rPr>
          <w:rFonts w:ascii="宋体" w:hAnsi="宋体"/>
        </w:rPr>
      </w:pPr>
      <w:r w:rsidRPr="009261FA">
        <w:rPr>
          <w:rFonts w:ascii="宋体" w:hAnsi="宋体" w:hint="eastAsia"/>
        </w:rPr>
        <w:t>中欧量化驱动混合型证券投资基金</w:t>
      </w:r>
      <w:r w:rsidR="003E152D" w:rsidRPr="009261FA">
        <w:rPr>
          <w:rFonts w:ascii="宋体" w:hAnsi="宋体" w:hint="eastAsia"/>
        </w:rPr>
        <w:t>由基金经理张跃鹏</w:t>
      </w:r>
      <w:r w:rsidR="00384B91" w:rsidRPr="009261FA">
        <w:rPr>
          <w:rFonts w:ascii="宋体" w:hAnsi="宋体" w:hint="eastAsia"/>
        </w:rPr>
        <w:t>代为</w:t>
      </w:r>
      <w:r w:rsidR="003E152D" w:rsidRPr="009261FA">
        <w:rPr>
          <w:rFonts w:ascii="宋体" w:hAnsi="宋体" w:hint="eastAsia"/>
        </w:rPr>
        <w:t>管理；</w:t>
      </w:r>
    </w:p>
    <w:p w:rsidR="00760A8A" w:rsidRPr="009261FA" w:rsidRDefault="00760A8A" w:rsidP="009261FA">
      <w:pPr>
        <w:spacing w:line="360" w:lineRule="auto"/>
        <w:ind w:firstLine="560"/>
        <w:rPr>
          <w:rFonts w:ascii="宋体" w:hAnsi="宋体"/>
        </w:rPr>
      </w:pPr>
      <w:r w:rsidRPr="009261FA">
        <w:rPr>
          <w:rFonts w:ascii="宋体" w:hAnsi="宋体" w:hint="eastAsia"/>
        </w:rPr>
        <w:t>中欧数据挖掘多因子灵活配置混合型证券投资基金</w:t>
      </w:r>
      <w:r w:rsidR="003E152D" w:rsidRPr="009261FA">
        <w:rPr>
          <w:rFonts w:ascii="宋体" w:hAnsi="宋体" w:hint="eastAsia"/>
        </w:rPr>
        <w:t>由基金经理张跃鹏</w:t>
      </w:r>
      <w:r w:rsidR="00384B91" w:rsidRPr="009261FA">
        <w:rPr>
          <w:rFonts w:ascii="宋体" w:hAnsi="宋体" w:hint="eastAsia"/>
        </w:rPr>
        <w:t>代为</w:t>
      </w:r>
      <w:r w:rsidR="003E152D" w:rsidRPr="009261FA">
        <w:rPr>
          <w:rFonts w:ascii="宋体" w:hAnsi="宋体" w:hint="eastAsia"/>
        </w:rPr>
        <w:t>管理；</w:t>
      </w:r>
    </w:p>
    <w:p w:rsidR="003E152D" w:rsidRPr="009261FA" w:rsidRDefault="00760A8A" w:rsidP="009261FA">
      <w:pPr>
        <w:spacing w:line="360" w:lineRule="auto"/>
        <w:ind w:firstLine="560"/>
        <w:rPr>
          <w:rFonts w:ascii="宋体" w:hAnsi="宋体"/>
        </w:rPr>
      </w:pPr>
      <w:r w:rsidRPr="009261FA">
        <w:rPr>
          <w:rFonts w:ascii="宋体" w:hAnsi="宋体" w:hint="eastAsia"/>
        </w:rPr>
        <w:t>中欧互通精选混合型证券投资基金</w:t>
      </w:r>
      <w:r w:rsidR="003E152D" w:rsidRPr="009261FA">
        <w:rPr>
          <w:rFonts w:ascii="宋体" w:hAnsi="宋体" w:hint="eastAsia"/>
        </w:rPr>
        <w:t>由基金经理张跃鹏</w:t>
      </w:r>
      <w:r w:rsidR="00384B91" w:rsidRPr="009261FA">
        <w:rPr>
          <w:rFonts w:ascii="宋体" w:hAnsi="宋体" w:hint="eastAsia"/>
        </w:rPr>
        <w:t>代为</w:t>
      </w:r>
      <w:r w:rsidR="003E152D" w:rsidRPr="009261FA">
        <w:rPr>
          <w:rFonts w:ascii="宋体" w:hAnsi="宋体" w:hint="eastAsia"/>
        </w:rPr>
        <w:t>管理；</w:t>
      </w:r>
    </w:p>
    <w:p w:rsidR="002535D7" w:rsidRPr="009261FA" w:rsidRDefault="007B5AB7" w:rsidP="009261FA">
      <w:pPr>
        <w:spacing w:line="360" w:lineRule="auto"/>
        <w:ind w:firstLine="560"/>
        <w:rPr>
          <w:rFonts w:ascii="宋体" w:hAnsi="宋体"/>
        </w:rPr>
      </w:pPr>
      <w:r w:rsidRPr="009261FA">
        <w:rPr>
          <w:rFonts w:ascii="宋体" w:hAnsi="宋体" w:hint="eastAsia"/>
        </w:rPr>
        <w:t>曲径</w:t>
      </w:r>
      <w:r w:rsidR="002535D7" w:rsidRPr="009261FA">
        <w:rPr>
          <w:rFonts w:ascii="宋体" w:hAnsi="宋体" w:hint="eastAsia"/>
        </w:rPr>
        <w:t>女士休假结束后，本公司将另行公告。</w:t>
      </w:r>
    </w:p>
    <w:p w:rsidR="002535D7" w:rsidRPr="009261FA" w:rsidRDefault="007B5AB7" w:rsidP="009261FA">
      <w:pPr>
        <w:spacing w:line="360" w:lineRule="auto"/>
        <w:rPr>
          <w:rFonts w:ascii="宋体" w:hAnsi="宋体"/>
        </w:rPr>
      </w:pPr>
      <w:r w:rsidRPr="009261FA">
        <w:rPr>
          <w:rFonts w:ascii="宋体" w:hAnsi="宋体" w:hint="eastAsia"/>
        </w:rPr>
        <w:t>  </w:t>
      </w:r>
      <w:r w:rsidR="002535D7" w:rsidRPr="009261FA">
        <w:rPr>
          <w:rFonts w:ascii="宋体" w:hAnsi="宋体" w:hint="eastAsia"/>
        </w:rPr>
        <w:t>上述事项已根据有关法规向中国证券监督管理委员会上海监管局备案。</w:t>
      </w:r>
    </w:p>
    <w:p w:rsidR="009261FA" w:rsidRDefault="009261FA" w:rsidP="009261FA">
      <w:pPr>
        <w:spacing w:line="360" w:lineRule="auto"/>
        <w:ind w:firstLineChars="300" w:firstLine="630"/>
        <w:rPr>
          <w:rFonts w:ascii="宋体" w:hAnsi="宋体"/>
        </w:rPr>
      </w:pPr>
    </w:p>
    <w:p w:rsidR="002535D7" w:rsidRPr="009261FA" w:rsidRDefault="002535D7" w:rsidP="009261FA">
      <w:pPr>
        <w:spacing w:line="360" w:lineRule="auto"/>
        <w:ind w:firstLineChars="300" w:firstLine="630"/>
        <w:rPr>
          <w:rFonts w:ascii="宋体" w:hAnsi="宋体"/>
        </w:rPr>
      </w:pPr>
      <w:r w:rsidRPr="009261FA">
        <w:rPr>
          <w:rFonts w:ascii="宋体" w:hAnsi="宋体" w:hint="eastAsia"/>
        </w:rPr>
        <w:t>特此公告。</w:t>
      </w:r>
    </w:p>
    <w:p w:rsidR="003E152D" w:rsidRPr="009261FA" w:rsidRDefault="003E152D" w:rsidP="009261FA">
      <w:pPr>
        <w:spacing w:line="360" w:lineRule="auto"/>
        <w:ind w:firstLine="975"/>
        <w:rPr>
          <w:rFonts w:ascii="宋体" w:hAnsi="宋体"/>
        </w:rPr>
      </w:pPr>
    </w:p>
    <w:p w:rsidR="003E152D" w:rsidRPr="009261FA" w:rsidRDefault="003E152D" w:rsidP="009261FA">
      <w:pPr>
        <w:spacing w:line="360" w:lineRule="auto"/>
        <w:ind w:firstLine="975"/>
        <w:rPr>
          <w:rFonts w:ascii="宋体" w:hAnsi="宋体"/>
        </w:rPr>
      </w:pPr>
    </w:p>
    <w:p w:rsidR="002535D7" w:rsidRPr="009261FA" w:rsidRDefault="007B5AB7" w:rsidP="009261FA">
      <w:pPr>
        <w:spacing w:line="360" w:lineRule="auto"/>
        <w:jc w:val="right"/>
        <w:rPr>
          <w:rFonts w:ascii="宋体" w:hAnsi="宋体"/>
        </w:rPr>
      </w:pPr>
      <w:r w:rsidRPr="009261FA">
        <w:rPr>
          <w:rFonts w:ascii="宋体" w:hAnsi="宋体" w:hint="eastAsia"/>
        </w:rPr>
        <w:t>中欧</w:t>
      </w:r>
      <w:r w:rsidR="002535D7" w:rsidRPr="009261FA">
        <w:rPr>
          <w:rFonts w:ascii="宋体" w:hAnsi="宋体" w:hint="eastAsia"/>
        </w:rPr>
        <w:t>基金管理有限公司</w:t>
      </w:r>
    </w:p>
    <w:p w:rsidR="002209D8" w:rsidRPr="009261FA" w:rsidRDefault="00474D82" w:rsidP="009261FA">
      <w:pPr>
        <w:spacing w:line="360" w:lineRule="auto"/>
        <w:ind w:firstLine="4515"/>
        <w:jc w:val="right"/>
        <w:rPr>
          <w:rFonts w:ascii="宋体" w:hAnsi="宋体"/>
        </w:rPr>
      </w:pPr>
      <w:bookmarkStart w:id="0" w:name="_GoBack"/>
      <w:bookmarkEnd w:id="0"/>
      <w:r w:rsidRPr="009261FA">
        <w:rPr>
          <w:rFonts w:ascii="宋体" w:hAnsi="宋体"/>
        </w:rPr>
        <w:t>2021</w:t>
      </w:r>
      <w:r w:rsidR="002535D7" w:rsidRPr="009261FA">
        <w:rPr>
          <w:rFonts w:ascii="宋体" w:hAnsi="宋体" w:hint="eastAsia"/>
        </w:rPr>
        <w:t>年</w:t>
      </w:r>
      <w:r w:rsidRPr="009261FA">
        <w:rPr>
          <w:rFonts w:ascii="宋体" w:hAnsi="宋体"/>
        </w:rPr>
        <w:t>6</w:t>
      </w:r>
      <w:r w:rsidR="002535D7" w:rsidRPr="009261FA">
        <w:rPr>
          <w:rFonts w:ascii="宋体" w:hAnsi="宋体" w:hint="eastAsia"/>
        </w:rPr>
        <w:t>月</w:t>
      </w:r>
      <w:r w:rsidRPr="009261FA">
        <w:rPr>
          <w:rFonts w:ascii="宋体" w:hAnsi="宋体"/>
        </w:rPr>
        <w:t>30</w:t>
      </w:r>
      <w:r w:rsidR="002535D7" w:rsidRPr="009261FA">
        <w:rPr>
          <w:rFonts w:ascii="宋体" w:hAnsi="宋体" w:hint="eastAsia"/>
        </w:rPr>
        <w:t>日</w:t>
      </w:r>
    </w:p>
    <w:sectPr w:rsidR="002209D8" w:rsidRPr="009261FA" w:rsidSect="005D67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E6A" w:rsidRDefault="00775E6A" w:rsidP="00B7581D">
      <w:r>
        <w:separator/>
      </w:r>
    </w:p>
  </w:endnote>
  <w:endnote w:type="continuationSeparator" w:id="0">
    <w:p w:rsidR="00775E6A" w:rsidRDefault="00775E6A" w:rsidP="00B758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E6A" w:rsidRDefault="00775E6A" w:rsidP="00B7581D">
      <w:r>
        <w:separator/>
      </w:r>
    </w:p>
  </w:footnote>
  <w:footnote w:type="continuationSeparator" w:id="0">
    <w:p w:rsidR="00775E6A" w:rsidRDefault="00775E6A" w:rsidP="00B758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35D7"/>
    <w:rsid w:val="000342B9"/>
    <w:rsid w:val="00091349"/>
    <w:rsid w:val="000C5D6C"/>
    <w:rsid w:val="000D2A6B"/>
    <w:rsid w:val="000E1D3C"/>
    <w:rsid w:val="000E6853"/>
    <w:rsid w:val="001367FA"/>
    <w:rsid w:val="00163411"/>
    <w:rsid w:val="0018072A"/>
    <w:rsid w:val="001A1773"/>
    <w:rsid w:val="001C27BF"/>
    <w:rsid w:val="001E2099"/>
    <w:rsid w:val="002001A5"/>
    <w:rsid w:val="002209D8"/>
    <w:rsid w:val="002235AF"/>
    <w:rsid w:val="00226EF6"/>
    <w:rsid w:val="00241F92"/>
    <w:rsid w:val="002535D7"/>
    <w:rsid w:val="00254D5E"/>
    <w:rsid w:val="00283617"/>
    <w:rsid w:val="002A038E"/>
    <w:rsid w:val="002A3AF4"/>
    <w:rsid w:val="002B2FF2"/>
    <w:rsid w:val="002D4136"/>
    <w:rsid w:val="002D51BF"/>
    <w:rsid w:val="002D7B74"/>
    <w:rsid w:val="002F73F0"/>
    <w:rsid w:val="002F7BB2"/>
    <w:rsid w:val="0031173A"/>
    <w:rsid w:val="003500F8"/>
    <w:rsid w:val="00365CD5"/>
    <w:rsid w:val="00384B91"/>
    <w:rsid w:val="0039003E"/>
    <w:rsid w:val="003E152D"/>
    <w:rsid w:val="00427EE7"/>
    <w:rsid w:val="004327F0"/>
    <w:rsid w:val="00443B21"/>
    <w:rsid w:val="004539C1"/>
    <w:rsid w:val="00474D82"/>
    <w:rsid w:val="00483EA1"/>
    <w:rsid w:val="00495A11"/>
    <w:rsid w:val="004A5F12"/>
    <w:rsid w:val="004B6839"/>
    <w:rsid w:val="004C7C91"/>
    <w:rsid w:val="004E62D3"/>
    <w:rsid w:val="0051646A"/>
    <w:rsid w:val="00522508"/>
    <w:rsid w:val="00532670"/>
    <w:rsid w:val="00587EBA"/>
    <w:rsid w:val="005906D2"/>
    <w:rsid w:val="005A0A60"/>
    <w:rsid w:val="005B59E2"/>
    <w:rsid w:val="005D1ADA"/>
    <w:rsid w:val="005D673E"/>
    <w:rsid w:val="00637656"/>
    <w:rsid w:val="0064045D"/>
    <w:rsid w:val="00655F58"/>
    <w:rsid w:val="0067447C"/>
    <w:rsid w:val="006A38C2"/>
    <w:rsid w:val="006B4AA5"/>
    <w:rsid w:val="006C7086"/>
    <w:rsid w:val="006E207C"/>
    <w:rsid w:val="007014D9"/>
    <w:rsid w:val="0070459B"/>
    <w:rsid w:val="00705D02"/>
    <w:rsid w:val="007208C5"/>
    <w:rsid w:val="00720A27"/>
    <w:rsid w:val="00732EAF"/>
    <w:rsid w:val="00760A8A"/>
    <w:rsid w:val="00775E6A"/>
    <w:rsid w:val="007808D3"/>
    <w:rsid w:val="00791548"/>
    <w:rsid w:val="007A28D2"/>
    <w:rsid w:val="007B5AB7"/>
    <w:rsid w:val="007D07FA"/>
    <w:rsid w:val="008117D9"/>
    <w:rsid w:val="00814CA6"/>
    <w:rsid w:val="00833E50"/>
    <w:rsid w:val="008573C8"/>
    <w:rsid w:val="00867EA6"/>
    <w:rsid w:val="00877E34"/>
    <w:rsid w:val="00892884"/>
    <w:rsid w:val="00893DE6"/>
    <w:rsid w:val="00900922"/>
    <w:rsid w:val="00920BB1"/>
    <w:rsid w:val="009230DB"/>
    <w:rsid w:val="009261FA"/>
    <w:rsid w:val="00941F91"/>
    <w:rsid w:val="009A282E"/>
    <w:rsid w:val="009C6017"/>
    <w:rsid w:val="00A16C93"/>
    <w:rsid w:val="00A26B9B"/>
    <w:rsid w:val="00A32068"/>
    <w:rsid w:val="00A34958"/>
    <w:rsid w:val="00A64051"/>
    <w:rsid w:val="00AA7D54"/>
    <w:rsid w:val="00AC77DF"/>
    <w:rsid w:val="00AD4670"/>
    <w:rsid w:val="00AE3B6D"/>
    <w:rsid w:val="00B33760"/>
    <w:rsid w:val="00B41245"/>
    <w:rsid w:val="00B468BC"/>
    <w:rsid w:val="00B7581D"/>
    <w:rsid w:val="00B9796D"/>
    <w:rsid w:val="00BA6762"/>
    <w:rsid w:val="00BC1357"/>
    <w:rsid w:val="00BE07DB"/>
    <w:rsid w:val="00BE37D0"/>
    <w:rsid w:val="00C207C3"/>
    <w:rsid w:val="00C943D0"/>
    <w:rsid w:val="00CA4CE0"/>
    <w:rsid w:val="00CC0F58"/>
    <w:rsid w:val="00CC4AB2"/>
    <w:rsid w:val="00CC7BFE"/>
    <w:rsid w:val="00CF3A85"/>
    <w:rsid w:val="00D11BC1"/>
    <w:rsid w:val="00D16484"/>
    <w:rsid w:val="00D33EF5"/>
    <w:rsid w:val="00D36F4C"/>
    <w:rsid w:val="00D60148"/>
    <w:rsid w:val="00DA5780"/>
    <w:rsid w:val="00E066CE"/>
    <w:rsid w:val="00E2084A"/>
    <w:rsid w:val="00E253F0"/>
    <w:rsid w:val="00E256D4"/>
    <w:rsid w:val="00E51D98"/>
    <w:rsid w:val="00E61E99"/>
    <w:rsid w:val="00E622D2"/>
    <w:rsid w:val="00E62E5D"/>
    <w:rsid w:val="00EB2502"/>
    <w:rsid w:val="00EC1647"/>
    <w:rsid w:val="00EC63CC"/>
    <w:rsid w:val="00EE04E1"/>
    <w:rsid w:val="00EE090C"/>
    <w:rsid w:val="00EE118F"/>
    <w:rsid w:val="00F02DB7"/>
    <w:rsid w:val="00F05699"/>
    <w:rsid w:val="00F22D9B"/>
    <w:rsid w:val="00F362EB"/>
    <w:rsid w:val="00F36719"/>
    <w:rsid w:val="00F5428F"/>
    <w:rsid w:val="00F87E5C"/>
    <w:rsid w:val="00FB79B6"/>
    <w:rsid w:val="00FC50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D7"/>
    <w:pPr>
      <w:jc w:val="both"/>
    </w:pPr>
    <w:rPr>
      <w:rFonts w:ascii="Calibri" w:eastAsia="宋体" w:hAnsi="Calibri" w:cs="Calibri"/>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8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81D"/>
    <w:rPr>
      <w:rFonts w:ascii="Calibri" w:eastAsia="宋体" w:hAnsi="Calibri" w:cs="Calibri"/>
      <w:kern w:val="0"/>
      <w:sz w:val="18"/>
      <w:szCs w:val="18"/>
    </w:rPr>
  </w:style>
  <w:style w:type="paragraph" w:styleId="a4">
    <w:name w:val="footer"/>
    <w:basedOn w:val="a"/>
    <w:link w:val="Char0"/>
    <w:uiPriority w:val="99"/>
    <w:unhideWhenUsed/>
    <w:rsid w:val="00B7581D"/>
    <w:pPr>
      <w:tabs>
        <w:tab w:val="center" w:pos="4153"/>
        <w:tab w:val="right" w:pos="8306"/>
      </w:tabs>
      <w:snapToGrid w:val="0"/>
      <w:jc w:val="left"/>
    </w:pPr>
    <w:rPr>
      <w:sz w:val="18"/>
      <w:szCs w:val="18"/>
    </w:rPr>
  </w:style>
  <w:style w:type="character" w:customStyle="1" w:styleId="Char0">
    <w:name w:val="页脚 Char"/>
    <w:basedOn w:val="a0"/>
    <w:link w:val="a4"/>
    <w:uiPriority w:val="99"/>
    <w:rsid w:val="00B7581D"/>
    <w:rPr>
      <w:rFonts w:ascii="Calibri" w:eastAsia="宋体" w:hAnsi="Calibri" w:cs="Calibri"/>
      <w:kern w:val="0"/>
      <w:sz w:val="18"/>
      <w:szCs w:val="18"/>
    </w:rPr>
  </w:style>
  <w:style w:type="character" w:styleId="a5">
    <w:name w:val="annotation reference"/>
    <w:basedOn w:val="a0"/>
    <w:uiPriority w:val="99"/>
    <w:semiHidden/>
    <w:unhideWhenUsed/>
    <w:rsid w:val="00B7581D"/>
    <w:rPr>
      <w:sz w:val="21"/>
      <w:szCs w:val="21"/>
    </w:rPr>
  </w:style>
  <w:style w:type="paragraph" w:styleId="a6">
    <w:name w:val="annotation text"/>
    <w:basedOn w:val="a"/>
    <w:link w:val="Char1"/>
    <w:uiPriority w:val="99"/>
    <w:semiHidden/>
    <w:unhideWhenUsed/>
    <w:rsid w:val="00B7581D"/>
    <w:pPr>
      <w:jc w:val="left"/>
    </w:pPr>
  </w:style>
  <w:style w:type="character" w:customStyle="1" w:styleId="Char1">
    <w:name w:val="批注文字 Char"/>
    <w:basedOn w:val="a0"/>
    <w:link w:val="a6"/>
    <w:uiPriority w:val="99"/>
    <w:semiHidden/>
    <w:rsid w:val="00B7581D"/>
    <w:rPr>
      <w:rFonts w:ascii="Calibri" w:eastAsia="宋体" w:hAnsi="Calibri" w:cs="Calibri"/>
      <w:kern w:val="0"/>
      <w:szCs w:val="21"/>
    </w:rPr>
  </w:style>
  <w:style w:type="paragraph" w:styleId="a7">
    <w:name w:val="annotation subject"/>
    <w:basedOn w:val="a6"/>
    <w:next w:val="a6"/>
    <w:link w:val="Char2"/>
    <w:uiPriority w:val="99"/>
    <w:semiHidden/>
    <w:unhideWhenUsed/>
    <w:rsid w:val="00B7581D"/>
    <w:rPr>
      <w:b/>
      <w:bCs/>
    </w:rPr>
  </w:style>
  <w:style w:type="character" w:customStyle="1" w:styleId="Char2">
    <w:name w:val="批注主题 Char"/>
    <w:basedOn w:val="Char1"/>
    <w:link w:val="a7"/>
    <w:uiPriority w:val="99"/>
    <w:semiHidden/>
    <w:rsid w:val="00B7581D"/>
    <w:rPr>
      <w:rFonts w:ascii="Calibri" w:eastAsia="宋体" w:hAnsi="Calibri" w:cs="Calibri"/>
      <w:b/>
      <w:bCs/>
      <w:kern w:val="0"/>
      <w:szCs w:val="21"/>
    </w:rPr>
  </w:style>
  <w:style w:type="paragraph" w:styleId="a8">
    <w:name w:val="Balloon Text"/>
    <w:basedOn w:val="a"/>
    <w:link w:val="Char3"/>
    <w:uiPriority w:val="99"/>
    <w:semiHidden/>
    <w:unhideWhenUsed/>
    <w:rsid w:val="00B7581D"/>
    <w:rPr>
      <w:sz w:val="18"/>
      <w:szCs w:val="18"/>
    </w:rPr>
  </w:style>
  <w:style w:type="character" w:customStyle="1" w:styleId="Char3">
    <w:name w:val="批注框文本 Char"/>
    <w:basedOn w:val="a0"/>
    <w:link w:val="a8"/>
    <w:uiPriority w:val="99"/>
    <w:semiHidden/>
    <w:rsid w:val="00B7581D"/>
    <w:rPr>
      <w:rFonts w:ascii="Calibri" w:eastAsia="宋体" w:hAnsi="Calibri" w:cs="Calibri"/>
      <w:kern w:val="0"/>
      <w:sz w:val="18"/>
      <w:szCs w:val="18"/>
    </w:rPr>
  </w:style>
</w:styles>
</file>

<file path=word/webSettings.xml><?xml version="1.0" encoding="utf-8"?>
<w:webSettings xmlns:r="http://schemas.openxmlformats.org/officeDocument/2006/relationships" xmlns:w="http://schemas.openxmlformats.org/wordprocessingml/2006/main">
  <w:divs>
    <w:div w:id="560678141">
      <w:bodyDiv w:val="1"/>
      <w:marLeft w:val="0"/>
      <w:marRight w:val="0"/>
      <w:marTop w:val="0"/>
      <w:marBottom w:val="0"/>
      <w:divBdr>
        <w:top w:val="none" w:sz="0" w:space="0" w:color="auto"/>
        <w:left w:val="none" w:sz="0" w:space="0" w:color="auto"/>
        <w:bottom w:val="none" w:sz="0" w:space="0" w:color="auto"/>
        <w:right w:val="none" w:sz="0" w:space="0" w:color="auto"/>
      </w:divBdr>
    </w:div>
    <w:div w:id="19587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4</DocSecurity>
  <Lines>2</Lines>
  <Paragraphs>1</Paragraphs>
  <ScaleCrop>false</ScaleCrop>
  <Company>Microsoft</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章娟</dc:creator>
  <cp:lastModifiedBy>ZHONGM</cp:lastModifiedBy>
  <cp:revision>2</cp:revision>
  <dcterms:created xsi:type="dcterms:W3CDTF">2021-06-29T16:28:00Z</dcterms:created>
  <dcterms:modified xsi:type="dcterms:W3CDTF">2021-06-29T16:28:00Z</dcterms:modified>
</cp:coreProperties>
</file>