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A" w:rsidRPr="00BB48C0" w:rsidRDefault="00D725E4" w:rsidP="00086279">
      <w:pPr>
        <w:pStyle w:val="Default"/>
        <w:spacing w:line="360" w:lineRule="auto"/>
        <w:jc w:val="center"/>
        <w:rPr>
          <w:rFonts w:ascii="宋体" w:eastAsia="宋体" w:hAnsi="宋体"/>
          <w:b/>
        </w:rPr>
      </w:pPr>
      <w:r w:rsidRPr="00BB48C0">
        <w:rPr>
          <w:rFonts w:ascii="宋体" w:eastAsia="宋体" w:hAnsi="宋体" w:hint="eastAsia"/>
          <w:b/>
        </w:rPr>
        <w:t>摩根士丹利华鑫基金管理有限公司</w:t>
      </w:r>
    </w:p>
    <w:p w:rsidR="002B73AF" w:rsidRDefault="00D725E4" w:rsidP="00086279">
      <w:pPr>
        <w:pStyle w:val="Default"/>
        <w:spacing w:line="360" w:lineRule="auto"/>
        <w:jc w:val="center"/>
        <w:rPr>
          <w:rFonts w:ascii="宋体" w:eastAsia="宋体" w:hAnsi="宋体"/>
          <w:b/>
        </w:rPr>
      </w:pPr>
      <w:r w:rsidRPr="00BB48C0">
        <w:rPr>
          <w:rFonts w:ascii="宋体" w:eastAsia="宋体" w:hAnsi="宋体" w:hint="eastAsia"/>
          <w:b/>
        </w:rPr>
        <w:t>关于旗下部分基金</w:t>
      </w:r>
      <w:r w:rsidR="004E251C" w:rsidRPr="00BB48C0">
        <w:rPr>
          <w:rFonts w:ascii="宋体" w:eastAsia="宋体" w:hAnsi="宋体" w:hint="eastAsia"/>
          <w:b/>
        </w:rPr>
        <w:t>参与</w:t>
      </w:r>
    </w:p>
    <w:p w:rsidR="00081A9C" w:rsidRPr="00BB48C0" w:rsidRDefault="00020E8F" w:rsidP="00246CD9">
      <w:pPr>
        <w:pStyle w:val="Default"/>
        <w:spacing w:line="360" w:lineRule="auto"/>
        <w:jc w:val="center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部分销售机构</w:t>
      </w:r>
      <w:r w:rsidR="00C273BE" w:rsidRPr="00BB48C0">
        <w:rPr>
          <w:rFonts w:ascii="宋体" w:eastAsia="宋体" w:hAnsi="宋体" w:hint="eastAsia"/>
          <w:b/>
        </w:rPr>
        <w:t>费率优惠活动</w:t>
      </w:r>
      <w:r w:rsidR="002F1654" w:rsidRPr="00BB48C0">
        <w:rPr>
          <w:rFonts w:ascii="宋体" w:eastAsia="宋体" w:hAnsi="宋体" w:hint="eastAsia"/>
          <w:b/>
        </w:rPr>
        <w:t>的公告</w:t>
      </w:r>
    </w:p>
    <w:p w:rsidR="005E5120" w:rsidRPr="00BB48C0" w:rsidRDefault="005E5120" w:rsidP="00312548">
      <w:pPr>
        <w:pStyle w:val="Default"/>
        <w:spacing w:line="360" w:lineRule="auto"/>
        <w:jc w:val="center"/>
        <w:rPr>
          <w:rFonts w:ascii="宋体" w:eastAsia="宋体" w:hAnsi="宋体"/>
          <w:b/>
        </w:rPr>
      </w:pPr>
    </w:p>
    <w:p w:rsidR="000102F8" w:rsidRPr="00BB48C0" w:rsidRDefault="00AA2E94" w:rsidP="0079463B">
      <w:pPr>
        <w:spacing w:line="360" w:lineRule="auto"/>
        <w:ind w:firstLine="435"/>
        <w:rPr>
          <w:rFonts w:ascii="宋体" w:hAnsi="宋体" w:cs="宋体"/>
          <w:szCs w:val="21"/>
        </w:rPr>
      </w:pPr>
      <w:r w:rsidRPr="00AA6527">
        <w:rPr>
          <w:rFonts w:ascii="宋体" w:hAnsi="宋体" w:cs="宋体" w:hint="eastAsia"/>
          <w:szCs w:val="21"/>
        </w:rPr>
        <w:t>为满足广大投资者的理财需求，</w:t>
      </w:r>
      <w:r w:rsidR="00781D0F" w:rsidRPr="00BB48C0">
        <w:rPr>
          <w:rFonts w:ascii="宋体" w:hAnsi="宋体" w:cs="宋体" w:hint="eastAsia"/>
          <w:szCs w:val="21"/>
        </w:rPr>
        <w:t>经</w:t>
      </w:r>
      <w:r w:rsidR="00692442" w:rsidRPr="00BB48C0">
        <w:rPr>
          <w:rFonts w:ascii="宋体" w:hAnsi="宋体" w:cs="宋体" w:hint="eastAsia"/>
          <w:szCs w:val="21"/>
        </w:rPr>
        <w:t>摩根士丹利华鑫基金管理有限公司（以下简称</w:t>
      </w:r>
      <w:r w:rsidR="00692442" w:rsidRPr="00BB48C0">
        <w:rPr>
          <w:rFonts w:ascii="宋体" w:hAnsi="宋体" w:cs="宋体"/>
          <w:szCs w:val="21"/>
        </w:rPr>
        <w:t>“</w:t>
      </w:r>
      <w:r w:rsidR="00692442" w:rsidRPr="00BB48C0">
        <w:rPr>
          <w:rFonts w:ascii="宋体" w:hAnsi="宋体" w:cs="宋体" w:hint="eastAsia"/>
          <w:szCs w:val="21"/>
        </w:rPr>
        <w:t>本公司</w:t>
      </w:r>
      <w:r w:rsidR="00692442" w:rsidRPr="00BB48C0">
        <w:rPr>
          <w:rFonts w:ascii="宋体" w:hAnsi="宋体" w:cs="宋体"/>
          <w:szCs w:val="21"/>
        </w:rPr>
        <w:t>”</w:t>
      </w:r>
      <w:r w:rsidR="00692442" w:rsidRPr="00BB48C0">
        <w:rPr>
          <w:rFonts w:ascii="宋体" w:hAnsi="宋体" w:cs="宋体" w:hint="eastAsia"/>
          <w:szCs w:val="21"/>
        </w:rPr>
        <w:t>）与</w:t>
      </w:r>
      <w:r w:rsidR="0079463B" w:rsidRPr="0079463B">
        <w:rPr>
          <w:rFonts w:ascii="宋体" w:hAnsi="宋体" w:cs="宋体" w:hint="eastAsia"/>
          <w:szCs w:val="21"/>
        </w:rPr>
        <w:t>珠海盈米基金销售有限公司</w:t>
      </w:r>
      <w:r w:rsidR="00020E8F" w:rsidRPr="00BB48C0">
        <w:rPr>
          <w:rFonts w:ascii="宋体" w:hAnsi="宋体" w:cs="宋体" w:hint="eastAsia"/>
          <w:szCs w:val="21"/>
        </w:rPr>
        <w:t>（以下简称</w:t>
      </w:r>
      <w:r w:rsidR="00020E8F" w:rsidRPr="00BB48C0">
        <w:rPr>
          <w:rFonts w:ascii="宋体" w:hAnsi="宋体" w:cs="宋体"/>
          <w:szCs w:val="21"/>
        </w:rPr>
        <w:t>“</w:t>
      </w:r>
      <w:r w:rsidR="00020E8F">
        <w:rPr>
          <w:rFonts w:ascii="宋体" w:hAnsi="宋体" w:cs="宋体" w:hint="eastAsia"/>
          <w:szCs w:val="21"/>
        </w:rPr>
        <w:t>盈米基金</w:t>
      </w:r>
      <w:r w:rsidR="00020E8F" w:rsidRPr="00BB48C0">
        <w:rPr>
          <w:rFonts w:ascii="宋体" w:hAnsi="宋体" w:cs="宋体"/>
          <w:szCs w:val="21"/>
        </w:rPr>
        <w:t>”</w:t>
      </w:r>
      <w:r w:rsidR="00020E8F" w:rsidRPr="00BB48C0">
        <w:rPr>
          <w:rFonts w:ascii="宋体" w:hAnsi="宋体" w:cs="宋体" w:hint="eastAsia"/>
          <w:szCs w:val="21"/>
        </w:rPr>
        <w:t>）</w:t>
      </w:r>
      <w:r w:rsidR="0079463B" w:rsidRPr="0079463B">
        <w:rPr>
          <w:rFonts w:ascii="宋体" w:hAnsi="宋体" w:cs="宋体" w:hint="eastAsia"/>
          <w:szCs w:val="21"/>
        </w:rPr>
        <w:t>、蚂蚁（杭州）基金销售有限公司</w:t>
      </w:r>
      <w:r w:rsidR="00020E8F" w:rsidRPr="00BB48C0">
        <w:rPr>
          <w:rFonts w:ascii="宋体" w:hAnsi="宋体" w:cs="宋体" w:hint="eastAsia"/>
          <w:szCs w:val="21"/>
        </w:rPr>
        <w:t>（以下简称</w:t>
      </w:r>
      <w:r w:rsidR="00020E8F" w:rsidRPr="00BB48C0">
        <w:rPr>
          <w:rFonts w:ascii="宋体" w:hAnsi="宋体" w:cs="宋体"/>
          <w:szCs w:val="21"/>
        </w:rPr>
        <w:t>“</w:t>
      </w:r>
      <w:r w:rsidR="00020E8F">
        <w:rPr>
          <w:rFonts w:ascii="宋体" w:hAnsi="宋体" w:cs="宋体" w:hint="eastAsia"/>
          <w:szCs w:val="21"/>
        </w:rPr>
        <w:t>蚂蚁基金</w:t>
      </w:r>
      <w:r w:rsidR="00020E8F" w:rsidRPr="00BB48C0">
        <w:rPr>
          <w:rFonts w:ascii="宋体" w:hAnsi="宋体" w:cs="宋体"/>
          <w:szCs w:val="21"/>
        </w:rPr>
        <w:t>”</w:t>
      </w:r>
      <w:r w:rsidR="00020E8F" w:rsidRPr="00BB48C0">
        <w:rPr>
          <w:rFonts w:ascii="宋体" w:hAnsi="宋体" w:cs="宋体" w:hint="eastAsia"/>
          <w:szCs w:val="21"/>
        </w:rPr>
        <w:t>）</w:t>
      </w:r>
      <w:r w:rsidR="0079463B">
        <w:rPr>
          <w:rFonts w:ascii="宋体" w:hAnsi="宋体" w:cs="宋体" w:hint="eastAsia"/>
          <w:szCs w:val="21"/>
        </w:rPr>
        <w:t>、</w:t>
      </w:r>
      <w:r w:rsidR="0079463B" w:rsidRPr="0079463B">
        <w:rPr>
          <w:rFonts w:ascii="宋体" w:hAnsi="宋体" w:cs="宋体" w:hint="eastAsia"/>
          <w:szCs w:val="21"/>
        </w:rPr>
        <w:t>上海天天基金销售有限公司</w:t>
      </w:r>
      <w:r w:rsidR="00020E8F" w:rsidRPr="00BB48C0">
        <w:rPr>
          <w:rFonts w:ascii="宋体" w:hAnsi="宋体" w:cs="宋体" w:hint="eastAsia"/>
          <w:szCs w:val="21"/>
        </w:rPr>
        <w:t>（以下简称</w:t>
      </w:r>
      <w:r w:rsidR="00020E8F" w:rsidRPr="00BB48C0">
        <w:rPr>
          <w:rFonts w:ascii="宋体" w:hAnsi="宋体" w:cs="宋体"/>
          <w:szCs w:val="21"/>
        </w:rPr>
        <w:t>“</w:t>
      </w:r>
      <w:r w:rsidR="00020E8F">
        <w:rPr>
          <w:rFonts w:ascii="宋体" w:hAnsi="宋体" w:cs="宋体" w:hint="eastAsia"/>
          <w:szCs w:val="21"/>
        </w:rPr>
        <w:t>天天基金</w:t>
      </w:r>
      <w:r w:rsidR="00020E8F" w:rsidRPr="00BB48C0">
        <w:rPr>
          <w:rFonts w:ascii="宋体" w:hAnsi="宋体" w:cs="宋体"/>
          <w:szCs w:val="21"/>
        </w:rPr>
        <w:t>”</w:t>
      </w:r>
      <w:r w:rsidR="00020E8F" w:rsidRPr="00BB48C0">
        <w:rPr>
          <w:rFonts w:ascii="宋体" w:hAnsi="宋体" w:cs="宋体" w:hint="eastAsia"/>
          <w:szCs w:val="21"/>
        </w:rPr>
        <w:t>）</w:t>
      </w:r>
      <w:r w:rsidR="0079463B" w:rsidRPr="0079463B">
        <w:rPr>
          <w:rFonts w:ascii="宋体" w:hAnsi="宋体" w:cs="宋体" w:hint="eastAsia"/>
          <w:szCs w:val="21"/>
        </w:rPr>
        <w:t>、上海陆金所基金销售有限公司</w:t>
      </w:r>
      <w:r w:rsidR="00020E8F" w:rsidRPr="00BB48C0">
        <w:rPr>
          <w:rFonts w:ascii="宋体" w:hAnsi="宋体" w:cs="宋体" w:hint="eastAsia"/>
          <w:szCs w:val="21"/>
        </w:rPr>
        <w:t>（以下简称</w:t>
      </w:r>
      <w:r w:rsidR="00020E8F" w:rsidRPr="00BB48C0">
        <w:rPr>
          <w:rFonts w:ascii="宋体" w:hAnsi="宋体" w:cs="宋体"/>
          <w:szCs w:val="21"/>
        </w:rPr>
        <w:t>“</w:t>
      </w:r>
      <w:r w:rsidR="00020E8F">
        <w:rPr>
          <w:rFonts w:ascii="宋体" w:hAnsi="宋体" w:cs="宋体" w:hint="eastAsia"/>
          <w:szCs w:val="21"/>
        </w:rPr>
        <w:t>陆基金</w:t>
      </w:r>
      <w:r w:rsidR="00020E8F" w:rsidRPr="00BB48C0">
        <w:rPr>
          <w:rFonts w:ascii="宋体" w:hAnsi="宋体" w:cs="宋体"/>
          <w:szCs w:val="21"/>
        </w:rPr>
        <w:t>”</w:t>
      </w:r>
      <w:r w:rsidR="00020E8F" w:rsidRPr="00BB48C0">
        <w:rPr>
          <w:rFonts w:ascii="宋体" w:hAnsi="宋体" w:cs="宋体" w:hint="eastAsia"/>
          <w:szCs w:val="21"/>
        </w:rPr>
        <w:t>）</w:t>
      </w:r>
      <w:r w:rsidR="004C4BCD" w:rsidRPr="00BB48C0">
        <w:rPr>
          <w:rFonts w:ascii="宋体" w:hAnsi="宋体" w:cs="宋体" w:hint="eastAsia"/>
          <w:szCs w:val="21"/>
        </w:rPr>
        <w:t>协商</w:t>
      </w:r>
      <w:r w:rsidR="004C4BCD" w:rsidRPr="00BB48C0">
        <w:rPr>
          <w:rFonts w:ascii="宋体" w:hAnsi="宋体" w:cs="宋体"/>
          <w:szCs w:val="21"/>
        </w:rPr>
        <w:t>一致</w:t>
      </w:r>
      <w:r w:rsidR="00692442" w:rsidRPr="00BB48C0">
        <w:rPr>
          <w:rFonts w:ascii="宋体" w:hAnsi="宋体" w:cs="宋体" w:hint="eastAsia"/>
          <w:szCs w:val="21"/>
        </w:rPr>
        <w:t>，本公司自</w:t>
      </w:r>
      <w:r w:rsidR="00E87D1E" w:rsidRPr="00BB48C0">
        <w:rPr>
          <w:rFonts w:ascii="宋体" w:hAnsi="宋体" w:cs="宋体" w:hint="eastAsia"/>
          <w:szCs w:val="21"/>
        </w:rPr>
        <w:t>202</w:t>
      </w:r>
      <w:r w:rsidR="00D141CF" w:rsidRPr="00BB48C0">
        <w:rPr>
          <w:rFonts w:ascii="宋体" w:hAnsi="宋体" w:cs="宋体" w:hint="eastAsia"/>
          <w:szCs w:val="21"/>
        </w:rPr>
        <w:t>1</w:t>
      </w:r>
      <w:r w:rsidR="00BE4109" w:rsidRPr="00BB48C0">
        <w:rPr>
          <w:rFonts w:ascii="宋体" w:hAnsi="宋体" w:cs="宋体" w:hint="eastAsia"/>
          <w:szCs w:val="21"/>
        </w:rPr>
        <w:t>年</w:t>
      </w:r>
      <w:r w:rsidR="00496DC6">
        <w:rPr>
          <w:rFonts w:ascii="宋体" w:hAnsi="宋体" w:cs="宋体" w:hint="eastAsia"/>
          <w:szCs w:val="21"/>
        </w:rPr>
        <w:t>6</w:t>
      </w:r>
      <w:r w:rsidR="00C35E95" w:rsidRPr="00BB48C0">
        <w:rPr>
          <w:rFonts w:ascii="宋体" w:hAnsi="宋体" w:cs="宋体" w:hint="eastAsia"/>
          <w:szCs w:val="21"/>
        </w:rPr>
        <w:t>月</w:t>
      </w:r>
      <w:r w:rsidR="0025677E">
        <w:rPr>
          <w:rFonts w:ascii="宋体" w:hAnsi="宋体" w:cs="宋体" w:hint="eastAsia"/>
          <w:szCs w:val="21"/>
        </w:rPr>
        <w:t>8</w:t>
      </w:r>
      <w:r w:rsidR="00C35E95" w:rsidRPr="00BB48C0">
        <w:rPr>
          <w:rFonts w:ascii="宋体" w:hAnsi="宋体" w:cs="宋体" w:hint="eastAsia"/>
          <w:szCs w:val="21"/>
        </w:rPr>
        <w:t>日</w:t>
      </w:r>
      <w:r w:rsidR="00692442" w:rsidRPr="00BB48C0">
        <w:rPr>
          <w:rFonts w:ascii="宋体" w:hAnsi="宋体" w:cs="宋体" w:hint="eastAsia"/>
          <w:szCs w:val="21"/>
        </w:rPr>
        <w:t>起，</w:t>
      </w:r>
      <w:r w:rsidRPr="00BB48C0">
        <w:rPr>
          <w:rFonts w:hint="eastAsia"/>
        </w:rPr>
        <w:t>本公司旗下部分基金</w:t>
      </w:r>
      <w:r w:rsidRPr="00BB48C0">
        <w:rPr>
          <w:rFonts w:ascii="宋体" w:hAnsi="宋体" w:cs="宋体" w:hint="eastAsia"/>
          <w:szCs w:val="21"/>
        </w:rPr>
        <w:t>参与</w:t>
      </w:r>
      <w:r w:rsidR="00CC7573" w:rsidRPr="00CC7573">
        <w:rPr>
          <w:rFonts w:ascii="宋体" w:hAnsi="宋体" w:cs="宋体" w:hint="eastAsia"/>
          <w:szCs w:val="21"/>
        </w:rPr>
        <w:t>上述</w:t>
      </w:r>
      <w:r w:rsidR="00AC07E1">
        <w:rPr>
          <w:rFonts w:ascii="宋体" w:hAnsi="宋体" w:cs="宋体" w:hint="eastAsia"/>
          <w:szCs w:val="21"/>
        </w:rPr>
        <w:t>销售机构</w:t>
      </w:r>
      <w:r w:rsidRPr="00BB48C0">
        <w:rPr>
          <w:rFonts w:ascii="宋体" w:hAnsi="宋体" w:cs="宋体" w:hint="eastAsia"/>
          <w:szCs w:val="21"/>
        </w:rPr>
        <w:t>申购、</w:t>
      </w:r>
      <w:r w:rsidRPr="00BB48C0">
        <w:rPr>
          <w:rFonts w:ascii="宋体" w:hAnsi="宋体" w:cs="宋体"/>
          <w:szCs w:val="21"/>
        </w:rPr>
        <w:t>定期定额投资（</w:t>
      </w:r>
      <w:r w:rsidRPr="00BB48C0">
        <w:rPr>
          <w:rFonts w:ascii="宋体" w:hAnsi="宋体" w:cs="宋体" w:hint="eastAsia"/>
          <w:szCs w:val="21"/>
        </w:rPr>
        <w:t>以下</w:t>
      </w:r>
      <w:r w:rsidRPr="00BB48C0">
        <w:rPr>
          <w:rFonts w:ascii="宋体" w:hAnsi="宋体" w:cs="宋体"/>
          <w:szCs w:val="21"/>
        </w:rPr>
        <w:t>简称“</w:t>
      </w:r>
      <w:r w:rsidRPr="00BB48C0">
        <w:rPr>
          <w:rFonts w:ascii="宋体" w:hAnsi="宋体" w:cs="宋体" w:hint="eastAsia"/>
          <w:szCs w:val="21"/>
        </w:rPr>
        <w:t>定投</w:t>
      </w:r>
      <w:r w:rsidRPr="00BB48C0">
        <w:rPr>
          <w:rFonts w:ascii="宋体" w:hAnsi="宋体" w:cs="宋体"/>
          <w:szCs w:val="21"/>
        </w:rPr>
        <w:t>”）</w:t>
      </w:r>
      <w:r w:rsidRPr="00BB48C0">
        <w:rPr>
          <w:rFonts w:ascii="宋体" w:hAnsi="宋体" w:cs="宋体" w:hint="eastAsia"/>
          <w:szCs w:val="21"/>
        </w:rPr>
        <w:t>申购</w:t>
      </w:r>
      <w:r w:rsidRPr="00BB48C0">
        <w:rPr>
          <w:rFonts w:ascii="宋体" w:hAnsi="宋体" w:cs="宋体"/>
          <w:szCs w:val="21"/>
        </w:rPr>
        <w:t>费率</w:t>
      </w:r>
      <w:r w:rsidRPr="00BB48C0">
        <w:rPr>
          <w:rFonts w:ascii="宋体" w:hAnsi="宋体" w:cs="宋体" w:hint="eastAsia"/>
          <w:szCs w:val="21"/>
        </w:rPr>
        <w:t>及</w:t>
      </w:r>
      <w:r w:rsidRPr="00BB48C0">
        <w:rPr>
          <w:rFonts w:hint="eastAsia"/>
        </w:rPr>
        <w:t>赎回</w:t>
      </w:r>
      <w:r w:rsidRPr="00BB48C0">
        <w:rPr>
          <w:rFonts w:ascii="宋体" w:hAnsi="宋体" w:cs="宋体" w:hint="eastAsia"/>
          <w:szCs w:val="21"/>
        </w:rPr>
        <w:t>费率优惠活动</w:t>
      </w:r>
      <w:r w:rsidR="004250E5" w:rsidRPr="00BB48C0">
        <w:rPr>
          <w:rFonts w:hAnsi="Calibri" w:hint="eastAsia"/>
          <w:szCs w:val="21"/>
        </w:rPr>
        <w:t>。</w:t>
      </w:r>
      <w:r w:rsidR="000102F8" w:rsidRPr="00BB48C0">
        <w:rPr>
          <w:rFonts w:ascii="宋体" w:hAnsi="宋体" w:cs="宋体"/>
          <w:szCs w:val="21"/>
        </w:rPr>
        <w:t>现将有关事项公告如下：</w:t>
      </w:r>
    </w:p>
    <w:p w:rsidR="00441CD2" w:rsidRPr="00BB48C0" w:rsidRDefault="00441CD2" w:rsidP="001079A0">
      <w:pPr>
        <w:spacing w:line="360" w:lineRule="auto"/>
        <w:ind w:firstLine="435"/>
        <w:rPr>
          <w:rFonts w:ascii="宋体" w:hAnsi="宋体" w:cs="宋体" w:hint="eastAsia"/>
          <w:szCs w:val="21"/>
        </w:rPr>
      </w:pPr>
    </w:p>
    <w:p w:rsidR="00D73901" w:rsidRPr="00BB48C0" w:rsidRDefault="00D73901" w:rsidP="00856005">
      <w:pPr>
        <w:pStyle w:val="Default"/>
        <w:numPr>
          <w:ilvl w:val="0"/>
          <w:numId w:val="21"/>
        </w:numPr>
        <w:spacing w:line="360" w:lineRule="auto"/>
        <w:rPr>
          <w:rFonts w:ascii="宋体" w:eastAsia="宋体" w:hAnsi="宋体" w:cs="宋体"/>
          <w:b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适用基金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1. 摩根士丹利华鑫基础行业证券投资基金（基金代码：233001）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2. 摩根士丹利华鑫资源优选混合型证券投资基金(LOF) （基金代码：163302）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3. 摩根士丹利华鑫强收益债券型证券投资基金（基金代码：233005）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4. 摩根士丹利华鑫领先优势混合型证券投资基金（基金代码：233006）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5. 摩根士丹利华鑫卓越成长混合型证券投资基金（基金代码：233007）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6. 摩根士丹利华鑫消费领航混合型证券投资基金（基金代码：233008）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7. 摩根士丹利华鑫多因子精选策略混合型证券投资基金（基金代码：233009）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8. 摩根士丹利华鑫深证300指数增强型证券投资基金（基金代码：233010）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9. 摩根士丹利华鑫主题优选混合型证券投资基金（基金代码：233011）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10. 摩根士丹利华鑫多元收益债券型证券投资基金（基金代码：A类233012/C类233013）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11. 摩根士丹利华鑫量化配置混合型证券投资基金（基金代码：A类233015/C类008305）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12. 摩根士丹利华鑫双利增强债券型证券投资基金（基金代码：A类000024/C类000025）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13. 摩根士丹利华鑫纯债稳定增利18个月定期开放债券型证券投资基金（基金代码：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000064）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14. 摩根士丹利华鑫品质生活精选股票型证券投资基金（基金代码：000309）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15. 摩根士丹利华鑫进取优选股票型证券投资基金（基金代码：000594）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16. 摩根士丹利华鑫纯债稳定添利18个月定期开放债券型证券投资基金（基金代码：A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类000415/C类000416）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17. 摩根士丹利华鑫优质信价纯债债券型证券投资基金（基金代码：A类000419/C类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lastRenderedPageBreak/>
        <w:t>000420）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18. 摩根士丹利华鑫量化多策略股票型证券投资基金（基金代码：001291）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19. 摩根士丹利华鑫纯债稳定增值18个月定期开放债券型证券投资基金（基金代码：A</w:t>
      </w:r>
    </w:p>
    <w:p w:rsidR="00746717" w:rsidRPr="001129F5" w:rsidRDefault="00746717" w:rsidP="001818C2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类001859/C类001860）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20. 摩根士丹利华鑫健康产业混合型证券投资基金（基金代码：002708）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21. 摩根士丹利华鑫万众创新灵活配置混合型证券投资基金（基金代码：A类002885/C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类011712）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22. 摩根士丹利华鑫科技领先灵活配置混合型证券投资基金（基金代码：002707）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23. 摩根士丹利华鑫ESG量化先行混合型证券投资基金（基金代码：009246）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24. 摩根士丹利华鑫MSCI中国A股指数增强型证券投资基金（基金代码：009384）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25. 摩根士丹利华鑫灵动优选债券型证券投资基金（基金代码：009752）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26. 摩根士丹利华鑫丰裕63个月定期开放债券型证券投资基金（基金代码：009816）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27. 摩根士丹利华鑫优悦安和混合型证券投资基金（基金代码：009893）</w:t>
      </w:r>
    </w:p>
    <w:p w:rsidR="00746717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28. 摩根士丹利华鑫内需增长混合型证券投资基金（基金代码：010314）</w:t>
      </w:r>
    </w:p>
    <w:p w:rsidR="00397C1A" w:rsidRPr="001129F5" w:rsidRDefault="00746717" w:rsidP="00746717">
      <w:pPr>
        <w:pStyle w:val="Default"/>
        <w:spacing w:line="360" w:lineRule="auto"/>
        <w:ind w:firstLineChars="200"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29. 摩根士丹利华鑫新兴产业股票型证券投资基金（基金代码：010322）</w:t>
      </w:r>
    </w:p>
    <w:p w:rsidR="00397C1A" w:rsidRPr="001129F5" w:rsidRDefault="00397C1A" w:rsidP="00397C1A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30.</w:t>
      </w:r>
      <w:r w:rsidRPr="001129F5">
        <w:rPr>
          <w:rFonts w:hint="eastAsia"/>
        </w:rPr>
        <w:t xml:space="preserve"> </w:t>
      </w: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摩根士丹利华鑫招惠一年持有期混合型证券投资基金（基金代码：A类010938/C</w:t>
      </w:r>
    </w:p>
    <w:p w:rsidR="00397C1A" w:rsidRPr="001129F5" w:rsidRDefault="00397C1A" w:rsidP="00397C1A">
      <w:pPr>
        <w:pStyle w:val="Default"/>
        <w:spacing w:line="360" w:lineRule="auto"/>
        <w:ind w:firstLineChars="200"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类010939）</w:t>
      </w:r>
    </w:p>
    <w:p w:rsidR="00B53527" w:rsidRPr="001129F5" w:rsidRDefault="00B53527" w:rsidP="00397C1A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31.</w:t>
      </w:r>
      <w:r w:rsidRPr="001129F5">
        <w:rPr>
          <w:rFonts w:hint="eastAsia"/>
        </w:rPr>
        <w:t xml:space="preserve"> </w:t>
      </w:r>
      <w:r w:rsidRPr="001129F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摩根士丹利华鑫中债1-3年农发行债券指数证券投资基金（基金代码：010492）</w:t>
      </w:r>
    </w:p>
    <w:p w:rsidR="00397C1A" w:rsidRPr="00397C1A" w:rsidRDefault="00397C1A" w:rsidP="00746717">
      <w:pPr>
        <w:pStyle w:val="Default"/>
        <w:spacing w:line="360" w:lineRule="auto"/>
        <w:ind w:firstLineChars="200" w:firstLine="422"/>
        <w:rPr>
          <w:rFonts w:ascii="宋体" w:eastAsia="宋体" w:hAnsi="宋体" w:cs="宋体"/>
          <w:b/>
          <w:color w:val="auto"/>
          <w:kern w:val="2"/>
          <w:sz w:val="21"/>
          <w:szCs w:val="21"/>
        </w:rPr>
      </w:pPr>
    </w:p>
    <w:p w:rsidR="00EF5511" w:rsidRPr="00BB48C0" w:rsidRDefault="00EF5511" w:rsidP="00EF5511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摩根士丹利华鑫纯债稳定增利18个月定期开放债券型证券投资基金（基金代码：000064）、摩根士丹利华鑫纯债稳定添利18个月定期开放债券型证券投资基金（基金代码：A类 000415/C 类 000416）、摩根士丹利华鑫纯债稳定增值18个月定期开放债券型证券投资基金（基金代码：A 类 001859/C 类001860）、</w:t>
      </w:r>
      <w:r w:rsidR="00020E8F" w:rsidRPr="00715A4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摩根士丹利华鑫丰裕63个月定期开放债券型证券投资基金（基金代码：009816）</w:t>
      </w:r>
      <w:r w:rsidR="00020E8F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、</w:t>
      </w: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摩根士丹利华鑫招惠一年持有期混合型证券投资基金（基金代码：A类010938/C类010939）目前处于封闭期，暂未开放申购、赎回、基金转换等业务，</w:t>
      </w:r>
      <w:r w:rsidR="00020E8F" w:rsidRPr="00020E8F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自</w:t>
      </w:r>
      <w:r w:rsidR="004E6F59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开放之日起，参加本次费率优惠活动。具体开放时间请参见本公司公告</w:t>
      </w: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。</w:t>
      </w:r>
      <w:r w:rsidR="00020E8F" w:rsidRPr="00020E8F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同时，上述18个月、63个月定期开放系列基金不开通定投业务。</w:t>
      </w:r>
    </w:p>
    <w:p w:rsidR="00587ADA" w:rsidRPr="00020E8F" w:rsidRDefault="00587ADA" w:rsidP="00020E8F">
      <w:pPr>
        <w:pStyle w:val="Default"/>
        <w:spacing w:beforeLines="50" w:line="300" w:lineRule="auto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</w:p>
    <w:p w:rsidR="000C0617" w:rsidRPr="00BB48C0" w:rsidRDefault="00AA2E94" w:rsidP="00DC065C">
      <w:pPr>
        <w:pStyle w:val="Default"/>
        <w:spacing w:beforeLines="50" w:line="300" w:lineRule="auto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二</w:t>
      </w:r>
      <w:r w:rsidR="004C4BCD" w:rsidRPr="00BB48C0">
        <w:rPr>
          <w:rFonts w:ascii="宋体" w:eastAsia="宋体" w:hAnsi="宋体" w:cs="宋体"/>
          <w:b/>
          <w:color w:val="auto"/>
          <w:kern w:val="2"/>
          <w:sz w:val="21"/>
          <w:szCs w:val="21"/>
        </w:rPr>
        <w:t>、</w:t>
      </w:r>
      <w:r w:rsidR="000C0617" w:rsidRPr="00BB48C0"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费率优惠活动</w:t>
      </w:r>
    </w:p>
    <w:p w:rsidR="004E1A91" w:rsidRPr="00BB48C0" w:rsidRDefault="000C0617" w:rsidP="008C544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BB48C0">
        <w:rPr>
          <w:rFonts w:ascii="宋体" w:hAnsi="宋体" w:cs="宋体" w:hint="eastAsia"/>
          <w:szCs w:val="21"/>
        </w:rPr>
        <w:t>自</w:t>
      </w:r>
      <w:r w:rsidR="008C334E" w:rsidRPr="00BB48C0">
        <w:rPr>
          <w:rFonts w:ascii="宋体" w:hAnsi="宋体" w:cs="宋体" w:hint="eastAsia"/>
          <w:szCs w:val="21"/>
        </w:rPr>
        <w:t>20</w:t>
      </w:r>
      <w:r w:rsidR="00E87D1E" w:rsidRPr="00BB48C0">
        <w:rPr>
          <w:rFonts w:ascii="宋体" w:hAnsi="宋体" w:cs="宋体" w:hint="eastAsia"/>
          <w:szCs w:val="21"/>
        </w:rPr>
        <w:t>2</w:t>
      </w:r>
      <w:r w:rsidR="004223B3" w:rsidRPr="00BB48C0">
        <w:rPr>
          <w:rFonts w:ascii="宋体" w:hAnsi="宋体" w:cs="宋体" w:hint="eastAsia"/>
          <w:szCs w:val="21"/>
        </w:rPr>
        <w:t>1</w:t>
      </w:r>
      <w:r w:rsidR="00C03135" w:rsidRPr="00BB48C0">
        <w:rPr>
          <w:rFonts w:ascii="宋体" w:hAnsi="宋体" w:cs="宋体" w:hint="eastAsia"/>
          <w:szCs w:val="21"/>
        </w:rPr>
        <w:t>年</w:t>
      </w:r>
      <w:r w:rsidR="000E746D">
        <w:rPr>
          <w:rFonts w:ascii="宋体" w:hAnsi="宋体" w:cs="宋体" w:hint="eastAsia"/>
          <w:szCs w:val="21"/>
        </w:rPr>
        <w:t>6</w:t>
      </w:r>
      <w:r w:rsidR="003423FE" w:rsidRPr="00BB48C0">
        <w:rPr>
          <w:rFonts w:ascii="宋体" w:hAnsi="宋体" w:cs="宋体" w:hint="eastAsia"/>
          <w:szCs w:val="21"/>
        </w:rPr>
        <w:t>月</w:t>
      </w:r>
      <w:r w:rsidR="001D6198">
        <w:rPr>
          <w:rFonts w:ascii="宋体" w:hAnsi="宋体" w:cs="宋体" w:hint="eastAsia"/>
          <w:szCs w:val="21"/>
        </w:rPr>
        <w:t>8</w:t>
      </w:r>
      <w:r w:rsidRPr="00BB48C0">
        <w:rPr>
          <w:rFonts w:ascii="宋体" w:hAnsi="宋体" w:cs="宋体" w:hint="eastAsia"/>
          <w:szCs w:val="21"/>
        </w:rPr>
        <w:t>日起，</w:t>
      </w:r>
      <w:r w:rsidR="00B37AB5" w:rsidRPr="00BB48C0">
        <w:rPr>
          <w:rFonts w:ascii="宋体" w:hAnsi="宋体" w:cs="宋体" w:hint="eastAsia"/>
          <w:szCs w:val="21"/>
        </w:rPr>
        <w:t>投资者通过</w:t>
      </w:r>
      <w:r w:rsidR="00CC7573" w:rsidRPr="00CC7573">
        <w:rPr>
          <w:rFonts w:ascii="宋体" w:hAnsi="宋体" w:cs="宋体" w:hint="eastAsia"/>
          <w:szCs w:val="21"/>
        </w:rPr>
        <w:t>盈米基金、蚂蚁基金、天天基金</w:t>
      </w:r>
      <w:r w:rsidR="00CC7573">
        <w:rPr>
          <w:rFonts w:ascii="宋体" w:hAnsi="宋体" w:cs="宋体" w:hint="eastAsia"/>
          <w:szCs w:val="21"/>
        </w:rPr>
        <w:t>及</w:t>
      </w:r>
      <w:r w:rsidR="00CC7573" w:rsidRPr="00CC7573">
        <w:rPr>
          <w:rFonts w:ascii="宋体" w:hAnsi="宋体" w:cs="宋体" w:hint="eastAsia"/>
          <w:szCs w:val="21"/>
        </w:rPr>
        <w:t>陆基金</w:t>
      </w:r>
      <w:r w:rsidR="00B37AB5" w:rsidRPr="00BB48C0">
        <w:rPr>
          <w:rFonts w:ascii="宋体" w:hAnsi="宋体" w:cs="宋体" w:hint="eastAsia"/>
          <w:szCs w:val="21"/>
        </w:rPr>
        <w:t>申购及定</w:t>
      </w:r>
      <w:r w:rsidR="00B37AB5" w:rsidRPr="00BB48C0">
        <w:rPr>
          <w:rFonts w:ascii="宋体" w:hAnsi="宋体" w:cs="宋体" w:hint="eastAsia"/>
          <w:szCs w:val="21"/>
        </w:rPr>
        <w:lastRenderedPageBreak/>
        <w:t>投本公司上述基金</w:t>
      </w:r>
      <w:r w:rsidR="002E24F6" w:rsidRPr="00BB48C0">
        <w:rPr>
          <w:rFonts w:ascii="宋体" w:hAnsi="宋体" w:cs="宋体" w:hint="eastAsia"/>
          <w:szCs w:val="21"/>
        </w:rPr>
        <w:t>的</w:t>
      </w:r>
      <w:r w:rsidRPr="00BB48C0">
        <w:rPr>
          <w:rFonts w:ascii="宋体" w:hAnsi="宋体" w:cs="宋体" w:hint="eastAsia"/>
          <w:szCs w:val="21"/>
        </w:rPr>
        <w:t>，</w:t>
      </w:r>
      <w:r w:rsidR="00E509F4" w:rsidRPr="00BB48C0">
        <w:rPr>
          <w:rFonts w:ascii="宋体" w:hAnsi="宋体" w:cs="宋体" w:hint="eastAsia"/>
          <w:szCs w:val="21"/>
        </w:rPr>
        <w:t>其</w:t>
      </w:r>
      <w:r w:rsidRPr="00BB48C0">
        <w:rPr>
          <w:rFonts w:ascii="宋体" w:hAnsi="宋体" w:cs="宋体" w:hint="eastAsia"/>
          <w:szCs w:val="21"/>
        </w:rPr>
        <w:t>享有的具体折扣费率及费率优惠活动期限以</w:t>
      </w:r>
      <w:r w:rsidR="00EF5511">
        <w:rPr>
          <w:rFonts w:ascii="宋体" w:hAnsi="宋体" w:cs="宋体" w:hint="eastAsia"/>
          <w:szCs w:val="21"/>
        </w:rPr>
        <w:t>上述</w:t>
      </w:r>
      <w:r w:rsidR="00AC07E1">
        <w:rPr>
          <w:rFonts w:ascii="宋体" w:hAnsi="宋体" w:cs="宋体" w:hint="eastAsia"/>
          <w:szCs w:val="21"/>
        </w:rPr>
        <w:t>销售机构</w:t>
      </w:r>
      <w:r w:rsidRPr="00BB48C0">
        <w:rPr>
          <w:rFonts w:ascii="宋体" w:hAnsi="宋体" w:cs="宋体" w:hint="eastAsia"/>
          <w:szCs w:val="21"/>
        </w:rPr>
        <w:t>的活动公告为准。基金原申购费率如适用固定费用的，则仍按原费率执行，不再享有费率折扣。</w:t>
      </w:r>
      <w:r w:rsidR="004E1A91" w:rsidRPr="00BB48C0">
        <w:rPr>
          <w:rFonts w:ascii="宋体" w:hAnsi="宋体" w:cs="宋体" w:hint="eastAsia"/>
          <w:szCs w:val="21"/>
        </w:rPr>
        <w:t>上述基金的原申购费率标准请详见</w:t>
      </w:r>
      <w:r w:rsidR="00781D0F" w:rsidRPr="00BB48C0">
        <w:rPr>
          <w:rFonts w:ascii="宋体" w:hAnsi="宋体" w:cs="宋体" w:hint="eastAsia"/>
          <w:szCs w:val="21"/>
        </w:rPr>
        <w:t>各</w:t>
      </w:r>
      <w:r w:rsidR="004E1A91" w:rsidRPr="00BB48C0">
        <w:rPr>
          <w:rFonts w:ascii="宋体" w:hAnsi="宋体" w:cs="宋体" w:hint="eastAsia"/>
          <w:szCs w:val="21"/>
        </w:rPr>
        <w:t>基金相关法律文件及本公司发布的最新业务公告。</w:t>
      </w:r>
      <w:r w:rsidR="00E64F67" w:rsidRPr="00BB48C0">
        <w:rPr>
          <w:rFonts w:ascii="宋体" w:hAnsi="宋体" w:cs="宋体" w:hint="eastAsia"/>
          <w:szCs w:val="21"/>
        </w:rPr>
        <w:t>本次基金费率优惠活动仅限于场外前端申购模式。</w:t>
      </w:r>
    </w:p>
    <w:p w:rsidR="00DD25BA" w:rsidRPr="00BB48C0" w:rsidRDefault="004E1A91" w:rsidP="00673DB7">
      <w:pPr>
        <w:spacing w:line="360" w:lineRule="auto"/>
        <w:ind w:firstLine="420"/>
        <w:rPr>
          <w:rFonts w:ascii="宋体" w:hAnsi="宋体" w:cs="宋体"/>
          <w:szCs w:val="21"/>
        </w:rPr>
      </w:pPr>
      <w:r w:rsidRPr="00BB48C0">
        <w:rPr>
          <w:rFonts w:ascii="宋体" w:hAnsi="宋体" w:cs="宋体" w:hint="eastAsia"/>
          <w:szCs w:val="21"/>
        </w:rPr>
        <w:t>自20</w:t>
      </w:r>
      <w:r w:rsidR="004223B3" w:rsidRPr="00BB48C0">
        <w:rPr>
          <w:rFonts w:ascii="宋体" w:hAnsi="宋体" w:cs="宋体" w:hint="eastAsia"/>
          <w:szCs w:val="21"/>
        </w:rPr>
        <w:t>21</w:t>
      </w:r>
      <w:r w:rsidRPr="00BB48C0">
        <w:rPr>
          <w:rFonts w:ascii="宋体" w:hAnsi="宋体" w:cs="宋体" w:hint="eastAsia"/>
          <w:szCs w:val="21"/>
        </w:rPr>
        <w:t>年</w:t>
      </w:r>
      <w:r w:rsidR="00691E8A">
        <w:rPr>
          <w:rFonts w:ascii="宋体" w:hAnsi="宋体" w:cs="宋体" w:hint="eastAsia"/>
          <w:szCs w:val="21"/>
        </w:rPr>
        <w:t>6</w:t>
      </w:r>
      <w:r w:rsidRPr="00BB48C0">
        <w:rPr>
          <w:rFonts w:ascii="宋体" w:hAnsi="宋体" w:cs="宋体" w:hint="eastAsia"/>
          <w:szCs w:val="21"/>
        </w:rPr>
        <w:t>月</w:t>
      </w:r>
      <w:r w:rsidR="001D6198">
        <w:rPr>
          <w:rFonts w:ascii="宋体" w:hAnsi="宋体" w:cs="宋体" w:hint="eastAsia"/>
          <w:szCs w:val="21"/>
        </w:rPr>
        <w:t>8</w:t>
      </w:r>
      <w:r w:rsidRPr="00BB48C0">
        <w:rPr>
          <w:rFonts w:ascii="宋体" w:hAnsi="宋体" w:cs="宋体" w:hint="eastAsia"/>
          <w:szCs w:val="21"/>
        </w:rPr>
        <w:t>日起，</w:t>
      </w:r>
      <w:r w:rsidR="00FD01B9">
        <w:rPr>
          <w:rFonts w:ascii="宋体" w:hAnsi="宋体" w:cs="宋体" w:hint="eastAsia"/>
          <w:szCs w:val="21"/>
        </w:rPr>
        <w:t>投资者通过</w:t>
      </w:r>
      <w:r w:rsidR="00CC7573" w:rsidRPr="00CC7573">
        <w:rPr>
          <w:rFonts w:ascii="宋体" w:hAnsi="宋体" w:cs="宋体" w:hint="eastAsia"/>
          <w:szCs w:val="21"/>
        </w:rPr>
        <w:t>盈米基金、蚂蚁基金、天天基金</w:t>
      </w:r>
      <w:r w:rsidR="00CC7573">
        <w:rPr>
          <w:rFonts w:ascii="宋体" w:hAnsi="宋体" w:cs="宋体" w:hint="eastAsia"/>
          <w:szCs w:val="21"/>
        </w:rPr>
        <w:t>及</w:t>
      </w:r>
      <w:r w:rsidR="00CC7573" w:rsidRPr="00CC7573">
        <w:rPr>
          <w:rFonts w:ascii="宋体" w:hAnsi="宋体" w:cs="宋体" w:hint="eastAsia"/>
          <w:szCs w:val="21"/>
        </w:rPr>
        <w:t>陆基金</w:t>
      </w:r>
      <w:r w:rsidR="00B729B3" w:rsidRPr="00BB48C0">
        <w:rPr>
          <w:rFonts w:ascii="宋体" w:hAnsi="宋体" w:cs="宋体" w:hint="eastAsia"/>
          <w:szCs w:val="21"/>
        </w:rPr>
        <w:t>赎回上述基金，对不计入基金资产部分的赎回费，本公司不设折扣限制，具体折扣率以</w:t>
      </w:r>
      <w:r w:rsidR="00AB280E">
        <w:rPr>
          <w:rFonts w:ascii="宋体" w:hAnsi="宋体" w:cs="宋体" w:hint="eastAsia"/>
          <w:szCs w:val="21"/>
        </w:rPr>
        <w:t>上述</w:t>
      </w:r>
      <w:r w:rsidR="00AC07E1">
        <w:rPr>
          <w:rFonts w:ascii="宋体" w:hAnsi="宋体" w:cs="宋体" w:hint="eastAsia"/>
          <w:szCs w:val="21"/>
        </w:rPr>
        <w:t>销售机构</w:t>
      </w:r>
      <w:r w:rsidR="00B729B3" w:rsidRPr="00BB48C0">
        <w:rPr>
          <w:rFonts w:ascii="宋体" w:hAnsi="宋体" w:cs="宋体" w:hint="eastAsia"/>
          <w:szCs w:val="21"/>
        </w:rPr>
        <w:t>为准。</w:t>
      </w:r>
      <w:r w:rsidRPr="00BB48C0">
        <w:rPr>
          <w:rFonts w:ascii="宋体" w:hAnsi="宋体" w:cs="宋体" w:hint="eastAsia"/>
          <w:szCs w:val="21"/>
        </w:rPr>
        <w:t>本次费率优惠不会对基金份额持有人利益造成实质性不利影响。</w:t>
      </w:r>
      <w:r w:rsidR="00DD25BA" w:rsidRPr="00BB48C0">
        <w:rPr>
          <w:rFonts w:hint="eastAsia"/>
        </w:rPr>
        <w:t>本公司旗下基金的具体赎回费率标准及</w:t>
      </w:r>
      <w:r w:rsidR="00DD25BA" w:rsidRPr="00BB48C0">
        <w:t>归入基金财产的比例</w:t>
      </w:r>
      <w:r w:rsidR="00DD25BA" w:rsidRPr="00BB48C0">
        <w:rPr>
          <w:rFonts w:hint="eastAsia"/>
        </w:rPr>
        <w:t>请参见上述各基金相关法律文件及本公司发布的最新业务公告。</w:t>
      </w:r>
    </w:p>
    <w:p w:rsidR="000C0617" w:rsidRPr="00BB48C0" w:rsidRDefault="000C0617" w:rsidP="008C5448">
      <w:pPr>
        <w:pStyle w:val="Default"/>
        <w:spacing w:line="360" w:lineRule="auto"/>
        <w:ind w:firstLineChars="200" w:firstLine="480"/>
        <w:rPr>
          <w:rFonts w:hint="eastAsia"/>
        </w:rPr>
      </w:pPr>
    </w:p>
    <w:p w:rsidR="005030B8" w:rsidRDefault="00AA2E94" w:rsidP="00433420">
      <w:pPr>
        <w:pStyle w:val="Default"/>
        <w:spacing w:beforeLines="50" w:line="300" w:lineRule="auto"/>
        <w:rPr>
          <w:rFonts w:ascii="宋体" w:eastAsia="宋体" w:hAnsi="宋体" w:cs="宋体"/>
          <w:b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三</w:t>
      </w:r>
      <w:r w:rsidR="000C0617" w:rsidRPr="00BB48C0">
        <w:rPr>
          <w:rFonts w:ascii="宋体" w:eastAsia="宋体" w:hAnsi="宋体" w:cs="宋体"/>
          <w:b/>
          <w:color w:val="auto"/>
          <w:kern w:val="2"/>
          <w:sz w:val="21"/>
          <w:szCs w:val="21"/>
        </w:rPr>
        <w:t>、</w:t>
      </w:r>
      <w:r w:rsidR="00C273BE" w:rsidRPr="00BB48C0"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重要提示</w:t>
      </w:r>
    </w:p>
    <w:p w:rsidR="000418BF" w:rsidRPr="00332FFF" w:rsidRDefault="000418BF" w:rsidP="00433420">
      <w:pPr>
        <w:pStyle w:val="Default"/>
        <w:spacing w:beforeLines="50" w:line="30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332FFF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   1</w:t>
      </w:r>
      <w:r w:rsidRPr="00332FFF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、本次基金费率优惠活动不适用于基金转换等其他业务。</w:t>
      </w:r>
    </w:p>
    <w:p w:rsidR="000970FA" w:rsidRPr="00BB48C0" w:rsidRDefault="000418BF" w:rsidP="00DC065C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</w:t>
      </w:r>
      <w:r w:rsidR="00DD25BA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、</w:t>
      </w:r>
      <w:r w:rsidR="00DB5522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优惠活动期间，业务办理的规则和流程</w:t>
      </w:r>
      <w:r w:rsidR="00DB5522" w:rsidRPr="00DB5522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以上述</w:t>
      </w:r>
      <w:r w:rsidR="00AC07E1" w:rsidRPr="00AC07E1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销售机构</w:t>
      </w:r>
      <w:r w:rsidR="0043342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</w:t>
      </w:r>
      <w:r w:rsidR="00C273BE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安排和规定为准。</w:t>
      </w:r>
      <w:r w:rsidR="00EA3E78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本次活动的折扣及活动起止时间如有变化，敬请投资者留意</w:t>
      </w:r>
      <w:r w:rsidR="00DB5522" w:rsidRPr="00DB5522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上述</w:t>
      </w:r>
      <w:r w:rsidR="00AC07E1" w:rsidRPr="00AC07E1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销售机构</w:t>
      </w:r>
      <w:r w:rsidR="00EA3E78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的有关公告。</w:t>
      </w:r>
    </w:p>
    <w:p w:rsidR="004D543A" w:rsidRPr="00BB48C0" w:rsidRDefault="000418BF" w:rsidP="00DC065C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3</w:t>
      </w:r>
      <w:r w:rsidR="00C273BE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、本公告的解释权归摩根士丹利华鑫基金管理有限公司所有。</w:t>
      </w:r>
    </w:p>
    <w:p w:rsidR="003E437E" w:rsidRPr="00BB48C0" w:rsidRDefault="003E437E" w:rsidP="00DC065C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8809D4" w:rsidRPr="00BB48C0" w:rsidRDefault="00AA2E94" w:rsidP="00DC065C">
      <w:pPr>
        <w:pStyle w:val="Default"/>
        <w:spacing w:beforeLines="50" w:line="300" w:lineRule="auto"/>
        <w:rPr>
          <w:rFonts w:ascii="Times New Roman" w:eastAsia="宋体" w:hAnsi="宋体" w:cs="Times New Roman" w:hint="eastAsia"/>
          <w:b/>
          <w:sz w:val="21"/>
          <w:szCs w:val="21"/>
        </w:rPr>
      </w:pPr>
      <w:r>
        <w:rPr>
          <w:rFonts w:ascii="Times New Roman" w:eastAsia="宋体" w:hAnsi="宋体" w:cs="Times New Roman" w:hint="eastAsia"/>
          <w:b/>
          <w:sz w:val="21"/>
          <w:szCs w:val="21"/>
        </w:rPr>
        <w:t>四</w:t>
      </w:r>
      <w:r w:rsidR="000C0617" w:rsidRPr="00BB48C0">
        <w:rPr>
          <w:rFonts w:ascii="Times New Roman" w:eastAsia="宋体" w:hAnsi="宋体" w:cs="Times New Roman"/>
          <w:b/>
          <w:sz w:val="21"/>
          <w:szCs w:val="21"/>
        </w:rPr>
        <w:t>、</w:t>
      </w:r>
      <w:r w:rsidR="008809D4" w:rsidRPr="00BB48C0">
        <w:rPr>
          <w:rFonts w:ascii="Times New Roman" w:eastAsia="宋体" w:hAnsi="宋体" w:cs="Times New Roman" w:hint="eastAsia"/>
          <w:b/>
          <w:sz w:val="21"/>
          <w:szCs w:val="21"/>
        </w:rPr>
        <w:t>业务咨询</w:t>
      </w:r>
    </w:p>
    <w:p w:rsidR="008809D4" w:rsidRPr="00BB48C0" w:rsidRDefault="008809D4" w:rsidP="002F1654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投资者可通过以下途径咨询详情：</w:t>
      </w:r>
    </w:p>
    <w:p w:rsidR="008809D4" w:rsidRPr="00BB48C0" w:rsidRDefault="008809D4" w:rsidP="002F1654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 xml:space="preserve">1. </w:t>
      </w:r>
      <w:r w:rsidR="00783797" w:rsidRPr="0078379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珠海盈米基金销售有限公司</w:t>
      </w:r>
    </w:p>
    <w:p w:rsidR="008809D4" w:rsidRPr="00BB48C0" w:rsidRDefault="008809D4" w:rsidP="002F1654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客户服务热线：</w:t>
      </w:r>
      <w:r w:rsidR="006827E9" w:rsidRPr="006827E9">
        <w:rPr>
          <w:rFonts w:ascii="宋体" w:eastAsia="宋体" w:hAnsi="宋体" w:cs="宋体"/>
          <w:color w:val="auto"/>
          <w:kern w:val="2"/>
          <w:sz w:val="21"/>
          <w:szCs w:val="21"/>
        </w:rPr>
        <w:t>020-89629066</w:t>
      </w:r>
    </w:p>
    <w:p w:rsidR="00764663" w:rsidRPr="00AF5B00" w:rsidRDefault="008809D4" w:rsidP="00764663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AF5B0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网址：</w:t>
      </w:r>
      <w:hyperlink r:id="rId10" w:history="1">
        <w:r w:rsidR="00882C70" w:rsidRPr="00AF5B00">
          <w:rPr>
            <w:rFonts w:ascii="宋体" w:eastAsia="宋体" w:hAnsi="宋体"/>
            <w:color w:val="auto"/>
            <w:sz w:val="21"/>
            <w:szCs w:val="21"/>
          </w:rPr>
          <w:t>www.yingmi.cn</w:t>
        </w:r>
      </w:hyperlink>
    </w:p>
    <w:p w:rsidR="00882C70" w:rsidRPr="00764663" w:rsidRDefault="00764663" w:rsidP="00764663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2.</w:t>
      </w:r>
      <w:r w:rsidR="00CC7573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  <w:r w:rsidRPr="00764663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蚂蚁（杭州）基金销售有限公司</w:t>
      </w:r>
    </w:p>
    <w:p w:rsidR="00882C70" w:rsidRDefault="00882C70" w:rsidP="002F1654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客户服务热线：</w:t>
      </w:r>
      <w:r w:rsidRPr="00882C70">
        <w:rPr>
          <w:rFonts w:ascii="宋体" w:eastAsia="宋体" w:hAnsi="宋体" w:cs="宋体"/>
          <w:color w:val="auto"/>
          <w:kern w:val="2"/>
          <w:sz w:val="21"/>
          <w:szCs w:val="21"/>
        </w:rPr>
        <w:t>4000-766-123</w:t>
      </w:r>
    </w:p>
    <w:p w:rsidR="00EA37CB" w:rsidRDefault="00882C70" w:rsidP="00E33693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网址：</w:t>
      </w:r>
      <w:hyperlink r:id="rId11" w:history="1">
        <w:r w:rsidR="001F0F54" w:rsidRPr="00AC01C6">
          <w:rPr>
            <w:rFonts w:ascii="宋体" w:eastAsia="宋体" w:hAnsi="宋体" w:cs="宋体"/>
            <w:color w:val="auto"/>
            <w:kern w:val="2"/>
            <w:sz w:val="21"/>
            <w:szCs w:val="21"/>
          </w:rPr>
          <w:t>www.fund123.cn</w:t>
        </w:r>
      </w:hyperlink>
    </w:p>
    <w:p w:rsidR="00902643" w:rsidRPr="00902643" w:rsidRDefault="001F0F54" w:rsidP="00902643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3.</w:t>
      </w:r>
      <w:r w:rsidR="00CC7573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  <w:r w:rsidR="00902643" w:rsidRPr="00902643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上海天天基金销售有限公司</w:t>
      </w:r>
    </w:p>
    <w:p w:rsidR="00902643" w:rsidRDefault="00902643" w:rsidP="00902643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客户服务热线：</w:t>
      </w:r>
      <w:r w:rsidR="009978DA" w:rsidRPr="009978DA">
        <w:rPr>
          <w:color w:val="333333"/>
          <w:sz w:val="21"/>
          <w:szCs w:val="21"/>
          <w:shd w:val="clear" w:color="auto" w:fill="FFFFFF"/>
        </w:rPr>
        <w:t>400-1818-188</w:t>
      </w:r>
    </w:p>
    <w:p w:rsidR="00EA37CB" w:rsidRDefault="00902643" w:rsidP="005311AA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网址：</w:t>
      </w:r>
      <w:hyperlink r:id="rId12" w:history="1">
        <w:r w:rsidR="00877FF5" w:rsidRPr="00AC01C6">
          <w:rPr>
            <w:rFonts w:ascii="宋体" w:eastAsia="宋体" w:hAnsi="宋体" w:cs="宋体" w:hint="eastAsia"/>
            <w:color w:val="auto"/>
            <w:kern w:val="2"/>
            <w:sz w:val="21"/>
            <w:szCs w:val="21"/>
          </w:rPr>
          <w:t>www.1234567.com.cn</w:t>
        </w:r>
      </w:hyperlink>
    </w:p>
    <w:p w:rsidR="00EA37CB" w:rsidRPr="00E926D5" w:rsidRDefault="00EA37CB" w:rsidP="00E926D5">
      <w:pPr>
        <w:pStyle w:val="Default"/>
        <w:spacing w:beforeLines="50" w:line="300" w:lineRule="auto"/>
        <w:ind w:left="360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4.</w:t>
      </w:r>
      <w:r w:rsidR="00CC7573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  <w:r w:rsidR="00E926D5" w:rsidRPr="00EA37CB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上海陆金所基金销售有限公司</w:t>
      </w:r>
    </w:p>
    <w:p w:rsidR="00EA37CB" w:rsidRDefault="00EA37CB" w:rsidP="00EA37CB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客户服务热线：</w:t>
      </w:r>
      <w:r w:rsidR="00514EDB">
        <w:rPr>
          <w:rFonts w:ascii="微软雅黑" w:eastAsia="微软雅黑" w:hAnsi="微软雅黑" w:hint="eastAsia"/>
          <w:color w:val="4D4D4D"/>
          <w:sz w:val="18"/>
          <w:szCs w:val="18"/>
        </w:rPr>
        <w:t>400-821-9031</w:t>
      </w:r>
    </w:p>
    <w:p w:rsidR="001F0F54" w:rsidRPr="00EA37CB" w:rsidRDefault="00EA37CB" w:rsidP="005311AA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网址：</w:t>
      </w:r>
      <w:r w:rsidR="00CF1203" w:rsidRPr="00632BB5">
        <w:rPr>
          <w:rFonts w:ascii="宋体" w:eastAsia="宋体" w:hAnsi="宋体" w:cs="宋体"/>
          <w:color w:val="auto"/>
          <w:kern w:val="2"/>
          <w:sz w:val="21"/>
          <w:szCs w:val="21"/>
        </w:rPr>
        <w:t>www.lufunds.com</w:t>
      </w:r>
    </w:p>
    <w:p w:rsidR="008809D4" w:rsidRPr="00BB48C0" w:rsidRDefault="00EA37CB" w:rsidP="002F1654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5</w:t>
      </w:r>
      <w:r w:rsidR="008809D4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.</w:t>
      </w:r>
      <w:r w:rsidR="00370B8B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 xml:space="preserve"> </w:t>
      </w:r>
      <w:r w:rsidR="008809D4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摩根士丹利华鑫基金管理有限公司</w:t>
      </w:r>
      <w:r w:rsidR="008809D4" w:rsidRPr="00BB48C0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8809D4" w:rsidRPr="00BB48C0" w:rsidRDefault="008809D4" w:rsidP="002F1654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客户服务电话：</w:t>
      </w:r>
      <w:r w:rsidRPr="00BB48C0">
        <w:rPr>
          <w:rFonts w:ascii="宋体" w:eastAsia="宋体" w:hAnsi="宋体" w:cs="宋体"/>
          <w:color w:val="auto"/>
          <w:kern w:val="2"/>
          <w:sz w:val="21"/>
          <w:szCs w:val="21"/>
        </w:rPr>
        <w:t>400-8888-668</w:t>
      </w: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（免长途费）</w:t>
      </w:r>
      <w:r w:rsidRPr="00BB48C0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8809D4" w:rsidRPr="00BB48C0" w:rsidRDefault="008809D4" w:rsidP="002F1654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网址：</w:t>
      </w:r>
      <w:r w:rsidRPr="00BB48C0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www.msfunds.com.cn </w:t>
      </w:r>
    </w:p>
    <w:p w:rsidR="007C7965" w:rsidRPr="00BB48C0" w:rsidRDefault="007C7965" w:rsidP="002F1654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</w:p>
    <w:p w:rsidR="007C7965" w:rsidRPr="00BB48C0" w:rsidRDefault="007C7965" w:rsidP="002F1654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风险提示：本基金管理人承诺以诚实信用、勤勉尽责的原则管理和运用基金资产，但不保证基金一定盈利，也不保证最低收益。基金的过往业绩及其净值高低并不预示其未来业绩表现。投资者应认真阅读拟投资基金的《基金合同》、招募说明书</w:t>
      </w:r>
      <w:r w:rsidR="00E06268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、</w:t>
      </w:r>
      <w:r w:rsidR="00E06268" w:rsidRPr="00BB48C0">
        <w:rPr>
          <w:rFonts w:ascii="宋体" w:eastAsia="宋体" w:hAnsi="宋体" w:cs="宋体"/>
          <w:color w:val="auto"/>
          <w:kern w:val="2"/>
          <w:sz w:val="21"/>
          <w:szCs w:val="21"/>
        </w:rPr>
        <w:t>产品资料概要</w:t>
      </w: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等法律文件，了解所投资基金的风险收益特征，并根据自身投资目的、投资期限、投资经验、资产状况等判断基金是否和投资者的风险承受能力相匹配。</w:t>
      </w:r>
    </w:p>
    <w:p w:rsidR="008809D4" w:rsidRPr="00BB48C0" w:rsidRDefault="008809D4" w:rsidP="002F1654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 xml:space="preserve">    </w:t>
      </w:r>
    </w:p>
    <w:p w:rsidR="008809D4" w:rsidRPr="00BB48C0" w:rsidRDefault="008809D4" w:rsidP="002F1654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特此公告。</w:t>
      </w:r>
      <w:r w:rsidRPr="00BB48C0">
        <w:rPr>
          <w:rFonts w:ascii="宋体" w:eastAsia="宋体" w:hAnsi="宋体" w:cs="宋体"/>
          <w:color w:val="auto"/>
          <w:kern w:val="2"/>
        </w:rPr>
        <w:t xml:space="preserve"> </w:t>
      </w:r>
    </w:p>
    <w:p w:rsidR="008809D4" w:rsidRPr="00BB48C0" w:rsidRDefault="008809D4" w:rsidP="002F1654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kern w:val="2"/>
        </w:rPr>
      </w:pPr>
    </w:p>
    <w:p w:rsidR="008809D4" w:rsidRPr="00BB48C0" w:rsidRDefault="008809D4" w:rsidP="002F1654">
      <w:pPr>
        <w:pStyle w:val="Default"/>
        <w:spacing w:line="360" w:lineRule="auto"/>
        <w:ind w:firstLineChars="200" w:firstLine="420"/>
        <w:jc w:val="right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摩根士丹利华鑫基金管理有限公司</w:t>
      </w:r>
      <w:r w:rsidRPr="00BB48C0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1D14F9" w:rsidRPr="002F1654" w:rsidRDefault="00D141CF" w:rsidP="00AC07E1">
      <w:pPr>
        <w:pStyle w:val="Default"/>
        <w:spacing w:line="360" w:lineRule="auto"/>
        <w:ind w:right="840" w:firstLineChars="200" w:firstLine="420"/>
        <w:jc w:val="right"/>
        <w:rPr>
          <w:rFonts w:ascii="宋体" w:hAnsi="宋体"/>
          <w:sz w:val="21"/>
          <w:szCs w:val="21"/>
        </w:rPr>
      </w:pPr>
      <w:r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2021</w:t>
      </w:r>
      <w:r w:rsidR="00DB134F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年</w:t>
      </w:r>
      <w:r w:rsidR="00496DC6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6</w:t>
      </w:r>
      <w:r w:rsidR="00D73901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月</w:t>
      </w:r>
      <w:r w:rsidR="001D619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8</w:t>
      </w:r>
      <w:r w:rsidR="00D73901" w:rsidRPr="00BB48C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日</w:t>
      </w:r>
    </w:p>
    <w:sectPr w:rsidR="001D14F9" w:rsidRPr="002F1654" w:rsidSect="00B323A2">
      <w:footerReference w:type="default" r:id="rId13"/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DE" w:rsidRDefault="001C39DE" w:rsidP="000D6CD7">
      <w:r>
        <w:separator/>
      </w:r>
    </w:p>
  </w:endnote>
  <w:endnote w:type="continuationSeparator" w:id="0">
    <w:p w:rsidR="001C39DE" w:rsidRDefault="001C39DE" w:rsidP="000D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9E" w:rsidRDefault="0091550D">
    <w:pPr>
      <w:pStyle w:val="a4"/>
      <w:jc w:val="center"/>
    </w:pPr>
    <w:r>
      <w:fldChar w:fldCharType="begin"/>
    </w:r>
    <w:r w:rsidR="008D669E">
      <w:instrText xml:space="preserve"> PAGE   \* MERGEFORMAT </w:instrText>
    </w:r>
    <w:r>
      <w:fldChar w:fldCharType="separate"/>
    </w:r>
    <w:r w:rsidR="00B12C31" w:rsidRPr="00B12C31">
      <w:rPr>
        <w:noProof/>
        <w:lang w:val="zh-CN"/>
      </w:rPr>
      <w:t>1</w:t>
    </w:r>
    <w:r>
      <w:fldChar w:fldCharType="end"/>
    </w:r>
  </w:p>
  <w:p w:rsidR="008D669E" w:rsidRDefault="008D66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DE" w:rsidRDefault="001C39DE" w:rsidP="000D6CD7">
      <w:r>
        <w:separator/>
      </w:r>
    </w:p>
  </w:footnote>
  <w:footnote w:type="continuationSeparator" w:id="0">
    <w:p w:rsidR="001C39DE" w:rsidRDefault="001C39DE" w:rsidP="000D6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65"/>
    <w:multiLevelType w:val="hybridMultilevel"/>
    <w:tmpl w:val="C9B4886C"/>
    <w:lvl w:ilvl="0" w:tplc="241A81EC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0AC84953"/>
    <w:multiLevelType w:val="hybridMultilevel"/>
    <w:tmpl w:val="5E5C79B8"/>
    <w:lvl w:ilvl="0" w:tplc="7F86B6E8">
      <w:start w:val="3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B381F4E"/>
    <w:multiLevelType w:val="hybridMultilevel"/>
    <w:tmpl w:val="B00C2E58"/>
    <w:lvl w:ilvl="0" w:tplc="A9C0DA3C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3">
    <w:nsid w:val="15A04827"/>
    <w:multiLevelType w:val="hybridMultilevel"/>
    <w:tmpl w:val="CACCA23E"/>
    <w:lvl w:ilvl="0" w:tplc="3404CBAE">
      <w:start w:val="1"/>
      <w:numFmt w:val="decimal"/>
      <w:lvlText w:val="%1."/>
      <w:lvlJc w:val="left"/>
      <w:pPr>
        <w:ind w:left="12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4">
    <w:nsid w:val="1A12507A"/>
    <w:multiLevelType w:val="hybridMultilevel"/>
    <w:tmpl w:val="B3BCCCA6"/>
    <w:lvl w:ilvl="0" w:tplc="D99CD8AA">
      <w:start w:val="1"/>
      <w:numFmt w:val="decimal"/>
      <w:lvlText w:val="%1、"/>
      <w:lvlJc w:val="left"/>
      <w:pPr>
        <w:ind w:left="1838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20CA231E"/>
    <w:multiLevelType w:val="hybridMultilevel"/>
    <w:tmpl w:val="ECB68D2E"/>
    <w:lvl w:ilvl="0" w:tplc="F2B4864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373207"/>
    <w:multiLevelType w:val="hybridMultilevel"/>
    <w:tmpl w:val="E96C663C"/>
    <w:lvl w:ilvl="0" w:tplc="9C18E550">
      <w:start w:val="4"/>
      <w:numFmt w:val="japaneseCounting"/>
      <w:lvlText w:val="%1、"/>
      <w:lvlJc w:val="left"/>
      <w:pPr>
        <w:ind w:left="12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2BE7691D"/>
    <w:multiLevelType w:val="hybridMultilevel"/>
    <w:tmpl w:val="C90EA28A"/>
    <w:lvl w:ilvl="0" w:tplc="3404CBA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EE555B9"/>
    <w:multiLevelType w:val="hybridMultilevel"/>
    <w:tmpl w:val="9CC6BF3A"/>
    <w:lvl w:ilvl="0" w:tplc="F4562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6717DD"/>
    <w:multiLevelType w:val="hybridMultilevel"/>
    <w:tmpl w:val="5AA614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5BC6442"/>
    <w:multiLevelType w:val="hybridMultilevel"/>
    <w:tmpl w:val="E236C16C"/>
    <w:lvl w:ilvl="0" w:tplc="8472B04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9184379"/>
    <w:multiLevelType w:val="hybridMultilevel"/>
    <w:tmpl w:val="32A8B008"/>
    <w:lvl w:ilvl="0" w:tplc="1FBAA876">
      <w:start w:val="5"/>
      <w:numFmt w:val="japaneseCounting"/>
      <w:lvlText w:val="%1、"/>
      <w:lvlJc w:val="left"/>
      <w:pPr>
        <w:ind w:left="12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5A3A3D62"/>
    <w:multiLevelType w:val="hybridMultilevel"/>
    <w:tmpl w:val="A9826530"/>
    <w:lvl w:ilvl="0" w:tplc="0A3CFD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3003490"/>
    <w:multiLevelType w:val="hybridMultilevel"/>
    <w:tmpl w:val="E046A19E"/>
    <w:lvl w:ilvl="0" w:tplc="E79E23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8030748"/>
    <w:multiLevelType w:val="hybridMultilevel"/>
    <w:tmpl w:val="F11EB276"/>
    <w:lvl w:ilvl="0" w:tplc="3404CBA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8E5728F"/>
    <w:multiLevelType w:val="hybridMultilevel"/>
    <w:tmpl w:val="67E092C8"/>
    <w:lvl w:ilvl="0" w:tplc="F8FCA4B6">
      <w:start w:val="5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A5F1BB3"/>
    <w:multiLevelType w:val="hybridMultilevel"/>
    <w:tmpl w:val="3DC899BC"/>
    <w:lvl w:ilvl="0" w:tplc="A6220674">
      <w:start w:val="1"/>
      <w:numFmt w:val="japaneseCounting"/>
      <w:lvlText w:val="%1、"/>
      <w:lvlJc w:val="left"/>
      <w:pPr>
        <w:ind w:left="975" w:hanging="480"/>
      </w:pPr>
      <w:rPr>
        <w:rFonts w:hint="default"/>
      </w:rPr>
    </w:lvl>
    <w:lvl w:ilvl="1" w:tplc="34AC1698">
      <w:start w:val="1"/>
      <w:numFmt w:val="decimal"/>
      <w:lvlText w:val="%2、"/>
      <w:lvlJc w:val="left"/>
      <w:pPr>
        <w:ind w:left="928" w:hanging="360"/>
      </w:pPr>
      <w:rPr>
        <w:rFonts w:ascii="宋体" w:eastAsia="宋体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7">
    <w:nsid w:val="71552C49"/>
    <w:multiLevelType w:val="hybridMultilevel"/>
    <w:tmpl w:val="E3FCCD7E"/>
    <w:lvl w:ilvl="0" w:tplc="FDA08D5E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74855FF8"/>
    <w:multiLevelType w:val="multilevel"/>
    <w:tmpl w:val="038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01FA6"/>
    <w:multiLevelType w:val="hybridMultilevel"/>
    <w:tmpl w:val="DFFC84EA"/>
    <w:lvl w:ilvl="0" w:tplc="5CE409F2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0">
    <w:nsid w:val="7E8C158E"/>
    <w:multiLevelType w:val="hybridMultilevel"/>
    <w:tmpl w:val="2A788B5C"/>
    <w:lvl w:ilvl="0" w:tplc="3404CBAE">
      <w:start w:val="1"/>
      <w:numFmt w:val="decimal"/>
      <w:lvlText w:val="%1."/>
      <w:lvlJc w:val="left"/>
      <w:pPr>
        <w:ind w:left="82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"/>
  </w:num>
  <w:num w:numId="5">
    <w:abstractNumId w:val="17"/>
  </w:num>
  <w:num w:numId="6">
    <w:abstractNumId w:val="7"/>
  </w:num>
  <w:num w:numId="7">
    <w:abstractNumId w:val="12"/>
  </w:num>
  <w:num w:numId="8">
    <w:abstractNumId w:val="20"/>
  </w:num>
  <w:num w:numId="9">
    <w:abstractNumId w:val="3"/>
  </w:num>
  <w:num w:numId="10">
    <w:abstractNumId w:val="2"/>
  </w:num>
  <w:num w:numId="11">
    <w:abstractNumId w:val="14"/>
  </w:num>
  <w:num w:numId="12">
    <w:abstractNumId w:val="18"/>
  </w:num>
  <w:num w:numId="13">
    <w:abstractNumId w:val="0"/>
  </w:num>
  <w:num w:numId="14">
    <w:abstractNumId w:val="6"/>
  </w:num>
  <w:num w:numId="15">
    <w:abstractNumId w:val="11"/>
  </w:num>
  <w:num w:numId="16">
    <w:abstractNumId w:val="15"/>
  </w:num>
  <w:num w:numId="17">
    <w:abstractNumId w:val="9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442"/>
    <w:rsid w:val="000004D4"/>
    <w:rsid w:val="00001823"/>
    <w:rsid w:val="00001FC6"/>
    <w:rsid w:val="00003FA2"/>
    <w:rsid w:val="00010038"/>
    <w:rsid w:val="000102F8"/>
    <w:rsid w:val="00010888"/>
    <w:rsid w:val="000113BD"/>
    <w:rsid w:val="00012E1E"/>
    <w:rsid w:val="0001706B"/>
    <w:rsid w:val="0002018F"/>
    <w:rsid w:val="00020E8F"/>
    <w:rsid w:val="000226D8"/>
    <w:rsid w:val="00025B54"/>
    <w:rsid w:val="0003051E"/>
    <w:rsid w:val="0003064E"/>
    <w:rsid w:val="000319CF"/>
    <w:rsid w:val="00034510"/>
    <w:rsid w:val="00036142"/>
    <w:rsid w:val="00036325"/>
    <w:rsid w:val="00037F4F"/>
    <w:rsid w:val="000418BF"/>
    <w:rsid w:val="00051167"/>
    <w:rsid w:val="000533B9"/>
    <w:rsid w:val="00057847"/>
    <w:rsid w:val="00063FD8"/>
    <w:rsid w:val="000701F0"/>
    <w:rsid w:val="00070FCB"/>
    <w:rsid w:val="00071212"/>
    <w:rsid w:val="00071FF1"/>
    <w:rsid w:val="00081A9C"/>
    <w:rsid w:val="00081CC2"/>
    <w:rsid w:val="000850ED"/>
    <w:rsid w:val="00086279"/>
    <w:rsid w:val="00092618"/>
    <w:rsid w:val="0009371F"/>
    <w:rsid w:val="000942DC"/>
    <w:rsid w:val="000943E6"/>
    <w:rsid w:val="00094A90"/>
    <w:rsid w:val="000970FA"/>
    <w:rsid w:val="000A1B24"/>
    <w:rsid w:val="000A24FF"/>
    <w:rsid w:val="000A2A05"/>
    <w:rsid w:val="000A3FB3"/>
    <w:rsid w:val="000A47FB"/>
    <w:rsid w:val="000B3ABD"/>
    <w:rsid w:val="000C0617"/>
    <w:rsid w:val="000C305D"/>
    <w:rsid w:val="000C616C"/>
    <w:rsid w:val="000C6ACD"/>
    <w:rsid w:val="000C7553"/>
    <w:rsid w:val="000D45CB"/>
    <w:rsid w:val="000D524B"/>
    <w:rsid w:val="000D535D"/>
    <w:rsid w:val="000D5D67"/>
    <w:rsid w:val="000D6CD7"/>
    <w:rsid w:val="000E216C"/>
    <w:rsid w:val="000E3820"/>
    <w:rsid w:val="000E3E2B"/>
    <w:rsid w:val="000E746D"/>
    <w:rsid w:val="000F37F6"/>
    <w:rsid w:val="000F701D"/>
    <w:rsid w:val="001028C5"/>
    <w:rsid w:val="0010412D"/>
    <w:rsid w:val="0010465F"/>
    <w:rsid w:val="001079A0"/>
    <w:rsid w:val="00110F1A"/>
    <w:rsid w:val="00111496"/>
    <w:rsid w:val="0011294B"/>
    <w:rsid w:val="001129F5"/>
    <w:rsid w:val="00114D35"/>
    <w:rsid w:val="001178E5"/>
    <w:rsid w:val="0012100F"/>
    <w:rsid w:val="001237A7"/>
    <w:rsid w:val="00125DB9"/>
    <w:rsid w:val="00127AA6"/>
    <w:rsid w:val="00132E2A"/>
    <w:rsid w:val="0013534C"/>
    <w:rsid w:val="001417B5"/>
    <w:rsid w:val="00147184"/>
    <w:rsid w:val="0015119E"/>
    <w:rsid w:val="0015598E"/>
    <w:rsid w:val="00156DDF"/>
    <w:rsid w:val="00160FDA"/>
    <w:rsid w:val="00161C5B"/>
    <w:rsid w:val="00161D38"/>
    <w:rsid w:val="001650F5"/>
    <w:rsid w:val="00165F3C"/>
    <w:rsid w:val="0017191F"/>
    <w:rsid w:val="00172C55"/>
    <w:rsid w:val="001732D3"/>
    <w:rsid w:val="00180E36"/>
    <w:rsid w:val="0018163A"/>
    <w:rsid w:val="001818C2"/>
    <w:rsid w:val="00183383"/>
    <w:rsid w:val="00183DCD"/>
    <w:rsid w:val="001855F4"/>
    <w:rsid w:val="00186E1C"/>
    <w:rsid w:val="00187298"/>
    <w:rsid w:val="00191342"/>
    <w:rsid w:val="00191F11"/>
    <w:rsid w:val="00195A4A"/>
    <w:rsid w:val="001A02F0"/>
    <w:rsid w:val="001A2641"/>
    <w:rsid w:val="001A4EBA"/>
    <w:rsid w:val="001A5335"/>
    <w:rsid w:val="001A5B76"/>
    <w:rsid w:val="001B33CB"/>
    <w:rsid w:val="001B5EEF"/>
    <w:rsid w:val="001B7AAB"/>
    <w:rsid w:val="001C31DC"/>
    <w:rsid w:val="001C39DE"/>
    <w:rsid w:val="001C642E"/>
    <w:rsid w:val="001C6A30"/>
    <w:rsid w:val="001D14F9"/>
    <w:rsid w:val="001D244C"/>
    <w:rsid w:val="001D254B"/>
    <w:rsid w:val="001D295B"/>
    <w:rsid w:val="001D412D"/>
    <w:rsid w:val="001D6198"/>
    <w:rsid w:val="001D6B37"/>
    <w:rsid w:val="001D76D1"/>
    <w:rsid w:val="001E337C"/>
    <w:rsid w:val="001E51E9"/>
    <w:rsid w:val="001E6861"/>
    <w:rsid w:val="001F0F54"/>
    <w:rsid w:val="001F1242"/>
    <w:rsid w:val="001F5D34"/>
    <w:rsid w:val="0020079A"/>
    <w:rsid w:val="00201FEE"/>
    <w:rsid w:val="002023CA"/>
    <w:rsid w:val="00202814"/>
    <w:rsid w:val="002117AE"/>
    <w:rsid w:val="00214739"/>
    <w:rsid w:val="00215927"/>
    <w:rsid w:val="00216A29"/>
    <w:rsid w:val="00217F45"/>
    <w:rsid w:val="002209F2"/>
    <w:rsid w:val="00221D70"/>
    <w:rsid w:val="00223B31"/>
    <w:rsid w:val="0023079C"/>
    <w:rsid w:val="00232058"/>
    <w:rsid w:val="00233150"/>
    <w:rsid w:val="00233F48"/>
    <w:rsid w:val="0023589E"/>
    <w:rsid w:val="002359A5"/>
    <w:rsid w:val="00237AF7"/>
    <w:rsid w:val="00245997"/>
    <w:rsid w:val="00246CD9"/>
    <w:rsid w:val="002510F5"/>
    <w:rsid w:val="0025677E"/>
    <w:rsid w:val="00256B45"/>
    <w:rsid w:val="00261E66"/>
    <w:rsid w:val="002662FC"/>
    <w:rsid w:val="00266E29"/>
    <w:rsid w:val="0026768F"/>
    <w:rsid w:val="00271812"/>
    <w:rsid w:val="00271B4D"/>
    <w:rsid w:val="002722EF"/>
    <w:rsid w:val="00274852"/>
    <w:rsid w:val="002819C6"/>
    <w:rsid w:val="00281CC3"/>
    <w:rsid w:val="00284BC3"/>
    <w:rsid w:val="002869DE"/>
    <w:rsid w:val="00294825"/>
    <w:rsid w:val="00295E6C"/>
    <w:rsid w:val="002A0D95"/>
    <w:rsid w:val="002A5448"/>
    <w:rsid w:val="002A595C"/>
    <w:rsid w:val="002B13BB"/>
    <w:rsid w:val="002B2905"/>
    <w:rsid w:val="002B73AF"/>
    <w:rsid w:val="002C02B4"/>
    <w:rsid w:val="002C1AE2"/>
    <w:rsid w:val="002C75CA"/>
    <w:rsid w:val="002D019E"/>
    <w:rsid w:val="002D0299"/>
    <w:rsid w:val="002D0735"/>
    <w:rsid w:val="002D3039"/>
    <w:rsid w:val="002D47C3"/>
    <w:rsid w:val="002D4BAD"/>
    <w:rsid w:val="002D4D3C"/>
    <w:rsid w:val="002D6AD1"/>
    <w:rsid w:val="002E22B3"/>
    <w:rsid w:val="002E24F6"/>
    <w:rsid w:val="002E574E"/>
    <w:rsid w:val="002E5800"/>
    <w:rsid w:val="002F1654"/>
    <w:rsid w:val="002F6F6A"/>
    <w:rsid w:val="0030167C"/>
    <w:rsid w:val="003039FA"/>
    <w:rsid w:val="0030602B"/>
    <w:rsid w:val="00312548"/>
    <w:rsid w:val="00313358"/>
    <w:rsid w:val="00327F33"/>
    <w:rsid w:val="00331F65"/>
    <w:rsid w:val="00332C4F"/>
    <w:rsid w:val="00332FFF"/>
    <w:rsid w:val="00334BB3"/>
    <w:rsid w:val="0033599B"/>
    <w:rsid w:val="003370EE"/>
    <w:rsid w:val="00340540"/>
    <w:rsid w:val="0034167F"/>
    <w:rsid w:val="003423FE"/>
    <w:rsid w:val="003454DA"/>
    <w:rsid w:val="003459D4"/>
    <w:rsid w:val="00347463"/>
    <w:rsid w:val="003527B0"/>
    <w:rsid w:val="00354B52"/>
    <w:rsid w:val="00364D44"/>
    <w:rsid w:val="00367051"/>
    <w:rsid w:val="00370B8B"/>
    <w:rsid w:val="00370D3B"/>
    <w:rsid w:val="00373309"/>
    <w:rsid w:val="003745AD"/>
    <w:rsid w:val="00390B20"/>
    <w:rsid w:val="003944C2"/>
    <w:rsid w:val="00396B54"/>
    <w:rsid w:val="00397196"/>
    <w:rsid w:val="0039743E"/>
    <w:rsid w:val="0039758E"/>
    <w:rsid w:val="00397C1A"/>
    <w:rsid w:val="003A2A58"/>
    <w:rsid w:val="003A4342"/>
    <w:rsid w:val="003A5E8E"/>
    <w:rsid w:val="003B62FC"/>
    <w:rsid w:val="003C168F"/>
    <w:rsid w:val="003C16AE"/>
    <w:rsid w:val="003C24DE"/>
    <w:rsid w:val="003C4277"/>
    <w:rsid w:val="003C4C2D"/>
    <w:rsid w:val="003C69F6"/>
    <w:rsid w:val="003C7AF2"/>
    <w:rsid w:val="003D0804"/>
    <w:rsid w:val="003D50A6"/>
    <w:rsid w:val="003E3887"/>
    <w:rsid w:val="003E437E"/>
    <w:rsid w:val="003E587A"/>
    <w:rsid w:val="003F11B0"/>
    <w:rsid w:val="003F2078"/>
    <w:rsid w:val="004018C4"/>
    <w:rsid w:val="004018D0"/>
    <w:rsid w:val="00406775"/>
    <w:rsid w:val="0040700D"/>
    <w:rsid w:val="00407A4A"/>
    <w:rsid w:val="0041137B"/>
    <w:rsid w:val="00411455"/>
    <w:rsid w:val="00415B10"/>
    <w:rsid w:val="00416695"/>
    <w:rsid w:val="00417F74"/>
    <w:rsid w:val="004223B3"/>
    <w:rsid w:val="004250E5"/>
    <w:rsid w:val="00426ACE"/>
    <w:rsid w:val="004273E6"/>
    <w:rsid w:val="00433420"/>
    <w:rsid w:val="00441345"/>
    <w:rsid w:val="0044142F"/>
    <w:rsid w:val="00441CD2"/>
    <w:rsid w:val="00444EB7"/>
    <w:rsid w:val="00444EF1"/>
    <w:rsid w:val="00446008"/>
    <w:rsid w:val="004505C1"/>
    <w:rsid w:val="00451037"/>
    <w:rsid w:val="0045231E"/>
    <w:rsid w:val="00453359"/>
    <w:rsid w:val="00457F47"/>
    <w:rsid w:val="004602E6"/>
    <w:rsid w:val="004608AE"/>
    <w:rsid w:val="00461D93"/>
    <w:rsid w:val="00462AB4"/>
    <w:rsid w:val="0046483F"/>
    <w:rsid w:val="00464EF1"/>
    <w:rsid w:val="00464F81"/>
    <w:rsid w:val="00470680"/>
    <w:rsid w:val="00471178"/>
    <w:rsid w:val="00474293"/>
    <w:rsid w:val="004748DC"/>
    <w:rsid w:val="00476AD4"/>
    <w:rsid w:val="00485675"/>
    <w:rsid w:val="00486919"/>
    <w:rsid w:val="00496DC6"/>
    <w:rsid w:val="00496E65"/>
    <w:rsid w:val="004A006E"/>
    <w:rsid w:val="004A0091"/>
    <w:rsid w:val="004A1014"/>
    <w:rsid w:val="004A67E3"/>
    <w:rsid w:val="004A6D25"/>
    <w:rsid w:val="004A7D8A"/>
    <w:rsid w:val="004B05E8"/>
    <w:rsid w:val="004B5658"/>
    <w:rsid w:val="004B61ED"/>
    <w:rsid w:val="004B6A81"/>
    <w:rsid w:val="004C0328"/>
    <w:rsid w:val="004C4BCD"/>
    <w:rsid w:val="004C5B00"/>
    <w:rsid w:val="004C7340"/>
    <w:rsid w:val="004C7514"/>
    <w:rsid w:val="004D1280"/>
    <w:rsid w:val="004D543A"/>
    <w:rsid w:val="004D5EDB"/>
    <w:rsid w:val="004D6885"/>
    <w:rsid w:val="004D6BF7"/>
    <w:rsid w:val="004D7AEC"/>
    <w:rsid w:val="004E1A91"/>
    <w:rsid w:val="004E251C"/>
    <w:rsid w:val="004E50C1"/>
    <w:rsid w:val="004E5E3A"/>
    <w:rsid w:val="004E6F59"/>
    <w:rsid w:val="004E7EC7"/>
    <w:rsid w:val="004F0AB6"/>
    <w:rsid w:val="004F3859"/>
    <w:rsid w:val="004F642B"/>
    <w:rsid w:val="005023EC"/>
    <w:rsid w:val="005030B8"/>
    <w:rsid w:val="00505A5C"/>
    <w:rsid w:val="00511358"/>
    <w:rsid w:val="00514EDB"/>
    <w:rsid w:val="005156E1"/>
    <w:rsid w:val="00516944"/>
    <w:rsid w:val="00520DC8"/>
    <w:rsid w:val="00520FF6"/>
    <w:rsid w:val="005213DA"/>
    <w:rsid w:val="005217ED"/>
    <w:rsid w:val="0052634B"/>
    <w:rsid w:val="00527949"/>
    <w:rsid w:val="005311AA"/>
    <w:rsid w:val="00534CBC"/>
    <w:rsid w:val="00535371"/>
    <w:rsid w:val="00537768"/>
    <w:rsid w:val="00541C81"/>
    <w:rsid w:val="00541FDE"/>
    <w:rsid w:val="00545DD5"/>
    <w:rsid w:val="00550132"/>
    <w:rsid w:val="00550559"/>
    <w:rsid w:val="00553794"/>
    <w:rsid w:val="005538AD"/>
    <w:rsid w:val="00553CAD"/>
    <w:rsid w:val="00555168"/>
    <w:rsid w:val="00561157"/>
    <w:rsid w:val="005612B4"/>
    <w:rsid w:val="00562B78"/>
    <w:rsid w:val="00564BA1"/>
    <w:rsid w:val="005673EA"/>
    <w:rsid w:val="005674E5"/>
    <w:rsid w:val="00567528"/>
    <w:rsid w:val="0057156C"/>
    <w:rsid w:val="005723A6"/>
    <w:rsid w:val="005733BC"/>
    <w:rsid w:val="00574CBA"/>
    <w:rsid w:val="00577017"/>
    <w:rsid w:val="00583460"/>
    <w:rsid w:val="00585883"/>
    <w:rsid w:val="00587ADA"/>
    <w:rsid w:val="005905C6"/>
    <w:rsid w:val="00590752"/>
    <w:rsid w:val="0059637A"/>
    <w:rsid w:val="005A17B0"/>
    <w:rsid w:val="005A693D"/>
    <w:rsid w:val="005B035A"/>
    <w:rsid w:val="005B231D"/>
    <w:rsid w:val="005B3A84"/>
    <w:rsid w:val="005B5E7B"/>
    <w:rsid w:val="005C4C28"/>
    <w:rsid w:val="005C7005"/>
    <w:rsid w:val="005D5BDA"/>
    <w:rsid w:val="005D7705"/>
    <w:rsid w:val="005D7B82"/>
    <w:rsid w:val="005D7B83"/>
    <w:rsid w:val="005E306E"/>
    <w:rsid w:val="005E5120"/>
    <w:rsid w:val="005E7721"/>
    <w:rsid w:val="005F005A"/>
    <w:rsid w:val="005F1A88"/>
    <w:rsid w:val="005F2154"/>
    <w:rsid w:val="005F31BE"/>
    <w:rsid w:val="005F3825"/>
    <w:rsid w:val="005F3FCC"/>
    <w:rsid w:val="00602E77"/>
    <w:rsid w:val="00603EED"/>
    <w:rsid w:val="0060518F"/>
    <w:rsid w:val="00605CC9"/>
    <w:rsid w:val="006139B2"/>
    <w:rsid w:val="00616C1E"/>
    <w:rsid w:val="00621815"/>
    <w:rsid w:val="00623A93"/>
    <w:rsid w:val="006265BA"/>
    <w:rsid w:val="00630664"/>
    <w:rsid w:val="00631069"/>
    <w:rsid w:val="00631384"/>
    <w:rsid w:val="00632BB5"/>
    <w:rsid w:val="00636EDF"/>
    <w:rsid w:val="00637141"/>
    <w:rsid w:val="00653CF7"/>
    <w:rsid w:val="00656C6A"/>
    <w:rsid w:val="0066142D"/>
    <w:rsid w:val="00666F73"/>
    <w:rsid w:val="00670520"/>
    <w:rsid w:val="00671ED0"/>
    <w:rsid w:val="00673DB7"/>
    <w:rsid w:val="00677433"/>
    <w:rsid w:val="00680378"/>
    <w:rsid w:val="00680E78"/>
    <w:rsid w:val="006827E9"/>
    <w:rsid w:val="00682E76"/>
    <w:rsid w:val="006873B1"/>
    <w:rsid w:val="0069060F"/>
    <w:rsid w:val="00691D57"/>
    <w:rsid w:val="00691E8A"/>
    <w:rsid w:val="00692442"/>
    <w:rsid w:val="00694745"/>
    <w:rsid w:val="006A03FD"/>
    <w:rsid w:val="006A0752"/>
    <w:rsid w:val="006A2C7F"/>
    <w:rsid w:val="006B2E94"/>
    <w:rsid w:val="006C21F8"/>
    <w:rsid w:val="006C2AEE"/>
    <w:rsid w:val="006C46AD"/>
    <w:rsid w:val="006C48BD"/>
    <w:rsid w:val="006D03D9"/>
    <w:rsid w:val="006D03E8"/>
    <w:rsid w:val="006D356A"/>
    <w:rsid w:val="006E13B1"/>
    <w:rsid w:val="006E1D12"/>
    <w:rsid w:val="006E7F08"/>
    <w:rsid w:val="006F02A8"/>
    <w:rsid w:val="006F0F2B"/>
    <w:rsid w:val="006F5D1D"/>
    <w:rsid w:val="00701D4E"/>
    <w:rsid w:val="007051DD"/>
    <w:rsid w:val="00706005"/>
    <w:rsid w:val="00710381"/>
    <w:rsid w:val="00710892"/>
    <w:rsid w:val="00710919"/>
    <w:rsid w:val="007122CF"/>
    <w:rsid w:val="00720EC3"/>
    <w:rsid w:val="007226F6"/>
    <w:rsid w:val="0072535B"/>
    <w:rsid w:val="00727DE0"/>
    <w:rsid w:val="00732596"/>
    <w:rsid w:val="00734E3A"/>
    <w:rsid w:val="00735069"/>
    <w:rsid w:val="007350E0"/>
    <w:rsid w:val="00737BF8"/>
    <w:rsid w:val="0074328C"/>
    <w:rsid w:val="007443EF"/>
    <w:rsid w:val="0074645F"/>
    <w:rsid w:val="00746717"/>
    <w:rsid w:val="007515C5"/>
    <w:rsid w:val="007524DB"/>
    <w:rsid w:val="00756003"/>
    <w:rsid w:val="00756B1D"/>
    <w:rsid w:val="00756C40"/>
    <w:rsid w:val="00757DFD"/>
    <w:rsid w:val="00762EF7"/>
    <w:rsid w:val="00763FFD"/>
    <w:rsid w:val="00764663"/>
    <w:rsid w:val="00772DB9"/>
    <w:rsid w:val="00776515"/>
    <w:rsid w:val="00777884"/>
    <w:rsid w:val="00777946"/>
    <w:rsid w:val="00777974"/>
    <w:rsid w:val="00781D0F"/>
    <w:rsid w:val="00782BC9"/>
    <w:rsid w:val="00783797"/>
    <w:rsid w:val="00783960"/>
    <w:rsid w:val="0078534E"/>
    <w:rsid w:val="00787D1F"/>
    <w:rsid w:val="007930DD"/>
    <w:rsid w:val="0079463B"/>
    <w:rsid w:val="007948C9"/>
    <w:rsid w:val="00794922"/>
    <w:rsid w:val="007A1C2D"/>
    <w:rsid w:val="007B0566"/>
    <w:rsid w:val="007B432D"/>
    <w:rsid w:val="007C78BE"/>
    <w:rsid w:val="007C7965"/>
    <w:rsid w:val="007D31A6"/>
    <w:rsid w:val="007D6739"/>
    <w:rsid w:val="007D72C3"/>
    <w:rsid w:val="007D7E83"/>
    <w:rsid w:val="007E233B"/>
    <w:rsid w:val="007E7B85"/>
    <w:rsid w:val="007F0B43"/>
    <w:rsid w:val="007F0B72"/>
    <w:rsid w:val="007F33CB"/>
    <w:rsid w:val="007F58CF"/>
    <w:rsid w:val="007F5A66"/>
    <w:rsid w:val="0080771F"/>
    <w:rsid w:val="00807E3B"/>
    <w:rsid w:val="00810D1F"/>
    <w:rsid w:val="008133CA"/>
    <w:rsid w:val="00813C1C"/>
    <w:rsid w:val="00823AA1"/>
    <w:rsid w:val="008240E6"/>
    <w:rsid w:val="00825B61"/>
    <w:rsid w:val="008279E0"/>
    <w:rsid w:val="00827A23"/>
    <w:rsid w:val="008307A6"/>
    <w:rsid w:val="00837DBA"/>
    <w:rsid w:val="00837E6D"/>
    <w:rsid w:val="00842CBC"/>
    <w:rsid w:val="00843516"/>
    <w:rsid w:val="0084412E"/>
    <w:rsid w:val="0084457A"/>
    <w:rsid w:val="00844FF6"/>
    <w:rsid w:val="00845DCE"/>
    <w:rsid w:val="0084787E"/>
    <w:rsid w:val="00847AFA"/>
    <w:rsid w:val="00850503"/>
    <w:rsid w:val="00850E03"/>
    <w:rsid w:val="00852784"/>
    <w:rsid w:val="00853C88"/>
    <w:rsid w:val="00856005"/>
    <w:rsid w:val="00862F45"/>
    <w:rsid w:val="008638F8"/>
    <w:rsid w:val="00863E77"/>
    <w:rsid w:val="00877FF5"/>
    <w:rsid w:val="008809D4"/>
    <w:rsid w:val="00882C70"/>
    <w:rsid w:val="00887F84"/>
    <w:rsid w:val="00892398"/>
    <w:rsid w:val="008927B1"/>
    <w:rsid w:val="00893833"/>
    <w:rsid w:val="00893C87"/>
    <w:rsid w:val="00895AC5"/>
    <w:rsid w:val="00895E95"/>
    <w:rsid w:val="008962F7"/>
    <w:rsid w:val="0089646E"/>
    <w:rsid w:val="00897E82"/>
    <w:rsid w:val="008A1A93"/>
    <w:rsid w:val="008A3AD0"/>
    <w:rsid w:val="008B12D7"/>
    <w:rsid w:val="008B24BA"/>
    <w:rsid w:val="008C13C0"/>
    <w:rsid w:val="008C334E"/>
    <w:rsid w:val="008C3A82"/>
    <w:rsid w:val="008C4C72"/>
    <w:rsid w:val="008C5448"/>
    <w:rsid w:val="008D1A29"/>
    <w:rsid w:val="008D3460"/>
    <w:rsid w:val="008D4E6E"/>
    <w:rsid w:val="008D669E"/>
    <w:rsid w:val="008E213F"/>
    <w:rsid w:val="008E2DF0"/>
    <w:rsid w:val="008E3C75"/>
    <w:rsid w:val="008E3DE0"/>
    <w:rsid w:val="008E3DE6"/>
    <w:rsid w:val="008E6E33"/>
    <w:rsid w:val="008E7A7E"/>
    <w:rsid w:val="008F0B66"/>
    <w:rsid w:val="008F1C7D"/>
    <w:rsid w:val="008F5109"/>
    <w:rsid w:val="00902643"/>
    <w:rsid w:val="00902995"/>
    <w:rsid w:val="00907A72"/>
    <w:rsid w:val="00910605"/>
    <w:rsid w:val="0091550D"/>
    <w:rsid w:val="00915E8B"/>
    <w:rsid w:val="00920F3A"/>
    <w:rsid w:val="00922FA4"/>
    <w:rsid w:val="00923FAF"/>
    <w:rsid w:val="009264E2"/>
    <w:rsid w:val="00927587"/>
    <w:rsid w:val="00930F40"/>
    <w:rsid w:val="00933D38"/>
    <w:rsid w:val="009362CC"/>
    <w:rsid w:val="00936D70"/>
    <w:rsid w:val="009419B9"/>
    <w:rsid w:val="00943F0A"/>
    <w:rsid w:val="009504F9"/>
    <w:rsid w:val="00951A2F"/>
    <w:rsid w:val="009546DA"/>
    <w:rsid w:val="009550D0"/>
    <w:rsid w:val="009601CB"/>
    <w:rsid w:val="009618E7"/>
    <w:rsid w:val="00961F03"/>
    <w:rsid w:val="009650DE"/>
    <w:rsid w:val="0096611A"/>
    <w:rsid w:val="00966F8D"/>
    <w:rsid w:val="0097028E"/>
    <w:rsid w:val="0097038B"/>
    <w:rsid w:val="00970D3C"/>
    <w:rsid w:val="009723A3"/>
    <w:rsid w:val="00975850"/>
    <w:rsid w:val="009778AF"/>
    <w:rsid w:val="009806B7"/>
    <w:rsid w:val="009833EC"/>
    <w:rsid w:val="00994678"/>
    <w:rsid w:val="009978DA"/>
    <w:rsid w:val="009A25BA"/>
    <w:rsid w:val="009A2A1F"/>
    <w:rsid w:val="009A4BD3"/>
    <w:rsid w:val="009B0FCB"/>
    <w:rsid w:val="009B142F"/>
    <w:rsid w:val="009B4818"/>
    <w:rsid w:val="009B564B"/>
    <w:rsid w:val="009C0453"/>
    <w:rsid w:val="009C5335"/>
    <w:rsid w:val="009C648F"/>
    <w:rsid w:val="009C6D5F"/>
    <w:rsid w:val="009D16E7"/>
    <w:rsid w:val="009D651B"/>
    <w:rsid w:val="009D7595"/>
    <w:rsid w:val="009E09B9"/>
    <w:rsid w:val="009E1E68"/>
    <w:rsid w:val="009E3434"/>
    <w:rsid w:val="009E57F3"/>
    <w:rsid w:val="009E647F"/>
    <w:rsid w:val="009F0BEB"/>
    <w:rsid w:val="009F0FAC"/>
    <w:rsid w:val="009F5C54"/>
    <w:rsid w:val="009F63F6"/>
    <w:rsid w:val="00A00678"/>
    <w:rsid w:val="00A01053"/>
    <w:rsid w:val="00A01B7A"/>
    <w:rsid w:val="00A063D4"/>
    <w:rsid w:val="00A06793"/>
    <w:rsid w:val="00A105EF"/>
    <w:rsid w:val="00A106AB"/>
    <w:rsid w:val="00A10BD9"/>
    <w:rsid w:val="00A11DCC"/>
    <w:rsid w:val="00A145D1"/>
    <w:rsid w:val="00A1591E"/>
    <w:rsid w:val="00A166E4"/>
    <w:rsid w:val="00A2051C"/>
    <w:rsid w:val="00A24EC4"/>
    <w:rsid w:val="00A35A54"/>
    <w:rsid w:val="00A41A3F"/>
    <w:rsid w:val="00A438AF"/>
    <w:rsid w:val="00A50387"/>
    <w:rsid w:val="00A50EAF"/>
    <w:rsid w:val="00A54591"/>
    <w:rsid w:val="00A647C2"/>
    <w:rsid w:val="00A6731E"/>
    <w:rsid w:val="00A70035"/>
    <w:rsid w:val="00A724EE"/>
    <w:rsid w:val="00A74187"/>
    <w:rsid w:val="00A7627C"/>
    <w:rsid w:val="00A8054C"/>
    <w:rsid w:val="00A9145E"/>
    <w:rsid w:val="00A920DC"/>
    <w:rsid w:val="00A92394"/>
    <w:rsid w:val="00A96AED"/>
    <w:rsid w:val="00A9740F"/>
    <w:rsid w:val="00A97A54"/>
    <w:rsid w:val="00AA00FE"/>
    <w:rsid w:val="00AA29BB"/>
    <w:rsid w:val="00AA2BA6"/>
    <w:rsid w:val="00AA2E94"/>
    <w:rsid w:val="00AA674A"/>
    <w:rsid w:val="00AA6B3E"/>
    <w:rsid w:val="00AB106E"/>
    <w:rsid w:val="00AB280E"/>
    <w:rsid w:val="00AB6E5F"/>
    <w:rsid w:val="00AC01C6"/>
    <w:rsid w:val="00AC07E1"/>
    <w:rsid w:val="00AC0A91"/>
    <w:rsid w:val="00AC5E86"/>
    <w:rsid w:val="00AD3EB0"/>
    <w:rsid w:val="00AD4AB4"/>
    <w:rsid w:val="00AD5DD4"/>
    <w:rsid w:val="00AD64A1"/>
    <w:rsid w:val="00AD7AA8"/>
    <w:rsid w:val="00AE1C8E"/>
    <w:rsid w:val="00AE37C9"/>
    <w:rsid w:val="00AE69E4"/>
    <w:rsid w:val="00AF268E"/>
    <w:rsid w:val="00AF31C9"/>
    <w:rsid w:val="00AF5022"/>
    <w:rsid w:val="00AF5B00"/>
    <w:rsid w:val="00AF63D8"/>
    <w:rsid w:val="00AF6B42"/>
    <w:rsid w:val="00B01013"/>
    <w:rsid w:val="00B015D2"/>
    <w:rsid w:val="00B04608"/>
    <w:rsid w:val="00B04B32"/>
    <w:rsid w:val="00B06791"/>
    <w:rsid w:val="00B12C31"/>
    <w:rsid w:val="00B13E58"/>
    <w:rsid w:val="00B1669C"/>
    <w:rsid w:val="00B16DEC"/>
    <w:rsid w:val="00B22DDF"/>
    <w:rsid w:val="00B23593"/>
    <w:rsid w:val="00B302FE"/>
    <w:rsid w:val="00B323A2"/>
    <w:rsid w:val="00B33246"/>
    <w:rsid w:val="00B3531D"/>
    <w:rsid w:val="00B36739"/>
    <w:rsid w:val="00B37AB5"/>
    <w:rsid w:val="00B46BCC"/>
    <w:rsid w:val="00B53004"/>
    <w:rsid w:val="00B53527"/>
    <w:rsid w:val="00B54F8A"/>
    <w:rsid w:val="00B5569E"/>
    <w:rsid w:val="00B5674B"/>
    <w:rsid w:val="00B5726C"/>
    <w:rsid w:val="00B57475"/>
    <w:rsid w:val="00B6133A"/>
    <w:rsid w:val="00B6544A"/>
    <w:rsid w:val="00B67943"/>
    <w:rsid w:val="00B714B5"/>
    <w:rsid w:val="00B71646"/>
    <w:rsid w:val="00B729B3"/>
    <w:rsid w:val="00B7397E"/>
    <w:rsid w:val="00B73CFE"/>
    <w:rsid w:val="00B73E89"/>
    <w:rsid w:val="00B76003"/>
    <w:rsid w:val="00B81F18"/>
    <w:rsid w:val="00B850F3"/>
    <w:rsid w:val="00B85A3E"/>
    <w:rsid w:val="00B91BE6"/>
    <w:rsid w:val="00B950FE"/>
    <w:rsid w:val="00BA2837"/>
    <w:rsid w:val="00BA2AF0"/>
    <w:rsid w:val="00BA3DA6"/>
    <w:rsid w:val="00BA3EDD"/>
    <w:rsid w:val="00BB0BB4"/>
    <w:rsid w:val="00BB48C0"/>
    <w:rsid w:val="00BC305F"/>
    <w:rsid w:val="00BC381E"/>
    <w:rsid w:val="00BC5DE3"/>
    <w:rsid w:val="00BC6BE9"/>
    <w:rsid w:val="00BC702A"/>
    <w:rsid w:val="00BD26C2"/>
    <w:rsid w:val="00BD4055"/>
    <w:rsid w:val="00BD56A0"/>
    <w:rsid w:val="00BE1531"/>
    <w:rsid w:val="00BE2B5C"/>
    <w:rsid w:val="00BE4109"/>
    <w:rsid w:val="00BF06EE"/>
    <w:rsid w:val="00BF138D"/>
    <w:rsid w:val="00BF20A5"/>
    <w:rsid w:val="00BF3225"/>
    <w:rsid w:val="00BF5357"/>
    <w:rsid w:val="00C00C47"/>
    <w:rsid w:val="00C03135"/>
    <w:rsid w:val="00C07057"/>
    <w:rsid w:val="00C109AD"/>
    <w:rsid w:val="00C109CF"/>
    <w:rsid w:val="00C10E95"/>
    <w:rsid w:val="00C122BA"/>
    <w:rsid w:val="00C1370F"/>
    <w:rsid w:val="00C13DE0"/>
    <w:rsid w:val="00C15B12"/>
    <w:rsid w:val="00C160C5"/>
    <w:rsid w:val="00C17CD8"/>
    <w:rsid w:val="00C20000"/>
    <w:rsid w:val="00C26414"/>
    <w:rsid w:val="00C273BE"/>
    <w:rsid w:val="00C332E4"/>
    <w:rsid w:val="00C33D0F"/>
    <w:rsid w:val="00C34432"/>
    <w:rsid w:val="00C35E95"/>
    <w:rsid w:val="00C361C1"/>
    <w:rsid w:val="00C41DB3"/>
    <w:rsid w:val="00C443F7"/>
    <w:rsid w:val="00C4524A"/>
    <w:rsid w:val="00C472AC"/>
    <w:rsid w:val="00C50352"/>
    <w:rsid w:val="00C546F2"/>
    <w:rsid w:val="00C554CD"/>
    <w:rsid w:val="00C5563C"/>
    <w:rsid w:val="00C56816"/>
    <w:rsid w:val="00C5778D"/>
    <w:rsid w:val="00C61306"/>
    <w:rsid w:val="00C624F7"/>
    <w:rsid w:val="00C64379"/>
    <w:rsid w:val="00C7694C"/>
    <w:rsid w:val="00C77F71"/>
    <w:rsid w:val="00C80919"/>
    <w:rsid w:val="00C80CE8"/>
    <w:rsid w:val="00C84909"/>
    <w:rsid w:val="00C84A55"/>
    <w:rsid w:val="00C9157A"/>
    <w:rsid w:val="00C93C70"/>
    <w:rsid w:val="00C94C95"/>
    <w:rsid w:val="00C96E2E"/>
    <w:rsid w:val="00CA2930"/>
    <w:rsid w:val="00CB02F4"/>
    <w:rsid w:val="00CB6C46"/>
    <w:rsid w:val="00CC136E"/>
    <w:rsid w:val="00CC1547"/>
    <w:rsid w:val="00CC2775"/>
    <w:rsid w:val="00CC2BD1"/>
    <w:rsid w:val="00CC390B"/>
    <w:rsid w:val="00CC6137"/>
    <w:rsid w:val="00CC6942"/>
    <w:rsid w:val="00CC7573"/>
    <w:rsid w:val="00CC7A11"/>
    <w:rsid w:val="00CD15CB"/>
    <w:rsid w:val="00CD1EA9"/>
    <w:rsid w:val="00CD2B32"/>
    <w:rsid w:val="00CD706C"/>
    <w:rsid w:val="00CE1794"/>
    <w:rsid w:val="00CE1EDE"/>
    <w:rsid w:val="00CF0A47"/>
    <w:rsid w:val="00CF0B1A"/>
    <w:rsid w:val="00CF117D"/>
    <w:rsid w:val="00CF1203"/>
    <w:rsid w:val="00CF2503"/>
    <w:rsid w:val="00D016F8"/>
    <w:rsid w:val="00D02907"/>
    <w:rsid w:val="00D0438F"/>
    <w:rsid w:val="00D046AF"/>
    <w:rsid w:val="00D061A6"/>
    <w:rsid w:val="00D06B1E"/>
    <w:rsid w:val="00D06F63"/>
    <w:rsid w:val="00D10FB4"/>
    <w:rsid w:val="00D12989"/>
    <w:rsid w:val="00D141CF"/>
    <w:rsid w:val="00D1502E"/>
    <w:rsid w:val="00D21E6C"/>
    <w:rsid w:val="00D25BBA"/>
    <w:rsid w:val="00D25F07"/>
    <w:rsid w:val="00D26374"/>
    <w:rsid w:val="00D33B82"/>
    <w:rsid w:val="00D404A5"/>
    <w:rsid w:val="00D40D94"/>
    <w:rsid w:val="00D410D4"/>
    <w:rsid w:val="00D423CF"/>
    <w:rsid w:val="00D434F0"/>
    <w:rsid w:val="00D52E88"/>
    <w:rsid w:val="00D530D1"/>
    <w:rsid w:val="00D564FB"/>
    <w:rsid w:val="00D64761"/>
    <w:rsid w:val="00D65228"/>
    <w:rsid w:val="00D6582A"/>
    <w:rsid w:val="00D67063"/>
    <w:rsid w:val="00D725E4"/>
    <w:rsid w:val="00D72DA1"/>
    <w:rsid w:val="00D72F87"/>
    <w:rsid w:val="00D73901"/>
    <w:rsid w:val="00D8365D"/>
    <w:rsid w:val="00D94FE1"/>
    <w:rsid w:val="00D95CAD"/>
    <w:rsid w:val="00DA1DBB"/>
    <w:rsid w:val="00DA22A2"/>
    <w:rsid w:val="00DA3900"/>
    <w:rsid w:val="00DB134F"/>
    <w:rsid w:val="00DB2CBF"/>
    <w:rsid w:val="00DB4067"/>
    <w:rsid w:val="00DB45D8"/>
    <w:rsid w:val="00DB5522"/>
    <w:rsid w:val="00DB5CF5"/>
    <w:rsid w:val="00DB74C6"/>
    <w:rsid w:val="00DC065C"/>
    <w:rsid w:val="00DC1A6F"/>
    <w:rsid w:val="00DC2CA4"/>
    <w:rsid w:val="00DC4F72"/>
    <w:rsid w:val="00DC5097"/>
    <w:rsid w:val="00DC5C28"/>
    <w:rsid w:val="00DD25BA"/>
    <w:rsid w:val="00DD400C"/>
    <w:rsid w:val="00DD5E1F"/>
    <w:rsid w:val="00DE2A38"/>
    <w:rsid w:val="00DE2E64"/>
    <w:rsid w:val="00DE60A1"/>
    <w:rsid w:val="00DE7E07"/>
    <w:rsid w:val="00DF1C76"/>
    <w:rsid w:val="00DF7489"/>
    <w:rsid w:val="00E002C6"/>
    <w:rsid w:val="00E00F5F"/>
    <w:rsid w:val="00E0130E"/>
    <w:rsid w:val="00E03CC7"/>
    <w:rsid w:val="00E05542"/>
    <w:rsid w:val="00E05F14"/>
    <w:rsid w:val="00E06268"/>
    <w:rsid w:val="00E076DC"/>
    <w:rsid w:val="00E114F4"/>
    <w:rsid w:val="00E1785D"/>
    <w:rsid w:val="00E21F97"/>
    <w:rsid w:val="00E24793"/>
    <w:rsid w:val="00E247F7"/>
    <w:rsid w:val="00E30632"/>
    <w:rsid w:val="00E31953"/>
    <w:rsid w:val="00E33693"/>
    <w:rsid w:val="00E33C39"/>
    <w:rsid w:val="00E33E73"/>
    <w:rsid w:val="00E37F19"/>
    <w:rsid w:val="00E410A6"/>
    <w:rsid w:val="00E452B2"/>
    <w:rsid w:val="00E46D07"/>
    <w:rsid w:val="00E509F4"/>
    <w:rsid w:val="00E51C4F"/>
    <w:rsid w:val="00E5603C"/>
    <w:rsid w:val="00E609F9"/>
    <w:rsid w:val="00E60F82"/>
    <w:rsid w:val="00E61352"/>
    <w:rsid w:val="00E64F67"/>
    <w:rsid w:val="00E6597A"/>
    <w:rsid w:val="00E6658A"/>
    <w:rsid w:val="00E668D5"/>
    <w:rsid w:val="00E6693A"/>
    <w:rsid w:val="00E6755A"/>
    <w:rsid w:val="00E7380B"/>
    <w:rsid w:val="00E76D80"/>
    <w:rsid w:val="00E77EAB"/>
    <w:rsid w:val="00E87397"/>
    <w:rsid w:val="00E878DC"/>
    <w:rsid w:val="00E87D1E"/>
    <w:rsid w:val="00E90B7F"/>
    <w:rsid w:val="00E914AE"/>
    <w:rsid w:val="00E92099"/>
    <w:rsid w:val="00E926D5"/>
    <w:rsid w:val="00E93FD4"/>
    <w:rsid w:val="00E95381"/>
    <w:rsid w:val="00E955E7"/>
    <w:rsid w:val="00EA08C3"/>
    <w:rsid w:val="00EA0F34"/>
    <w:rsid w:val="00EA37CB"/>
    <w:rsid w:val="00EA3DBE"/>
    <w:rsid w:val="00EA3E78"/>
    <w:rsid w:val="00EA59B8"/>
    <w:rsid w:val="00EA7E11"/>
    <w:rsid w:val="00EC02DB"/>
    <w:rsid w:val="00EC4FE3"/>
    <w:rsid w:val="00EC53E4"/>
    <w:rsid w:val="00ED0944"/>
    <w:rsid w:val="00ED2D10"/>
    <w:rsid w:val="00ED7725"/>
    <w:rsid w:val="00ED7D13"/>
    <w:rsid w:val="00EE5F46"/>
    <w:rsid w:val="00EE62A5"/>
    <w:rsid w:val="00EE7F90"/>
    <w:rsid w:val="00EF164A"/>
    <w:rsid w:val="00EF3EFD"/>
    <w:rsid w:val="00EF5511"/>
    <w:rsid w:val="00EF585B"/>
    <w:rsid w:val="00EF5E26"/>
    <w:rsid w:val="00F00239"/>
    <w:rsid w:val="00F01EA4"/>
    <w:rsid w:val="00F02478"/>
    <w:rsid w:val="00F04BC0"/>
    <w:rsid w:val="00F07ADB"/>
    <w:rsid w:val="00F10FEA"/>
    <w:rsid w:val="00F1126A"/>
    <w:rsid w:val="00F11748"/>
    <w:rsid w:val="00F162F5"/>
    <w:rsid w:val="00F20535"/>
    <w:rsid w:val="00F238AA"/>
    <w:rsid w:val="00F2565E"/>
    <w:rsid w:val="00F275CA"/>
    <w:rsid w:val="00F31398"/>
    <w:rsid w:val="00F32449"/>
    <w:rsid w:val="00F42A76"/>
    <w:rsid w:val="00F44513"/>
    <w:rsid w:val="00F4722C"/>
    <w:rsid w:val="00F60026"/>
    <w:rsid w:val="00F6022E"/>
    <w:rsid w:val="00F61766"/>
    <w:rsid w:val="00F62C84"/>
    <w:rsid w:val="00F642C6"/>
    <w:rsid w:val="00F823AD"/>
    <w:rsid w:val="00F840B0"/>
    <w:rsid w:val="00F9303F"/>
    <w:rsid w:val="00F9358E"/>
    <w:rsid w:val="00FA1381"/>
    <w:rsid w:val="00FB59EA"/>
    <w:rsid w:val="00FC4FFD"/>
    <w:rsid w:val="00FD01B9"/>
    <w:rsid w:val="00FD0C81"/>
    <w:rsid w:val="00FD6337"/>
    <w:rsid w:val="00FE09C8"/>
    <w:rsid w:val="00FE17BF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44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D6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D6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CD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D6CD7"/>
    <w:rPr>
      <w:sz w:val="18"/>
      <w:szCs w:val="18"/>
    </w:rPr>
  </w:style>
  <w:style w:type="character" w:styleId="a5">
    <w:name w:val="Hyperlink"/>
    <w:uiPriority w:val="99"/>
    <w:unhideWhenUsed/>
    <w:rsid w:val="00D061A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64EF1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464E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837E6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37E6D"/>
    <w:pPr>
      <w:jc w:val="left"/>
    </w:pPr>
    <w:rPr>
      <w:kern w:val="0"/>
      <w:sz w:val="20"/>
      <w:lang/>
    </w:rPr>
  </w:style>
  <w:style w:type="character" w:customStyle="1" w:styleId="Char2">
    <w:name w:val="批注文字 Char"/>
    <w:link w:val="a8"/>
    <w:uiPriority w:val="99"/>
    <w:semiHidden/>
    <w:rsid w:val="00837E6D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37E6D"/>
    <w:rPr>
      <w:b/>
      <w:bCs/>
    </w:rPr>
  </w:style>
  <w:style w:type="character" w:customStyle="1" w:styleId="Char3">
    <w:name w:val="批注主题 Char"/>
    <w:link w:val="a9"/>
    <w:uiPriority w:val="99"/>
    <w:semiHidden/>
    <w:rsid w:val="00837E6D"/>
    <w:rPr>
      <w:rFonts w:ascii="Times New Roman" w:eastAsia="宋体" w:hAnsi="Times New Roman" w:cs="Times New Roman"/>
      <w:b/>
      <w:bCs/>
      <w:szCs w:val="24"/>
    </w:rPr>
  </w:style>
  <w:style w:type="character" w:styleId="aa">
    <w:name w:val="Strong"/>
    <w:qFormat/>
    <w:rsid w:val="00DD400C"/>
    <w:rPr>
      <w:b/>
      <w:bCs/>
    </w:rPr>
  </w:style>
  <w:style w:type="paragraph" w:styleId="ab">
    <w:name w:val="Revision"/>
    <w:hidden/>
    <w:uiPriority w:val="99"/>
    <w:semiHidden/>
    <w:rsid w:val="007D72C3"/>
    <w:rPr>
      <w:rFonts w:ascii="Times New Roman" w:hAnsi="Times New Roman"/>
      <w:kern w:val="2"/>
      <w:sz w:val="21"/>
      <w:szCs w:val="24"/>
    </w:rPr>
  </w:style>
  <w:style w:type="character" w:styleId="ac">
    <w:name w:val="Emphasis"/>
    <w:uiPriority w:val="20"/>
    <w:qFormat/>
    <w:rsid w:val="0003051E"/>
    <w:rPr>
      <w:b w:val="0"/>
      <w:bCs w:val="0"/>
      <w:i w:val="0"/>
      <w:iCs w:val="0"/>
    </w:rPr>
  </w:style>
  <w:style w:type="paragraph" w:styleId="ad">
    <w:name w:val="Normal (Web)"/>
    <w:basedOn w:val="a"/>
    <w:uiPriority w:val="99"/>
    <w:unhideWhenUsed/>
    <w:rsid w:val="00A80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访问过的超链接"/>
    <w:uiPriority w:val="99"/>
    <w:semiHidden/>
    <w:unhideWhenUsed/>
    <w:rsid w:val="009264E2"/>
    <w:rPr>
      <w:color w:val="800080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84457A"/>
    <w:pPr>
      <w:ind w:leftChars="2500" w:left="100"/>
    </w:pPr>
  </w:style>
  <w:style w:type="character" w:customStyle="1" w:styleId="af0">
    <w:name w:val="日期 字符"/>
    <w:link w:val="af"/>
    <w:uiPriority w:val="99"/>
    <w:semiHidden/>
    <w:rsid w:val="0084457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742">
                  <w:marLeft w:val="0"/>
                  <w:marRight w:val="0"/>
                  <w:marTop w:val="150"/>
                  <w:marBottom w:val="0"/>
                  <w:divBdr>
                    <w:top w:val="single" w:sz="6" w:space="5" w:color="D3D3D3"/>
                    <w:left w:val="single" w:sz="6" w:space="5" w:color="D3D3D3"/>
                    <w:bottom w:val="single" w:sz="6" w:space="5" w:color="D3D3D3"/>
                    <w:right w:val="single" w:sz="6" w:space="5" w:color="D3D3D3"/>
                  </w:divBdr>
                  <w:divsChild>
                    <w:div w:id="8632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18906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38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5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25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1234567.com.c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nd123.c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yingmi.c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8FFBCBD502A2942BEC9B6BC3F61FB6C" ma:contentTypeVersion="0" ma:contentTypeDescription="新建文档。" ma:contentTypeScope="" ma:versionID="b6e4eda2d6994832d57c1d9581d890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f872aa5919130a473c1c9447df83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7C35-FB81-49B5-878B-F89958FE0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E6E23A-9A83-407F-B743-3D91D2838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B6162-5B5B-43DA-9D4E-1EED74A0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4</DocSecurity>
  <Lines>22</Lines>
  <Paragraphs>6</Paragraphs>
  <ScaleCrop>false</ScaleCrop>
  <Company>MSHF</Company>
  <LinksUpToDate>false</LinksUpToDate>
  <CharactersWithSpaces>3098</CharactersWithSpaces>
  <SharedDoc>false</SharedDoc>
  <HLinks>
    <vt:vector size="18" baseType="variant">
      <vt:variant>
        <vt:i4>6881377</vt:i4>
      </vt:variant>
      <vt:variant>
        <vt:i4>6</vt:i4>
      </vt:variant>
      <vt:variant>
        <vt:i4>0</vt:i4>
      </vt:variant>
      <vt:variant>
        <vt:i4>5</vt:i4>
      </vt:variant>
      <vt:variant>
        <vt:lpwstr>http://www.1234567.com.cn/</vt:lpwstr>
      </vt:variant>
      <vt:variant>
        <vt:lpwstr/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http://www.fund123.cn/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http://www.yingmi.cn/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摩根士丹利华鑫基金管理有限公司</dc:title>
  <dc:subject/>
  <dc:creator>林清然</dc:creator>
  <cp:keywords/>
  <cp:lastModifiedBy>ZHONGM</cp:lastModifiedBy>
  <cp:revision>2</cp:revision>
  <cp:lastPrinted>2015-07-22T07:21:00Z</cp:lastPrinted>
  <dcterms:created xsi:type="dcterms:W3CDTF">2021-06-07T16:24:00Z</dcterms:created>
  <dcterms:modified xsi:type="dcterms:W3CDTF">2021-06-07T16:24:00Z</dcterms:modified>
</cp:coreProperties>
</file>