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3A" w:rsidRDefault="00E25255" w:rsidP="007E3AC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融通基金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B6193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32165D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1D681A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6193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C37F2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1D681A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7E3AC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E3AC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B6193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12781">
        <w:rPr>
          <w:rFonts w:ascii="仿宋" w:eastAsia="仿宋" w:hAnsi="仿宋"/>
          <w:color w:val="000000" w:themeColor="text1"/>
          <w:sz w:val="32"/>
          <w:szCs w:val="32"/>
        </w:rPr>
        <w:t>基金：</w:t>
      </w:r>
    </w:p>
    <w:tbl>
      <w:tblPr>
        <w:tblW w:w="8217" w:type="dxa"/>
        <w:tblLook w:val="04A0"/>
      </w:tblPr>
      <w:tblGrid>
        <w:gridCol w:w="1080"/>
        <w:gridCol w:w="1580"/>
        <w:gridCol w:w="5557"/>
      </w:tblGrid>
      <w:tr w:rsidR="00304BE1" w:rsidRPr="00AD1C4E" w:rsidTr="00AD1C4E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AD1C4E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AD1C4E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AD1C4E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161601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融通新蓝筹证券投资基金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161603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融通债券投资基金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161604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融通深证</w:t>
            </w:r>
            <w:r w:rsidRPr="00AD1C4E">
              <w:rPr>
                <w:rFonts w:hint="eastAsia"/>
                <w:color w:val="000000" w:themeColor="text1"/>
                <w:szCs w:val="21"/>
              </w:rPr>
              <w:t>100</w:t>
            </w:r>
            <w:r w:rsidRPr="00AD1C4E">
              <w:rPr>
                <w:rFonts w:hint="eastAsia"/>
                <w:color w:val="000000" w:themeColor="text1"/>
                <w:szCs w:val="21"/>
              </w:rPr>
              <w:t>指数证券投资基金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161605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融通蓝筹成长证券投资基金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161606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融通行业景气证券投资基金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161607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融通巨潮</w:t>
            </w:r>
            <w:r w:rsidRPr="00AD1C4E">
              <w:rPr>
                <w:rFonts w:hint="eastAsia"/>
                <w:color w:val="000000" w:themeColor="text1"/>
                <w:szCs w:val="21"/>
              </w:rPr>
              <w:t>100</w:t>
            </w:r>
            <w:r w:rsidRPr="00AD1C4E">
              <w:rPr>
                <w:rFonts w:hint="eastAsia"/>
                <w:color w:val="000000" w:themeColor="text1"/>
                <w:szCs w:val="21"/>
              </w:rPr>
              <w:t>指数证券投资基金</w:t>
            </w:r>
            <w:r w:rsidRPr="00AD1C4E">
              <w:rPr>
                <w:rFonts w:hint="eastAsia"/>
                <w:color w:val="000000" w:themeColor="text1"/>
                <w:szCs w:val="21"/>
              </w:rPr>
              <w:t>(LOF)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161608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融通易支付货币市场证券投资基金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161609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融通动力先锋混合型证券投资基金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融通领先成长混合型证券投资基金</w:t>
            </w:r>
            <w:r w:rsidRPr="00AD1C4E">
              <w:rPr>
                <w:rFonts w:hint="eastAsia"/>
                <w:color w:val="000000" w:themeColor="text1"/>
                <w:szCs w:val="21"/>
              </w:rPr>
              <w:t>(LOF)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161611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融通内需驱动混合型证券投资基金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161612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融通深证成份指数证券投资基金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161613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融通创业板指数增强型证券投资基金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161614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融通四季添利债券型证券投资基金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161616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融通医疗保健行业混合型证券投资基金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161618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融通岁岁添利定期开放债券型证券投资基金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161620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融通核心价值混合型证券投资基金（</w:t>
            </w:r>
            <w:r w:rsidRPr="00AD1C4E">
              <w:rPr>
                <w:rFonts w:hint="eastAsia"/>
                <w:color w:val="000000" w:themeColor="text1"/>
                <w:szCs w:val="21"/>
              </w:rPr>
              <w:t>QDII</w:t>
            </w:r>
            <w:r w:rsidRPr="00AD1C4E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161622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融通汇财宝货币市场基金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161624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融通可转债债券型证券投资基金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161626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融通通福债券型证券投资基金（</w:t>
            </w:r>
            <w:r w:rsidRPr="00AD1C4E">
              <w:rPr>
                <w:rFonts w:hint="eastAsia"/>
                <w:color w:val="000000" w:themeColor="text1"/>
                <w:szCs w:val="21"/>
              </w:rPr>
              <w:t>LOF</w:t>
            </w:r>
            <w:r w:rsidRPr="00AD1C4E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161628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BD3033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融通中证云计算与大数据主题指数证券投资基金（</w:t>
            </w:r>
            <w:r w:rsidRPr="00AD1C4E">
              <w:rPr>
                <w:rFonts w:hint="eastAsia"/>
                <w:color w:val="000000" w:themeColor="text1"/>
                <w:szCs w:val="21"/>
              </w:rPr>
              <w:t>LOF</w:t>
            </w:r>
            <w:r w:rsidRPr="00AD1C4E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161629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BD3033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融通中证精准医疗主题指数证券投资基金（</w:t>
            </w:r>
            <w:r w:rsidRPr="00AD1C4E">
              <w:rPr>
                <w:rFonts w:hint="eastAsia"/>
                <w:color w:val="000000" w:themeColor="text1"/>
                <w:szCs w:val="21"/>
              </w:rPr>
              <w:t>LOF</w:t>
            </w:r>
            <w:r w:rsidRPr="00AD1C4E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161631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融通中证人工智能主题指数证券投资基金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000142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融通增强收益债券型证券投资基金</w:t>
            </w:r>
          </w:p>
        </w:tc>
      </w:tr>
      <w:tr w:rsidR="00310B1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AD1C4E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000394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AD1C4E" w:rsidRDefault="00310B16" w:rsidP="00310B16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融通通源短融债券型证券投资基金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000466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融通通瑞债券型证券投资基金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000717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融通转型三动力灵活配置混合型证券投资基金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000727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融通健康产业灵活配置混合型证券投资基金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001150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融通互联网传媒灵活配置混合型证券投资基金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001152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融通新区域新经济灵活配置混合型证券投资基金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001470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融通通鑫灵活配置混合型证券投资基金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001471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融通新能源灵活配置混合型证券投资基金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001830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融通跨界成长灵活配置混合型证券投资基金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001852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融通中国风</w:t>
            </w:r>
            <w:r w:rsidRPr="00AD1C4E">
              <w:rPr>
                <w:rFonts w:hint="eastAsia"/>
                <w:color w:val="000000" w:themeColor="text1"/>
                <w:szCs w:val="21"/>
              </w:rPr>
              <w:t>1</w:t>
            </w:r>
            <w:r w:rsidRPr="00AD1C4E">
              <w:rPr>
                <w:rFonts w:hint="eastAsia"/>
                <w:color w:val="000000" w:themeColor="text1"/>
                <w:szCs w:val="21"/>
              </w:rPr>
              <w:t>号灵活配置混合型证券投资基金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002049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融通新机遇灵活配置混合型证券投资基金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002252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融通成长</w:t>
            </w:r>
            <w:r w:rsidRPr="00AD1C4E">
              <w:rPr>
                <w:rFonts w:hint="eastAsia"/>
                <w:color w:val="000000" w:themeColor="text1"/>
                <w:szCs w:val="21"/>
              </w:rPr>
              <w:t>30</w:t>
            </w:r>
            <w:r w:rsidRPr="00AD1C4E">
              <w:rPr>
                <w:rFonts w:hint="eastAsia"/>
                <w:color w:val="000000" w:themeColor="text1"/>
                <w:szCs w:val="21"/>
              </w:rPr>
              <w:t>灵活配置混合型证券投资基金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002342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融通增益债券型证券投资基金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002415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融通通盈灵活配置混合型证券投资基金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002605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融通新消费灵活配置混合型证券投资基金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002612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融通通慧混合型证券投资基金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002635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融通增鑫债券型证券投资基金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002719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融通增祥三个月定期开放债券型发起式证券投资基金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002788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融通现金宝货币市场基金基金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002807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融通通安债券型证券投资基金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002825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融通通和债券型证券投资基金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002869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8C5E8D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融通通裕定期开放债券型发起式证券投资基金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002955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融通新趋势灵活配置混合型证券投资基金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002989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融通通乾研究精选灵活配置混合型证券投资基金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003146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融通通优债券型证券投资基金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003279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融通沪港深智慧生活灵活配置混合型证券投资基金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003648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融通通祺债券型证券投资基金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003650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融通通润债券型证券投资基金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003674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融通通玺债券型证券投资基金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003728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融通通宸债券型证券投资基金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004025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融通收益增强债券型证券投资基金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005067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融通逆向策略灵活配置混合型证券投资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005243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融通中国概念债券型证券投资基金</w:t>
            </w:r>
            <w:r w:rsidRPr="00AD1C4E">
              <w:rPr>
                <w:rFonts w:hint="eastAsia"/>
                <w:color w:val="000000" w:themeColor="text1"/>
                <w:szCs w:val="21"/>
              </w:rPr>
              <w:t>(QDII)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005289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融通通昊定期开放债券型发起式证券投资基金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005618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融通红利机会主题精选灵活配置混合型证券投资基金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005668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融通新能源汽车主题精选灵活配置混合型证券投资基金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006084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融通研究优选混合型证券投资基金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006163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融通增辉定期开放债券型发起式证券投资基金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006164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融通通捷债券型证券投资基金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006206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融通增悦债券型证券投资基金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007261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融通消费升级混合型证券投资基金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007527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融通量化多策略灵活配置混合型证券投资基金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007516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融通增润三个月定期开放债券型发起式证券投资基金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007546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融通增享纯债债券型证券投资基金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008382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融通产业趋势股票型证券投资基金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008445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融通产业趋势先锋股票型证券投资基金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lastRenderedPageBreak/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008573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融通通远三个月定期开放债券型证券投资基金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008787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融通中债</w:t>
            </w:r>
            <w:r w:rsidRPr="00AD1C4E">
              <w:rPr>
                <w:rFonts w:hint="eastAsia"/>
                <w:color w:val="000000" w:themeColor="text1"/>
                <w:szCs w:val="21"/>
              </w:rPr>
              <w:t>1-3</w:t>
            </w:r>
            <w:r w:rsidRPr="00AD1C4E">
              <w:rPr>
                <w:rFonts w:hint="eastAsia"/>
                <w:color w:val="000000" w:themeColor="text1"/>
                <w:szCs w:val="21"/>
              </w:rPr>
              <w:t>年国开行债券指数证券投资基金</w:t>
            </w:r>
          </w:p>
        </w:tc>
      </w:tr>
      <w:tr w:rsidR="00B71BA1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008837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AD1C4E" w:rsidRDefault="00B71BA1" w:rsidP="00B71BA1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融通通益混合型证券投资基金</w:t>
            </w:r>
          </w:p>
        </w:tc>
      </w:tr>
      <w:tr w:rsidR="00A5284C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4C" w:rsidRPr="00AD1C4E" w:rsidRDefault="00A5284C" w:rsidP="00A5284C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4C" w:rsidRPr="00AD1C4E" w:rsidRDefault="00A5284C" w:rsidP="00A5284C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007988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4C" w:rsidRPr="00AD1C4E" w:rsidRDefault="00A5284C" w:rsidP="00A5284C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融通通恒</w:t>
            </w:r>
            <w:r w:rsidRPr="00AD1C4E">
              <w:rPr>
                <w:rFonts w:hint="eastAsia"/>
                <w:color w:val="000000" w:themeColor="text1"/>
                <w:szCs w:val="21"/>
              </w:rPr>
              <w:t>63</w:t>
            </w:r>
            <w:r w:rsidRPr="00AD1C4E">
              <w:rPr>
                <w:rFonts w:hint="eastAsia"/>
                <w:color w:val="000000" w:themeColor="text1"/>
                <w:szCs w:val="21"/>
              </w:rPr>
              <w:t>个月定期开放债券型证券投资基金</w:t>
            </w:r>
          </w:p>
        </w:tc>
      </w:tr>
      <w:tr w:rsidR="00A5284C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4C" w:rsidRPr="00AD1C4E" w:rsidRDefault="00A5284C" w:rsidP="00A5284C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7</w:t>
            </w:r>
            <w:r w:rsidRPr="00AD1C4E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4C" w:rsidRPr="00AD1C4E" w:rsidRDefault="00A5284C" w:rsidP="00A5284C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009891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4C" w:rsidRPr="00AD1C4E" w:rsidRDefault="00A5284C" w:rsidP="00A5284C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融通产业趋势臻选股票型证券投资基金</w:t>
            </w:r>
          </w:p>
        </w:tc>
      </w:tr>
      <w:tr w:rsidR="00A5284C" w:rsidRPr="00AD1C4E" w:rsidTr="00AD1C4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4C" w:rsidRPr="00AD1C4E" w:rsidRDefault="00A5284C" w:rsidP="00A5284C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7</w:t>
            </w:r>
            <w:r w:rsidRPr="00AD1C4E"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4C" w:rsidRPr="00AD1C4E" w:rsidRDefault="00A5284C" w:rsidP="00A5284C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159808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4C" w:rsidRPr="00AD1C4E" w:rsidRDefault="00A5284C" w:rsidP="00A5284C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融通创业板交易型开放式指数证券投资基金</w:t>
            </w:r>
          </w:p>
        </w:tc>
      </w:tr>
      <w:tr w:rsidR="001D681A" w:rsidRPr="00AD1C4E" w:rsidTr="00AD1C4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1A" w:rsidRPr="00AD1C4E" w:rsidRDefault="001D681A" w:rsidP="00A5284C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1A" w:rsidRPr="00AD1C4E" w:rsidRDefault="00BD44D6" w:rsidP="00A5284C">
            <w:pPr>
              <w:jc w:val="center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010395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1A" w:rsidRPr="00AD1C4E" w:rsidRDefault="00BD44D6" w:rsidP="00A5284C">
            <w:pPr>
              <w:jc w:val="left"/>
              <w:rPr>
                <w:color w:val="000000" w:themeColor="text1"/>
                <w:szCs w:val="21"/>
              </w:rPr>
            </w:pPr>
            <w:r w:rsidRPr="00AD1C4E">
              <w:rPr>
                <w:rFonts w:hint="eastAsia"/>
                <w:color w:val="000000" w:themeColor="text1"/>
                <w:szCs w:val="21"/>
              </w:rPr>
              <w:t>融通稳健添盈灵活配置混合型证券投资基金</w:t>
            </w:r>
          </w:p>
        </w:tc>
      </w:tr>
    </w:tbl>
    <w:p w:rsidR="003C1671" w:rsidRDefault="00BB3501" w:rsidP="00A919D9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00EC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D681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C37F2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bookmarkStart w:id="0" w:name="_GoBack"/>
      <w:bookmarkEnd w:id="0"/>
      <w:r w:rsidR="001D681A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6193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4B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D681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E4B7C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C1A5B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="009C1A5B" w:rsidRPr="001B6E0D">
          <w:rPr>
            <w:rStyle w:val="a7"/>
            <w:rFonts w:ascii="仿宋" w:eastAsia="仿宋" w:hAnsi="仿宋"/>
            <w:sz w:val="32"/>
            <w:szCs w:val="32"/>
          </w:rPr>
          <w:t>http://www.rtfund.com</w:t>
        </w:r>
      </w:hyperlink>
      <w:r w:rsidR="009C1A5B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3C1671">
        <w:rPr>
          <w:rFonts w:ascii="仿宋" w:eastAsia="仿宋" w:hAnsi="仿宋" w:hint="eastAsia"/>
          <w:color w:val="000000" w:themeColor="text1"/>
          <w:sz w:val="32"/>
          <w:szCs w:val="32"/>
        </w:rPr>
        <w:t>咨询：</w:t>
      </w:r>
    </w:p>
    <w:p w:rsidR="00BB3501" w:rsidRPr="003C1671" w:rsidRDefault="003C1671" w:rsidP="003C1671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1671">
        <w:rPr>
          <w:rFonts w:ascii="仿宋" w:eastAsia="仿宋" w:hAnsi="仿宋"/>
          <w:color w:val="000000" w:themeColor="text1"/>
          <w:sz w:val="32"/>
          <w:szCs w:val="32"/>
        </w:rPr>
        <w:t>400-883-8088</w:t>
      </w:r>
      <w:r w:rsidRPr="003C1671">
        <w:rPr>
          <w:rFonts w:ascii="仿宋" w:eastAsia="仿宋" w:hAnsi="仿宋" w:hint="eastAsia"/>
          <w:color w:val="000000" w:themeColor="text1"/>
          <w:sz w:val="32"/>
          <w:szCs w:val="32"/>
        </w:rPr>
        <w:t>（国内免长途电话费）、0755-26948088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73A2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融通基金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6261E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C84CE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84CE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4B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D681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04C9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E4B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9E" w:rsidRDefault="00BE119E" w:rsidP="009A149B">
      <w:r>
        <w:separator/>
      </w:r>
    </w:p>
  </w:endnote>
  <w:endnote w:type="continuationSeparator" w:id="0">
    <w:p w:rsidR="00BE119E" w:rsidRDefault="00BE119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F022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E3AC8" w:rsidRPr="007E3AC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F022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E3AC8" w:rsidRPr="007E3AC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9E" w:rsidRDefault="00BE119E" w:rsidP="009A149B">
      <w:r>
        <w:separator/>
      </w:r>
    </w:p>
  </w:footnote>
  <w:footnote w:type="continuationSeparator" w:id="0">
    <w:p w:rsidR="00BE119E" w:rsidRDefault="00BE119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ECB"/>
    <w:rsid w:val="00001760"/>
    <w:rsid w:val="00010044"/>
    <w:rsid w:val="00022ABD"/>
    <w:rsid w:val="00025D40"/>
    <w:rsid w:val="000300E5"/>
    <w:rsid w:val="0003246C"/>
    <w:rsid w:val="00033010"/>
    <w:rsid w:val="00033204"/>
    <w:rsid w:val="000339C0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6236"/>
    <w:rsid w:val="001279BE"/>
    <w:rsid w:val="0013251E"/>
    <w:rsid w:val="001363D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141"/>
    <w:rsid w:val="00191702"/>
    <w:rsid w:val="00192262"/>
    <w:rsid w:val="00193E0F"/>
    <w:rsid w:val="001A593B"/>
    <w:rsid w:val="001B2092"/>
    <w:rsid w:val="001B6E0D"/>
    <w:rsid w:val="001D04AB"/>
    <w:rsid w:val="001D2521"/>
    <w:rsid w:val="001D681A"/>
    <w:rsid w:val="001D74AE"/>
    <w:rsid w:val="001E7CAD"/>
    <w:rsid w:val="001F125D"/>
    <w:rsid w:val="001F15CB"/>
    <w:rsid w:val="001F533E"/>
    <w:rsid w:val="00204C9F"/>
    <w:rsid w:val="0021172E"/>
    <w:rsid w:val="00221DE2"/>
    <w:rsid w:val="002224FE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9EE"/>
    <w:rsid w:val="002E79D9"/>
    <w:rsid w:val="002E7B0A"/>
    <w:rsid w:val="002F2B53"/>
    <w:rsid w:val="00303860"/>
    <w:rsid w:val="00304BE1"/>
    <w:rsid w:val="00310B16"/>
    <w:rsid w:val="00311075"/>
    <w:rsid w:val="003117E6"/>
    <w:rsid w:val="0031471A"/>
    <w:rsid w:val="0032165D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671"/>
    <w:rsid w:val="003C2820"/>
    <w:rsid w:val="003C3CB5"/>
    <w:rsid w:val="003C5A1A"/>
    <w:rsid w:val="003D010A"/>
    <w:rsid w:val="003D0424"/>
    <w:rsid w:val="003D32D7"/>
    <w:rsid w:val="003F022E"/>
    <w:rsid w:val="003F4E13"/>
    <w:rsid w:val="003F6960"/>
    <w:rsid w:val="0040020D"/>
    <w:rsid w:val="00405ADB"/>
    <w:rsid w:val="004254EE"/>
    <w:rsid w:val="00430699"/>
    <w:rsid w:val="00430D19"/>
    <w:rsid w:val="00433480"/>
    <w:rsid w:val="0043655D"/>
    <w:rsid w:val="00437D86"/>
    <w:rsid w:val="00441246"/>
    <w:rsid w:val="00441E0B"/>
    <w:rsid w:val="0045279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A2A"/>
    <w:rsid w:val="0057512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1E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3E2A"/>
    <w:rsid w:val="006D17EF"/>
    <w:rsid w:val="006E4941"/>
    <w:rsid w:val="006E55E9"/>
    <w:rsid w:val="006E5DE5"/>
    <w:rsid w:val="006E7335"/>
    <w:rsid w:val="006F1E9F"/>
    <w:rsid w:val="006F5718"/>
    <w:rsid w:val="006F6724"/>
    <w:rsid w:val="0070004D"/>
    <w:rsid w:val="007006AE"/>
    <w:rsid w:val="00702423"/>
    <w:rsid w:val="00702449"/>
    <w:rsid w:val="00702F48"/>
    <w:rsid w:val="00705694"/>
    <w:rsid w:val="0071345B"/>
    <w:rsid w:val="00714CEA"/>
    <w:rsid w:val="00714FE0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0D16"/>
    <w:rsid w:val="00781015"/>
    <w:rsid w:val="00787132"/>
    <w:rsid w:val="007900FC"/>
    <w:rsid w:val="00794869"/>
    <w:rsid w:val="00797876"/>
    <w:rsid w:val="00797EC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AC8"/>
    <w:rsid w:val="007E3EED"/>
    <w:rsid w:val="007F136D"/>
    <w:rsid w:val="007F60CB"/>
    <w:rsid w:val="00801AAB"/>
    <w:rsid w:val="0080773A"/>
    <w:rsid w:val="00812781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5E8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A8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1A5B"/>
    <w:rsid w:val="009C33BF"/>
    <w:rsid w:val="009C3820"/>
    <w:rsid w:val="009E35EB"/>
    <w:rsid w:val="009E64F2"/>
    <w:rsid w:val="009E7875"/>
    <w:rsid w:val="009F72D1"/>
    <w:rsid w:val="00A11793"/>
    <w:rsid w:val="00A12645"/>
    <w:rsid w:val="00A144A6"/>
    <w:rsid w:val="00A21627"/>
    <w:rsid w:val="00A37A94"/>
    <w:rsid w:val="00A41611"/>
    <w:rsid w:val="00A441B7"/>
    <w:rsid w:val="00A447AF"/>
    <w:rsid w:val="00A46430"/>
    <w:rsid w:val="00A5284C"/>
    <w:rsid w:val="00A5780A"/>
    <w:rsid w:val="00A62B15"/>
    <w:rsid w:val="00A63901"/>
    <w:rsid w:val="00A63F21"/>
    <w:rsid w:val="00A7247E"/>
    <w:rsid w:val="00A72BFA"/>
    <w:rsid w:val="00A72FCD"/>
    <w:rsid w:val="00A74844"/>
    <w:rsid w:val="00A818AD"/>
    <w:rsid w:val="00A81D7B"/>
    <w:rsid w:val="00A87DCB"/>
    <w:rsid w:val="00A919D9"/>
    <w:rsid w:val="00AB49A1"/>
    <w:rsid w:val="00AC1161"/>
    <w:rsid w:val="00AD18DD"/>
    <w:rsid w:val="00AD1C4E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DDE"/>
    <w:rsid w:val="00B504F2"/>
    <w:rsid w:val="00B517DE"/>
    <w:rsid w:val="00B51CE1"/>
    <w:rsid w:val="00B6193A"/>
    <w:rsid w:val="00B61D0F"/>
    <w:rsid w:val="00B64EDD"/>
    <w:rsid w:val="00B65E43"/>
    <w:rsid w:val="00B71BA1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45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033"/>
    <w:rsid w:val="00BD3CFA"/>
    <w:rsid w:val="00BD44D6"/>
    <w:rsid w:val="00BD7C42"/>
    <w:rsid w:val="00BE119E"/>
    <w:rsid w:val="00BE2CDD"/>
    <w:rsid w:val="00BE499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71A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CEE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7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156"/>
    <w:rsid w:val="00D919AF"/>
    <w:rsid w:val="00D937BD"/>
    <w:rsid w:val="00DA2D7C"/>
    <w:rsid w:val="00DB6F0A"/>
    <w:rsid w:val="00DC37F2"/>
    <w:rsid w:val="00DD7BAA"/>
    <w:rsid w:val="00DE0FFA"/>
    <w:rsid w:val="00DE6A70"/>
    <w:rsid w:val="00DF3DF3"/>
    <w:rsid w:val="00DF5AA8"/>
    <w:rsid w:val="00DF6475"/>
    <w:rsid w:val="00E11D7D"/>
    <w:rsid w:val="00E1254C"/>
    <w:rsid w:val="00E16895"/>
    <w:rsid w:val="00E23B91"/>
    <w:rsid w:val="00E2525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0AC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6AB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66A9"/>
    <w:rsid w:val="00FA0934"/>
    <w:rsid w:val="00FA653D"/>
    <w:rsid w:val="00FB23EE"/>
    <w:rsid w:val="00FC34DF"/>
    <w:rsid w:val="00FD658E"/>
    <w:rsid w:val="00FE0C5A"/>
    <w:rsid w:val="00FE13A2"/>
    <w:rsid w:val="00FE4B7C"/>
    <w:rsid w:val="00FE526F"/>
    <w:rsid w:val="00FF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1B6E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0A85-9D95-4C8D-9651-3163D55F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2310</Characters>
  <Application>Microsoft Office Word</Application>
  <DocSecurity>4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2021-04-20T16:46:00Z</dcterms:created>
  <dcterms:modified xsi:type="dcterms:W3CDTF">2021-04-20T16:46:00Z</dcterms:modified>
</cp:coreProperties>
</file>