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Pr="00025BDA" w:rsidRDefault="00992935" w:rsidP="00BD122F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bookmarkStart w:id="0" w:name="_GoBack"/>
      <w:bookmarkEnd w:id="0"/>
      <w:r w:rsidRPr="00992935">
        <w:rPr>
          <w:rFonts w:ascii="仿宋" w:eastAsia="仿宋" w:hAnsi="仿宋" w:hint="eastAsia"/>
          <w:b/>
          <w:color w:val="000000" w:themeColor="text1"/>
          <w:sz w:val="32"/>
          <w:szCs w:val="32"/>
        </w:rPr>
        <w:t>中银</w:t>
      </w:r>
      <w:r w:rsidR="00A317C6">
        <w:rPr>
          <w:rFonts w:ascii="仿宋" w:eastAsia="仿宋" w:hAnsi="仿宋" w:hint="eastAsia"/>
          <w:b/>
          <w:color w:val="000000" w:themeColor="text1"/>
          <w:sz w:val="32"/>
          <w:szCs w:val="32"/>
        </w:rPr>
        <w:t>丰润</w:t>
      </w:r>
      <w:r w:rsidRPr="00992935">
        <w:rPr>
          <w:rFonts w:ascii="仿宋" w:eastAsia="仿宋" w:hAnsi="仿宋" w:hint="eastAsia"/>
          <w:b/>
          <w:color w:val="000000" w:themeColor="text1"/>
          <w:sz w:val="32"/>
          <w:szCs w:val="32"/>
        </w:rPr>
        <w:t>定期开放债券型发起式证券投资基金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r w:rsidR="00BB3501" w:rsidRPr="00025BDA">
        <w:rPr>
          <w:rFonts w:ascii="仿宋" w:eastAsia="仿宋" w:hAnsi="仿宋"/>
          <w:b/>
          <w:color w:val="000000" w:themeColor="text1"/>
          <w:sz w:val="32"/>
          <w:szCs w:val="32"/>
        </w:rPr>
        <w:t>合同及招募说明书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5B5746" w:rsidRPr="000868F7" w:rsidRDefault="005B5746" w:rsidP="0043655D">
      <w:pPr>
        <w:spacing w:line="540" w:lineRule="exact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Pr="00B17C02" w:rsidRDefault="00992935" w:rsidP="001E0860">
      <w:pPr>
        <w:spacing w:line="360" w:lineRule="auto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992935">
        <w:rPr>
          <w:rFonts w:ascii="仿宋" w:eastAsia="仿宋" w:hAnsi="仿宋" w:hint="eastAsia"/>
          <w:color w:val="000000" w:themeColor="text1"/>
          <w:sz w:val="32"/>
          <w:szCs w:val="32"/>
        </w:rPr>
        <w:t>中银</w:t>
      </w:r>
      <w:r w:rsidR="00A317C6">
        <w:rPr>
          <w:rFonts w:ascii="仿宋" w:eastAsia="仿宋" w:hAnsi="仿宋" w:hint="eastAsia"/>
          <w:color w:val="000000" w:themeColor="text1"/>
          <w:sz w:val="32"/>
          <w:szCs w:val="32"/>
        </w:rPr>
        <w:t>丰润</w:t>
      </w:r>
      <w:r w:rsidRPr="00992935">
        <w:rPr>
          <w:rFonts w:ascii="仿宋" w:eastAsia="仿宋" w:hAnsi="仿宋" w:hint="eastAsia"/>
          <w:color w:val="000000" w:themeColor="text1"/>
          <w:sz w:val="32"/>
          <w:szCs w:val="32"/>
        </w:rPr>
        <w:t>定期开放债券型发起式证券投资基金</w:t>
      </w:r>
      <w:r w:rsidR="00BB3501"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合同全文和</w:t>
      </w:r>
      <w:r w:rsidR="00BB3501"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招募说明书</w:t>
      </w:r>
      <w:r w:rsidR="007C28CD">
        <w:rPr>
          <w:rFonts w:ascii="仿宋" w:eastAsia="仿宋" w:hAnsi="仿宋" w:hint="eastAsia"/>
          <w:color w:val="000000" w:themeColor="text1"/>
          <w:sz w:val="32"/>
          <w:szCs w:val="32"/>
        </w:rPr>
        <w:t>正文</w:t>
      </w:r>
      <w:r w:rsidR="00BB3501"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0B0EB7">
        <w:rPr>
          <w:rFonts w:ascii="仿宋" w:eastAsia="仿宋" w:hAnsi="仿宋"/>
          <w:color w:val="000000" w:themeColor="text1"/>
          <w:sz w:val="32"/>
          <w:szCs w:val="32"/>
        </w:rPr>
        <w:t>202</w:t>
      </w:r>
      <w:r w:rsidR="00F03304"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 w:rsidR="000B0EB7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F03304">
        <w:rPr>
          <w:rFonts w:ascii="仿宋" w:eastAsia="仿宋" w:hAnsi="仿宋" w:hint="eastAsia"/>
          <w:color w:val="000000" w:themeColor="text1"/>
          <w:sz w:val="32"/>
          <w:szCs w:val="32"/>
        </w:rPr>
        <w:t>4</w:t>
      </w:r>
      <w:r w:rsidR="000B0EB7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F03304">
        <w:rPr>
          <w:rFonts w:ascii="仿宋" w:eastAsia="仿宋" w:hAnsi="仿宋" w:hint="eastAsia"/>
          <w:color w:val="000000" w:themeColor="text1"/>
          <w:sz w:val="32"/>
          <w:szCs w:val="32"/>
        </w:rPr>
        <w:t>9</w:t>
      </w:r>
      <w:r w:rsidR="000B0EB7">
        <w:rPr>
          <w:rFonts w:ascii="仿宋" w:eastAsia="仿宋" w:hAnsi="仿宋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在本公司网站</w:t>
      </w:r>
      <w:r w:rsidR="001E0860">
        <w:rPr>
          <w:rFonts w:ascii="仿宋" w:eastAsia="仿宋" w:hAnsi="仿宋" w:hint="eastAsia"/>
          <w:color w:val="000000" w:themeColor="text1"/>
          <w:sz w:val="32"/>
          <w:szCs w:val="32"/>
        </w:rPr>
        <w:t>（w</w:t>
      </w:r>
      <w:r w:rsidR="001E0860">
        <w:rPr>
          <w:rFonts w:ascii="仿宋" w:eastAsia="仿宋" w:hAnsi="仿宋"/>
          <w:color w:val="000000" w:themeColor="text1"/>
          <w:sz w:val="32"/>
          <w:szCs w:val="32"/>
        </w:rPr>
        <w:t>ww.bocim.com</w:t>
      </w:r>
      <w:r w:rsidR="001E0860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和</w:t>
      </w:r>
      <w:r w:rsidR="00BB3501"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电子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7E6" w:rsidRPr="0083285D">
          <w:rPr>
            <w:rStyle w:val="a7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披露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1E0860" w:rsidRPr="001E0860">
        <w:rPr>
          <w:rFonts w:ascii="仿宋" w:eastAsia="仿宋" w:hAnsi="仿宋"/>
          <w:color w:val="000000" w:themeColor="text1"/>
          <w:sz w:val="32"/>
          <w:szCs w:val="32"/>
        </w:rPr>
        <w:t>021-38834788/400-888-5566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Pr="00B17C02" w:rsidRDefault="00BB3501" w:rsidP="001E0860">
      <w:pPr>
        <w:spacing w:line="360" w:lineRule="auto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D35">
        <w:rPr>
          <w:rFonts w:ascii="仿宋" w:eastAsia="仿宋" w:hAnsi="仿宋" w:hint="eastAsia"/>
          <w:color w:val="000000" w:themeColor="text1"/>
          <w:sz w:val="32"/>
          <w:szCs w:val="32"/>
        </w:rPr>
        <w:t>本基金管理人承诺以诚实信</w:t>
      </w:r>
      <w:r w:rsidRPr="006A7D35">
        <w:rPr>
          <w:rFonts w:ascii="仿宋" w:eastAsia="仿宋" w:hAnsi="仿宋"/>
          <w:color w:val="000000" w:themeColor="text1"/>
          <w:sz w:val="32"/>
          <w:szCs w:val="32"/>
        </w:rPr>
        <w:t>用、勤勉尽责的原则管理和运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用</w:t>
      </w:r>
      <w:r w:rsidRPr="006A7D35">
        <w:rPr>
          <w:rFonts w:ascii="仿宋" w:eastAsia="仿宋" w:hAnsi="仿宋"/>
          <w:color w:val="000000" w:themeColor="text1"/>
          <w:sz w:val="32"/>
          <w:szCs w:val="32"/>
        </w:rPr>
        <w:t>基金资产，但不保证本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Pr="006A7D35">
        <w:rPr>
          <w:rFonts w:ascii="仿宋" w:eastAsia="仿宋" w:hAnsi="仿宋"/>
          <w:color w:val="000000" w:themeColor="text1"/>
          <w:sz w:val="32"/>
          <w:szCs w:val="32"/>
        </w:rPr>
        <w:t>一定盈利，也不保证最低收益。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请</w:t>
      </w:r>
      <w:r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充分了解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本基金的风险收益</w:t>
      </w:r>
      <w:r>
        <w:rPr>
          <w:rFonts w:ascii="仿宋" w:eastAsia="仿宋" w:hAnsi="仿宋"/>
          <w:color w:val="000000" w:themeColor="text1"/>
          <w:sz w:val="32"/>
          <w:szCs w:val="32"/>
        </w:rPr>
        <w:t>特征</w:t>
      </w:r>
      <w:r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，审慎做出投资决定。</w:t>
      </w:r>
    </w:p>
    <w:p w:rsidR="00BB3501" w:rsidRDefault="00BB3501" w:rsidP="001E0860">
      <w:pPr>
        <w:spacing w:line="360" w:lineRule="auto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BB3501" w:rsidRDefault="00BB350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 </w:t>
      </w:r>
      <w:r w:rsidR="007162FC">
        <w:rPr>
          <w:rFonts w:ascii="仿宋" w:eastAsia="仿宋" w:hAnsi="仿宋"/>
          <w:color w:val="000000" w:themeColor="text1"/>
          <w:sz w:val="32"/>
          <w:szCs w:val="32"/>
        </w:rPr>
        <w:t>中银基金管理有限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B17C02" w:rsidRDefault="00BB3501" w:rsidP="007162FC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</w:t>
      </w:r>
      <w:r w:rsidR="000B0EB7"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 w:rsidR="00925DD9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="000B0EB7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F03304">
        <w:rPr>
          <w:rFonts w:ascii="仿宋" w:eastAsia="仿宋" w:hAnsi="仿宋" w:hint="eastAsia"/>
          <w:color w:val="000000" w:themeColor="text1"/>
          <w:sz w:val="32"/>
          <w:szCs w:val="32"/>
        </w:rPr>
        <w:t>4</w:t>
      </w:r>
      <w:r w:rsidR="000B0EB7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F03304">
        <w:rPr>
          <w:rFonts w:ascii="仿宋" w:eastAsia="仿宋" w:hAnsi="仿宋" w:hint="eastAsia"/>
          <w:color w:val="000000" w:themeColor="text1"/>
          <w:sz w:val="32"/>
          <w:szCs w:val="32"/>
        </w:rPr>
        <w:t>9</w:t>
      </w:r>
      <w:r w:rsidR="000B0EB7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</w:p>
    <w:p w:rsidR="00BB3501" w:rsidRPr="00ED4F18" w:rsidRDefault="00BB3501" w:rsidP="00ED4F18">
      <w:pPr>
        <w:widowControl/>
        <w:spacing w:line="540" w:lineRule="exact"/>
        <w:jc w:val="left"/>
        <w:rPr>
          <w:rFonts w:ascii="仿宋" w:eastAsia="仿宋" w:hAnsi="仿宋"/>
          <w:color w:val="000000" w:themeColor="text1"/>
          <w:sz w:val="32"/>
          <w:szCs w:val="32"/>
        </w:rPr>
      </w:pPr>
    </w:p>
    <w:sectPr w:rsidR="00BB3501" w:rsidRPr="00ED4F18" w:rsidSect="00084E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484C" w:rsidRDefault="0083484C" w:rsidP="009A149B">
      <w:r>
        <w:separator/>
      </w:r>
    </w:p>
  </w:endnote>
  <w:endnote w:type="continuationSeparator" w:id="0">
    <w:p w:rsidR="0083484C" w:rsidRDefault="0083484C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22F" w:rsidRDefault="00BD122F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CF717E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ED4F18" w:rsidRPr="00ED4F18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CF717E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BD122F" w:rsidRPr="00BD122F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484C" w:rsidRDefault="0083484C" w:rsidP="009A149B">
      <w:r>
        <w:separator/>
      </w:r>
    </w:p>
  </w:footnote>
  <w:footnote w:type="continuationSeparator" w:id="0">
    <w:p w:rsidR="0083484C" w:rsidRDefault="0083484C" w:rsidP="009A14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22F" w:rsidRDefault="00BD122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22F" w:rsidRDefault="00BD122F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22F" w:rsidRDefault="00BD122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zh-CN" w:vendorID="64" w:dllVersion="131077" w:nlCheck="1" w:checkStyle="1"/>
  <w:trackRevisions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68F7"/>
    <w:rsid w:val="00087988"/>
    <w:rsid w:val="0009227A"/>
    <w:rsid w:val="00093E55"/>
    <w:rsid w:val="00094F20"/>
    <w:rsid w:val="000A0272"/>
    <w:rsid w:val="000A0ECE"/>
    <w:rsid w:val="000A588E"/>
    <w:rsid w:val="000B0EB7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12A5F"/>
    <w:rsid w:val="001279BE"/>
    <w:rsid w:val="0013251E"/>
    <w:rsid w:val="001445A9"/>
    <w:rsid w:val="00146307"/>
    <w:rsid w:val="00146FB4"/>
    <w:rsid w:val="001533B2"/>
    <w:rsid w:val="001623CF"/>
    <w:rsid w:val="00165D5C"/>
    <w:rsid w:val="00166B15"/>
    <w:rsid w:val="001715F2"/>
    <w:rsid w:val="00174C8C"/>
    <w:rsid w:val="0017571E"/>
    <w:rsid w:val="00175AED"/>
    <w:rsid w:val="00191702"/>
    <w:rsid w:val="00192262"/>
    <w:rsid w:val="001A593B"/>
    <w:rsid w:val="001C3659"/>
    <w:rsid w:val="001D04AB"/>
    <w:rsid w:val="001D2521"/>
    <w:rsid w:val="001D74AE"/>
    <w:rsid w:val="001E0860"/>
    <w:rsid w:val="001E7CAD"/>
    <w:rsid w:val="001F125D"/>
    <w:rsid w:val="001F15CB"/>
    <w:rsid w:val="001F533E"/>
    <w:rsid w:val="0021172E"/>
    <w:rsid w:val="002174A7"/>
    <w:rsid w:val="00221DE2"/>
    <w:rsid w:val="00234298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C74F1"/>
    <w:rsid w:val="002E24D1"/>
    <w:rsid w:val="002E79D9"/>
    <w:rsid w:val="002E7B0A"/>
    <w:rsid w:val="002F2B53"/>
    <w:rsid w:val="00303860"/>
    <w:rsid w:val="00311075"/>
    <w:rsid w:val="003117E6"/>
    <w:rsid w:val="0031471A"/>
    <w:rsid w:val="00314EBA"/>
    <w:rsid w:val="00321F47"/>
    <w:rsid w:val="00332619"/>
    <w:rsid w:val="00333802"/>
    <w:rsid w:val="003464BE"/>
    <w:rsid w:val="003467B5"/>
    <w:rsid w:val="00347F8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034B"/>
    <w:rsid w:val="00405ADB"/>
    <w:rsid w:val="004254EE"/>
    <w:rsid w:val="00425BDF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56487"/>
    <w:rsid w:val="004659EF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B4C12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25862"/>
    <w:rsid w:val="00534A41"/>
    <w:rsid w:val="0053650E"/>
    <w:rsid w:val="00542535"/>
    <w:rsid w:val="00544111"/>
    <w:rsid w:val="00544E6E"/>
    <w:rsid w:val="00547910"/>
    <w:rsid w:val="00551033"/>
    <w:rsid w:val="00560AC4"/>
    <w:rsid w:val="00563FE4"/>
    <w:rsid w:val="00567A02"/>
    <w:rsid w:val="005711D9"/>
    <w:rsid w:val="00571893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50FF"/>
    <w:rsid w:val="0066627D"/>
    <w:rsid w:val="00670C3C"/>
    <w:rsid w:val="006832A2"/>
    <w:rsid w:val="00684A20"/>
    <w:rsid w:val="00690EC4"/>
    <w:rsid w:val="006962CB"/>
    <w:rsid w:val="006A0BB0"/>
    <w:rsid w:val="006A7F42"/>
    <w:rsid w:val="006B1A1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2FC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19BB"/>
    <w:rsid w:val="00772D42"/>
    <w:rsid w:val="00775751"/>
    <w:rsid w:val="00781015"/>
    <w:rsid w:val="00787132"/>
    <w:rsid w:val="007900FC"/>
    <w:rsid w:val="007913A9"/>
    <w:rsid w:val="00794869"/>
    <w:rsid w:val="00797876"/>
    <w:rsid w:val="007A1559"/>
    <w:rsid w:val="007A5116"/>
    <w:rsid w:val="007A5263"/>
    <w:rsid w:val="007B3A14"/>
    <w:rsid w:val="007B4EC6"/>
    <w:rsid w:val="007B549A"/>
    <w:rsid w:val="007B5745"/>
    <w:rsid w:val="007B6893"/>
    <w:rsid w:val="007B7270"/>
    <w:rsid w:val="007C28CD"/>
    <w:rsid w:val="007C3F2C"/>
    <w:rsid w:val="007C51E4"/>
    <w:rsid w:val="007D0995"/>
    <w:rsid w:val="007D4066"/>
    <w:rsid w:val="007E3EED"/>
    <w:rsid w:val="007F136D"/>
    <w:rsid w:val="007F60CB"/>
    <w:rsid w:val="00801AAB"/>
    <w:rsid w:val="0080773A"/>
    <w:rsid w:val="0081788D"/>
    <w:rsid w:val="00817DE6"/>
    <w:rsid w:val="00825398"/>
    <w:rsid w:val="008263AE"/>
    <w:rsid w:val="008318C0"/>
    <w:rsid w:val="00831A29"/>
    <w:rsid w:val="00832B61"/>
    <w:rsid w:val="0083484C"/>
    <w:rsid w:val="00835A88"/>
    <w:rsid w:val="00846E56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A65B7"/>
    <w:rsid w:val="008B539C"/>
    <w:rsid w:val="008B77D5"/>
    <w:rsid w:val="008C155D"/>
    <w:rsid w:val="008D041E"/>
    <w:rsid w:val="008D41F4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25DD9"/>
    <w:rsid w:val="00933628"/>
    <w:rsid w:val="009465EA"/>
    <w:rsid w:val="009506DC"/>
    <w:rsid w:val="009566C4"/>
    <w:rsid w:val="00956DD9"/>
    <w:rsid w:val="009628AE"/>
    <w:rsid w:val="00967A04"/>
    <w:rsid w:val="009724E8"/>
    <w:rsid w:val="00973509"/>
    <w:rsid w:val="00977BBE"/>
    <w:rsid w:val="00977E7B"/>
    <w:rsid w:val="00986792"/>
    <w:rsid w:val="009871EF"/>
    <w:rsid w:val="00991292"/>
    <w:rsid w:val="00991AEE"/>
    <w:rsid w:val="0099252E"/>
    <w:rsid w:val="00992935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14D7"/>
    <w:rsid w:val="00A144A6"/>
    <w:rsid w:val="00A21627"/>
    <w:rsid w:val="00A314A2"/>
    <w:rsid w:val="00A317C6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BFA"/>
    <w:rsid w:val="00A72FCD"/>
    <w:rsid w:val="00A74844"/>
    <w:rsid w:val="00A81D7B"/>
    <w:rsid w:val="00A83836"/>
    <w:rsid w:val="00A83842"/>
    <w:rsid w:val="00A86A40"/>
    <w:rsid w:val="00A87DCB"/>
    <w:rsid w:val="00AA03C7"/>
    <w:rsid w:val="00AA16AC"/>
    <w:rsid w:val="00AB16C9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04F0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22F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0CDA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75C75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C606E"/>
    <w:rsid w:val="00CD42C4"/>
    <w:rsid w:val="00CE43F8"/>
    <w:rsid w:val="00CE731F"/>
    <w:rsid w:val="00CE7C8B"/>
    <w:rsid w:val="00CF01CC"/>
    <w:rsid w:val="00CF6D5C"/>
    <w:rsid w:val="00CF717E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A40E8"/>
    <w:rsid w:val="00DB6F0A"/>
    <w:rsid w:val="00DC6DEF"/>
    <w:rsid w:val="00DD7BAA"/>
    <w:rsid w:val="00DE0FFA"/>
    <w:rsid w:val="00DE6A70"/>
    <w:rsid w:val="00DF3DF3"/>
    <w:rsid w:val="00DF5AA8"/>
    <w:rsid w:val="00E05D44"/>
    <w:rsid w:val="00E0724F"/>
    <w:rsid w:val="00E11D7D"/>
    <w:rsid w:val="00E1254C"/>
    <w:rsid w:val="00E16895"/>
    <w:rsid w:val="00E213BC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462E"/>
    <w:rsid w:val="00EA6F84"/>
    <w:rsid w:val="00EB7931"/>
    <w:rsid w:val="00ED4F18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3304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0AFB"/>
    <w:rsid w:val="00F71C51"/>
    <w:rsid w:val="00F77F4B"/>
    <w:rsid w:val="00F9100C"/>
    <w:rsid w:val="00FA0934"/>
    <w:rsid w:val="00FA653D"/>
    <w:rsid w:val="00FB23EE"/>
    <w:rsid w:val="00FC2229"/>
    <w:rsid w:val="00FC2C72"/>
    <w:rsid w:val="00FC34DF"/>
    <w:rsid w:val="00FD63F0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A49B4E-84A8-439F-8B28-A9E698FBD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346</Characters>
  <Application>Microsoft Office Word</Application>
  <DocSecurity>4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2021-04-08T16:33:00Z</dcterms:created>
  <dcterms:modified xsi:type="dcterms:W3CDTF">2021-04-08T16:33:00Z</dcterms:modified>
</cp:coreProperties>
</file>