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131DC5" w:rsidP="003B486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737773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B486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103E8A">
      <w:pPr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3777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31DC5" w:rsidP="00103E8A">
      <w:pPr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先锋现金宝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>
        <w:rPr>
          <w:rFonts w:ascii="仿宋" w:eastAsia="仿宋" w:hAnsi="仿宋" w:hint="eastAsia"/>
          <w:color w:val="000000" w:themeColor="text1"/>
          <w:sz w:val="32"/>
          <w:szCs w:val="32"/>
        </w:rPr>
        <w:t>先锋聚优灵活配置混合型</w:t>
      </w:r>
      <w:r w:rsidR="00B2331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>
        <w:rPr>
          <w:rFonts w:ascii="仿宋" w:eastAsia="仿宋" w:hAnsi="仿宋" w:hint="eastAsia"/>
          <w:color w:val="000000" w:themeColor="text1"/>
          <w:sz w:val="32"/>
          <w:szCs w:val="32"/>
        </w:rPr>
        <w:t>先锋聚利灵活配置混合型</w:t>
      </w:r>
      <w:r w:rsidR="00B2331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 w:rsidRPr="00B2331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先锋精一灵活配置混合型发起式证券投资基金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>
        <w:rPr>
          <w:rFonts w:ascii="仿宋" w:eastAsia="仿宋" w:hAnsi="仿宋" w:hint="eastAsia"/>
          <w:color w:val="000000" w:themeColor="text1"/>
          <w:sz w:val="32"/>
          <w:szCs w:val="32"/>
        </w:rPr>
        <w:t>先锋量化优选灵活配置混合型</w:t>
      </w:r>
      <w:r w:rsidR="00B2331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、先锋汇盈纯债</w:t>
      </w:r>
      <w:r w:rsidR="00D00D26">
        <w:rPr>
          <w:rFonts w:ascii="仿宋" w:eastAsia="仿宋" w:hAnsi="仿宋"/>
          <w:color w:val="000000" w:themeColor="text1"/>
          <w:sz w:val="32"/>
          <w:szCs w:val="32"/>
        </w:rPr>
        <w:t>债券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D00D2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8837BD">
        <w:rPr>
          <w:rFonts w:ascii="仿宋" w:eastAsia="仿宋" w:hAnsi="仿宋" w:hint="eastAsia"/>
          <w:color w:val="000000" w:themeColor="text1"/>
          <w:sz w:val="32"/>
          <w:szCs w:val="32"/>
        </w:rPr>
        <w:t>、先锋博盈</w:t>
      </w:r>
      <w:r w:rsidR="008837BD"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3777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55B1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55B1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3777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55B1F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131DC5"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131DC5">
        <w:rPr>
          <w:rFonts w:ascii="仿宋" w:eastAsia="仿宋" w:hAnsi="仿宋" w:hint="eastAsia"/>
          <w:color w:val="000000" w:themeColor="text1"/>
          <w:sz w:val="32"/>
          <w:szCs w:val="32"/>
        </w:rPr>
        <w:t>400-815-9998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103E8A">
      <w:pPr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131DC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31DC5" w:rsidP="00131D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131D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31D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31DC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55B1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55B1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3777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55B1F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64" w:rsidRDefault="00F62864" w:rsidP="009A149B">
      <w:r>
        <w:separator/>
      </w:r>
    </w:p>
  </w:endnote>
  <w:endnote w:type="continuationSeparator" w:id="0">
    <w:p w:rsidR="00F62864" w:rsidRDefault="00F6286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69" w:rsidRDefault="003B48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414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414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B4869" w:rsidRPr="003B486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64" w:rsidRDefault="00F62864" w:rsidP="009A149B">
      <w:r>
        <w:separator/>
      </w:r>
    </w:p>
  </w:footnote>
  <w:footnote w:type="continuationSeparator" w:id="0">
    <w:p w:rsidR="00F62864" w:rsidRDefault="00F6286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69" w:rsidRDefault="003B48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69" w:rsidRDefault="003B48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69" w:rsidRDefault="003B48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E8A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64CE"/>
    <w:rsid w:val="00382BCB"/>
    <w:rsid w:val="00391944"/>
    <w:rsid w:val="00393949"/>
    <w:rsid w:val="003948AF"/>
    <w:rsid w:val="00394BBC"/>
    <w:rsid w:val="003A4AC6"/>
    <w:rsid w:val="003B4869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773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004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414B6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5B1F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2864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7D67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4E17-0AD0-40ED-A0F7-CB5FB44B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4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2021-03-30T16:03:00Z</dcterms:created>
  <dcterms:modified xsi:type="dcterms:W3CDTF">2021-03-30T16:03:00Z</dcterms:modified>
</cp:coreProperties>
</file>