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20</w:t>
      </w:r>
      <w:r w:rsidR="00D85598" w:rsidRPr="00185199">
        <w:rPr>
          <w:rFonts w:ascii="Times New Roman" w:hAnsi="宋体" w:cs="Times New Roman"/>
          <w:b/>
          <w:sz w:val="24"/>
        </w:rPr>
        <w:t>年</w:t>
      </w:r>
      <w:r w:rsidR="00B95D87">
        <w:rPr>
          <w:rFonts w:ascii="Times New Roman" w:hAnsi="宋体" w:cs="Times New Roman"/>
          <w:b/>
          <w:sz w:val="24"/>
        </w:rPr>
        <w:t>年</w:t>
      </w:r>
      <w:r w:rsidR="00BB3501" w:rsidRPr="00185199">
        <w:rPr>
          <w:rFonts w:ascii="Times New Roman" w:hAnsi="宋体" w:cs="Times New Roman"/>
          <w:b/>
          <w:sz w:val="24"/>
        </w:rPr>
        <w:t>度报告提示性公告</w:t>
      </w:r>
    </w:p>
    <w:p w:rsidR="00B16987" w:rsidRPr="00185199" w:rsidRDefault="00B16987" w:rsidP="007678D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185199" w:rsidRDefault="00303F48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诺安基金管理有限公司（以下简称</w:t>
      </w:r>
      <w:r w:rsidRPr="00185199">
        <w:rPr>
          <w:rFonts w:ascii="Times New Roman" w:eastAsia="宋体" w:hAnsi="Times New Roman" w:cs="Times New Roman"/>
          <w:szCs w:val="21"/>
        </w:rPr>
        <w:t>“</w:t>
      </w:r>
      <w:r w:rsidRPr="00185199">
        <w:rPr>
          <w:rFonts w:ascii="Times New Roman" w:eastAsia="宋体" w:hAnsi="宋体" w:cs="Times New Roman"/>
          <w:szCs w:val="21"/>
        </w:rPr>
        <w:t>本公司</w:t>
      </w:r>
      <w:r w:rsidRPr="00185199">
        <w:rPr>
          <w:rFonts w:ascii="Times New Roman" w:eastAsia="宋体" w:hAnsi="Times New Roman" w:cs="Times New Roman"/>
          <w:szCs w:val="21"/>
        </w:rPr>
        <w:t>”</w:t>
      </w:r>
      <w:r w:rsidRPr="00185199">
        <w:rPr>
          <w:rFonts w:ascii="Times New Roman" w:eastAsia="宋体" w:hAnsi="宋体" w:cs="Times New Roman"/>
          <w:szCs w:val="21"/>
        </w:rPr>
        <w:t>）</w:t>
      </w:r>
      <w:r w:rsidR="00B16987" w:rsidRPr="00185199">
        <w:rPr>
          <w:rFonts w:ascii="Times New Roman" w:eastAsia="宋体" w:hAnsi="宋体" w:cs="Times New Roman"/>
          <w:szCs w:val="21"/>
        </w:rPr>
        <w:t>董事会及董事保证基金</w:t>
      </w:r>
      <w:r w:rsidR="00B95D87">
        <w:rPr>
          <w:rFonts w:ascii="Times New Roman" w:eastAsia="宋体" w:hAnsi="宋体" w:cs="Times New Roman"/>
          <w:szCs w:val="21"/>
        </w:rPr>
        <w:t>年</w:t>
      </w:r>
      <w:r w:rsidR="00B16987" w:rsidRPr="00185199">
        <w:rPr>
          <w:rFonts w:ascii="Times New Roman" w:eastAsia="宋体" w:hAnsi="宋体" w:cs="Times New Roman"/>
          <w:szCs w:val="21"/>
        </w:rPr>
        <w:t>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年</w:t>
      </w:r>
      <w:r w:rsidR="00B95D87">
        <w:rPr>
          <w:rFonts w:ascii="Times New Roman" w:eastAsia="宋体" w:hAnsi="Times New Roman" w:cs="Times New Roman"/>
          <w:szCs w:val="21"/>
        </w:rPr>
        <w:t>年</w:t>
      </w:r>
      <w:r w:rsidR="00BB3501" w:rsidRPr="00185199">
        <w:rPr>
          <w:rFonts w:ascii="Times New Roman" w:eastAsia="宋体" w:hAnsi="Times New Roman" w:cs="Times New Roman"/>
          <w:szCs w:val="21"/>
        </w:rPr>
        <w:t>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B95D87">
        <w:rPr>
          <w:rFonts w:ascii="Times New Roman" w:eastAsia="宋体" w:hAnsi="Times New Roman" w:cs="Times New Roman" w:hint="eastAsia"/>
          <w:szCs w:val="21"/>
        </w:rPr>
        <w:t>3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B95D87">
        <w:rPr>
          <w:rFonts w:ascii="Times New Roman" w:eastAsia="宋体" w:hAnsi="Times New Roman" w:cs="Times New Roman" w:hint="eastAsia"/>
          <w:szCs w:val="21"/>
        </w:rPr>
        <w:t>31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BB3501" w:rsidRPr="00185199">
        <w:rPr>
          <w:rFonts w:ascii="Times New Roman" w:eastAsia="宋体" w:hAnsi="Times New Roman" w:cs="Times New Roman"/>
          <w:szCs w:val="21"/>
        </w:rPr>
        <w:t>[</w:t>
      </w:r>
      <w:r w:rsidR="00500D50" w:rsidRPr="00185199">
        <w:rPr>
          <w:rFonts w:ascii="Times New Roman" w:eastAsia="宋体" w:hAnsi="Times New Roman" w:cs="Times New Roman"/>
          <w:szCs w:val="21"/>
        </w:rPr>
        <w:t>www.lionfund.com</w:t>
      </w:r>
      <w:r w:rsidR="00681809" w:rsidRPr="00185199">
        <w:rPr>
          <w:rFonts w:ascii="Times New Roman" w:eastAsia="宋体" w:hAnsi="Times New Roman" w:cs="Times New Roman"/>
          <w:szCs w:val="21"/>
        </w:rPr>
        <w:t>.cn</w:t>
      </w:r>
      <w:r w:rsidR="00BB3501" w:rsidRPr="00185199">
        <w:rPr>
          <w:rFonts w:ascii="Times New Roman" w:eastAsia="宋体" w:hAnsi="Times New Roman" w:cs="Times New Roman"/>
          <w:szCs w:val="21"/>
        </w:rPr>
        <w:t>]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B95D87">
        <w:rPr>
          <w:rFonts w:ascii="Times New Roman" w:eastAsia="宋体" w:hAnsi="Times New Roman" w:cs="Times New Roman" w:hint="eastAsia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B95D87">
        <w:rPr>
          <w:rFonts w:ascii="Times New Roman" w:eastAsia="宋体" w:hAnsi="Times New Roman" w:cs="Times New Roman" w:hint="eastAsia"/>
          <w:szCs w:val="21"/>
        </w:rPr>
        <w:t>31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A611C5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AE" w:rsidRDefault="007D50AE" w:rsidP="009A149B">
      <w:r>
        <w:separator/>
      </w:r>
    </w:p>
  </w:endnote>
  <w:endnote w:type="continuationSeparator" w:id="0">
    <w:p w:rsidR="007D50AE" w:rsidRDefault="007D50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33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78DD" w:rsidRPr="007678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33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78DD" w:rsidRPr="007678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AE" w:rsidRDefault="007D50AE" w:rsidP="009A149B">
      <w:r>
        <w:separator/>
      </w:r>
    </w:p>
  </w:footnote>
  <w:footnote w:type="continuationSeparator" w:id="0">
    <w:p w:rsidR="007D50AE" w:rsidRDefault="007D50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0598B"/>
    <w:rsid w:val="00311075"/>
    <w:rsid w:val="003117E6"/>
    <w:rsid w:val="0031471A"/>
    <w:rsid w:val="00327AFD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678D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0AE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48D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1C5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CF1"/>
    <w:rsid w:val="00B9364B"/>
    <w:rsid w:val="00B95D87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64F7"/>
    <w:rsid w:val="00EA6F84"/>
    <w:rsid w:val="00EB7931"/>
    <w:rsid w:val="00EC33BE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6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143C-C804-44F4-A901-08D0D19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