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97F73" w:rsidP="003E3F6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凯石基金管理有限公司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29376E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9376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E3F6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29376E">
        <w:rPr>
          <w:rFonts w:ascii="仿宋" w:eastAsia="仿宋" w:hAnsi="仿宋" w:hint="eastAsia"/>
          <w:color w:val="000000" w:themeColor="text1"/>
          <w:sz w:val="32"/>
          <w:szCs w:val="32"/>
        </w:rPr>
        <w:t>基金年度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D97F73" w:rsidP="001422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凯石基金管理有限公司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凯石淳行业精选混合型证券投资基金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凯石涵行业精选混合型证券投资基金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凯石澜龙头经济定期开放混合型证券投资基金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凯石湛混合型证券投资基金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5910" w:rsidRPr="00CD5910">
        <w:rPr>
          <w:rFonts w:ascii="仿宋" w:eastAsia="仿宋" w:hAnsi="仿宋" w:hint="eastAsia"/>
          <w:color w:val="000000" w:themeColor="text1"/>
          <w:sz w:val="32"/>
          <w:szCs w:val="32"/>
        </w:rPr>
        <w:t>凯石沣混合型证券投资基金</w:t>
      </w:r>
      <w:r w:rsidR="004E127A">
        <w:rPr>
          <w:rFonts w:ascii="仿宋" w:eastAsia="仿宋" w:hAnsi="仿宋" w:hint="eastAsia"/>
          <w:color w:val="000000" w:themeColor="text1"/>
          <w:sz w:val="32"/>
          <w:szCs w:val="32"/>
        </w:rPr>
        <w:t>、凯石岐短债债券型证券投资基金的</w:t>
      </w:r>
      <w:r w:rsidR="00543598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14223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43598">
        <w:rPr>
          <w:rFonts w:ascii="仿宋" w:eastAsia="仿宋" w:hAnsi="仿宋" w:hint="eastAsia"/>
          <w:color w:val="000000" w:themeColor="text1"/>
          <w:sz w:val="32"/>
          <w:szCs w:val="32"/>
        </w:rPr>
        <w:t>度报告全文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E127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E127A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3219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D48D8">
        <w:rPr>
          <w:rFonts w:ascii="仿宋" w:eastAsia="仿宋" w:hAnsi="仿宋"/>
          <w:color w:val="000000" w:themeColor="text1"/>
          <w:sz w:val="32"/>
          <w:szCs w:val="32"/>
        </w:rPr>
        <w:t>www.vstonefund.com</w:t>
      </w:r>
      <w:r w:rsidR="00D3219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D48D8" w:rsidRPr="00DB3F00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F47EB" w:rsidRPr="00CF47EB">
        <w:rPr>
          <w:rFonts w:ascii="仿宋" w:eastAsia="仿宋" w:hAnsi="仿宋"/>
          <w:color w:val="000000" w:themeColor="text1"/>
          <w:sz w:val="32"/>
          <w:szCs w:val="32"/>
        </w:rPr>
        <w:t>021-60431122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410FE" w:rsidRPr="00C410FE" w:rsidRDefault="00C410F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DB3F0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CF47EB">
        <w:rPr>
          <w:rFonts w:ascii="仿宋" w:eastAsia="仿宋" w:hAnsi="仿宋"/>
          <w:color w:val="000000" w:themeColor="text1"/>
          <w:sz w:val="32"/>
          <w:szCs w:val="32"/>
        </w:rPr>
        <w:t>凯石基金管理有限公司</w:t>
      </w:r>
    </w:p>
    <w:p w:rsidR="00BB3501" w:rsidRPr="00A7247E" w:rsidRDefault="00BB3501" w:rsidP="00DB3F0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4E127A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E127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E127A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DB3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C9" w:rsidRDefault="00834CC9" w:rsidP="009A149B">
      <w:r>
        <w:separator/>
      </w:r>
    </w:p>
  </w:endnote>
  <w:endnote w:type="continuationSeparator" w:id="0">
    <w:p w:rsidR="00834CC9" w:rsidRDefault="00834CC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B2C0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B3F00" w:rsidRPr="00DB3F0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B2C0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E3F6E" w:rsidRPr="003E3F6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C9" w:rsidRDefault="00834CC9" w:rsidP="009A149B">
      <w:r>
        <w:separator/>
      </w:r>
    </w:p>
  </w:footnote>
  <w:footnote w:type="continuationSeparator" w:id="0">
    <w:p w:rsidR="00834CC9" w:rsidRDefault="00834CC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2236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9F3"/>
    <w:rsid w:val="002471D4"/>
    <w:rsid w:val="00253326"/>
    <w:rsid w:val="00261CDE"/>
    <w:rsid w:val="0026276F"/>
    <w:rsid w:val="00276770"/>
    <w:rsid w:val="00276CA4"/>
    <w:rsid w:val="002823E9"/>
    <w:rsid w:val="00282A7F"/>
    <w:rsid w:val="00284E14"/>
    <w:rsid w:val="002927EF"/>
    <w:rsid w:val="0029376E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3F6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48D8"/>
    <w:rsid w:val="004E127A"/>
    <w:rsid w:val="004E1D5E"/>
    <w:rsid w:val="004E630B"/>
    <w:rsid w:val="004F7313"/>
    <w:rsid w:val="005158A6"/>
    <w:rsid w:val="0052094C"/>
    <w:rsid w:val="00534A41"/>
    <w:rsid w:val="0053650E"/>
    <w:rsid w:val="00542535"/>
    <w:rsid w:val="00543598"/>
    <w:rsid w:val="00544E6E"/>
    <w:rsid w:val="00547910"/>
    <w:rsid w:val="005502D3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739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C0D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4CC9"/>
    <w:rsid w:val="00835A88"/>
    <w:rsid w:val="008372C2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0263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0B15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33B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3F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0FE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910"/>
    <w:rsid w:val="00CE43F8"/>
    <w:rsid w:val="00CE7C8B"/>
    <w:rsid w:val="00CF01CC"/>
    <w:rsid w:val="00CF47EB"/>
    <w:rsid w:val="00CF6D5C"/>
    <w:rsid w:val="00D10B1F"/>
    <w:rsid w:val="00D11E1F"/>
    <w:rsid w:val="00D20C81"/>
    <w:rsid w:val="00D3219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F73"/>
    <w:rsid w:val="00DA2D7C"/>
    <w:rsid w:val="00DB3F00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CD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F47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F47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525FC-BEA8-4F0D-AF6B-CD4BE8AF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4</DocSecurity>
  <Lines>3</Lines>
  <Paragraphs>1</Paragraphs>
  <ScaleCrop>false</ScaleCrop>
  <Company>Lenovo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2021-03-30T16:03:00Z</dcterms:created>
  <dcterms:modified xsi:type="dcterms:W3CDTF">2021-03-30T16:03:00Z</dcterms:modified>
</cp:coreProperties>
</file>