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0" w:rsidRDefault="0096674C" w:rsidP="00AC54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64BF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70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BB3501" w:rsidRDefault="00D854E0" w:rsidP="00AC54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24A4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B16987" w:rsidRPr="0096674C" w:rsidRDefault="00B16987" w:rsidP="00AC54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96674C" w:rsidRDefault="00B16987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96674C" w:rsidRDefault="0096674C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="00BB3501"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24A4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</w:t>
      </w:r>
      <w:r w:rsidR="00BB3501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中信建投山西国有企业债定期开放债券型证券投资基金</w:t>
      </w:r>
    </w:p>
    <w:p w:rsidR="00F70FE2" w:rsidRDefault="00F70FE2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</w:t>
      </w:r>
      <w:r w:rsidR="00D80E60">
        <w:rPr>
          <w:rFonts w:ascii="宋体" w:eastAsia="宋体" w:hAnsi="宋体" w:hint="eastAsia"/>
          <w:color w:val="000000" w:themeColor="text1"/>
          <w:sz w:val="24"/>
          <w:szCs w:val="24"/>
        </w:rPr>
        <w:t>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6924A4" w:rsidRDefault="006924A4" w:rsidP="0096674C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中信建投中证500指数增强型证券投资基金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中信建投桂企债债券型证券投资基金</w:t>
      </w:r>
    </w:p>
    <w:p w:rsidR="00527A19" w:rsidRDefault="00527A19" w:rsidP="00527A19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27A19">
        <w:rPr>
          <w:rFonts w:ascii="宋体" w:eastAsia="宋体" w:hAnsi="宋体" w:hint="eastAsia"/>
          <w:color w:val="000000" w:themeColor="text1"/>
          <w:sz w:val="24"/>
          <w:szCs w:val="24"/>
        </w:rPr>
        <w:t>中信建投稳丰63个月定期开放债券型证券投资基金</w:t>
      </w:r>
    </w:p>
    <w:p w:rsidR="00706800" w:rsidRPr="00706800" w:rsidRDefault="00706800" w:rsidP="00706800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BB3501" w:rsidRPr="0096674C" w:rsidRDefault="00BB3501" w:rsidP="006924A4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6924A4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96674C" w:rsidRPr="00935B59">
          <w:rPr>
            <w:rStyle w:val="a7"/>
            <w:rFonts w:ascii="宋体" w:eastAsia="宋体" w:hAnsi="宋体" w:hint="eastAsia"/>
            <w:sz w:val="24"/>
            <w:szCs w:val="24"/>
          </w:rPr>
          <w:t>www.cfund108.com</w:t>
        </w:r>
      </w:hyperlink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6674C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Default="00BB3501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96674C" w:rsidRPr="0096674C" w:rsidRDefault="0096674C" w:rsidP="0096674C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 w:rsidR="0096674C"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96674C" w:rsidRDefault="00BB3501" w:rsidP="0096674C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9667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</w:t>
      </w:r>
      <w:r w:rsidR="00F70FE2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70680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D854E0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Pr="0096674C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96674C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65" w:rsidRDefault="006A2F65" w:rsidP="009A149B">
      <w:r>
        <w:separator/>
      </w:r>
    </w:p>
  </w:endnote>
  <w:endnote w:type="continuationSeparator" w:id="0">
    <w:p w:rsidR="006A2F65" w:rsidRDefault="006A2F6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023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54E4" w:rsidRPr="00AC54E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023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54E4" w:rsidRPr="00AC54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65" w:rsidRDefault="006A2F65" w:rsidP="009A149B">
      <w:r>
        <w:separator/>
      </w:r>
    </w:p>
  </w:footnote>
  <w:footnote w:type="continuationSeparator" w:id="0">
    <w:p w:rsidR="006A2F65" w:rsidRDefault="006A2F6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3F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C54E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und108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971-794D-4A0E-B430-3CAB8F53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2021-03-30T16:02:00Z</dcterms:created>
  <dcterms:modified xsi:type="dcterms:W3CDTF">2021-03-30T16:02:00Z</dcterms:modified>
</cp:coreProperties>
</file>