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0A5CB5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0A5CB5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0A5CB5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0A5CB5">
        <w:rPr>
          <w:rFonts w:ascii="黑体" w:eastAsia="黑体" w:hAnsi="黑体" w:hint="eastAsia"/>
          <w:b/>
          <w:sz w:val="32"/>
          <w:szCs w:val="32"/>
        </w:rPr>
        <w:t>旗下</w:t>
      </w:r>
      <w:r w:rsidRPr="000A5CB5">
        <w:rPr>
          <w:rFonts w:ascii="黑体" w:eastAsia="黑体" w:hAnsi="黑体"/>
          <w:b/>
          <w:sz w:val="32"/>
          <w:szCs w:val="32"/>
        </w:rPr>
        <w:t>全部</w:t>
      </w:r>
      <w:r w:rsidRPr="000A5CB5">
        <w:rPr>
          <w:rFonts w:ascii="黑体" w:eastAsia="黑体" w:hAnsi="黑体" w:hint="eastAsia"/>
          <w:b/>
          <w:sz w:val="32"/>
          <w:szCs w:val="32"/>
        </w:rPr>
        <w:t>基金</w:t>
      </w:r>
      <w:r w:rsidR="00B95F1C" w:rsidRPr="000A5CB5">
        <w:rPr>
          <w:rFonts w:ascii="黑体" w:eastAsia="黑体" w:hAnsi="黑体" w:hint="eastAsia"/>
          <w:b/>
          <w:sz w:val="32"/>
          <w:szCs w:val="32"/>
        </w:rPr>
        <w:t>20</w:t>
      </w:r>
      <w:r w:rsidR="00F540CF" w:rsidRPr="000A5CB5">
        <w:rPr>
          <w:rFonts w:ascii="黑体" w:eastAsia="黑体" w:hAnsi="黑体" w:hint="eastAsia"/>
          <w:b/>
          <w:sz w:val="32"/>
          <w:szCs w:val="32"/>
        </w:rPr>
        <w:t>20</w:t>
      </w:r>
      <w:r w:rsidR="00D26E6C" w:rsidRPr="000A5CB5">
        <w:rPr>
          <w:rFonts w:ascii="黑体" w:eastAsia="黑体" w:hAnsi="黑体" w:hint="eastAsia"/>
          <w:b/>
          <w:sz w:val="32"/>
          <w:szCs w:val="32"/>
        </w:rPr>
        <w:t>年年度</w:t>
      </w:r>
      <w:r w:rsidRPr="000A5CB5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0A5CB5" w:rsidRDefault="00B16987" w:rsidP="002C36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0A5CB5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0A5CB5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F540CF" w:rsidRPr="000A5CB5">
        <w:rPr>
          <w:rFonts w:ascii="宋体" w:eastAsia="宋体" w:hAnsi="宋体" w:hint="eastAsia"/>
          <w:sz w:val="24"/>
          <w:szCs w:val="24"/>
        </w:rPr>
        <w:t>2020</w:t>
      </w:r>
      <w:r w:rsidR="00B95F1C" w:rsidRPr="000A5CB5">
        <w:rPr>
          <w:rFonts w:ascii="宋体" w:eastAsia="宋体" w:hAnsi="宋体" w:hint="eastAsia"/>
          <w:sz w:val="24"/>
          <w:szCs w:val="24"/>
        </w:rPr>
        <w:t>年</w:t>
      </w:r>
      <w:r w:rsidR="00D26E6C" w:rsidRPr="000A5CB5">
        <w:rPr>
          <w:rFonts w:ascii="宋体" w:eastAsia="宋体" w:hAnsi="宋体" w:hint="eastAsia"/>
          <w:sz w:val="24"/>
          <w:szCs w:val="24"/>
        </w:rPr>
        <w:t>年度</w:t>
      </w:r>
      <w:r w:rsidRPr="000A5CB5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Pr="000A5CB5" w:rsidRDefault="00D52C08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0A5CB5">
        <w:rPr>
          <w:rFonts w:ascii="宋体" w:eastAsia="宋体" w:hAnsi="宋体" w:hint="eastAsia"/>
          <w:sz w:val="24"/>
          <w:szCs w:val="24"/>
        </w:rPr>
        <w:t>长信基金管理有限责任</w:t>
      </w:r>
      <w:r w:rsidRPr="000A5CB5">
        <w:rPr>
          <w:rFonts w:ascii="宋体" w:eastAsia="宋体" w:hAnsi="宋体"/>
          <w:sz w:val="24"/>
          <w:szCs w:val="24"/>
        </w:rPr>
        <w:t>公司</w:t>
      </w:r>
      <w:r w:rsidRPr="000A5CB5">
        <w:rPr>
          <w:rFonts w:ascii="宋体" w:eastAsia="宋体" w:hAnsi="宋体" w:hint="eastAsia"/>
          <w:sz w:val="24"/>
          <w:szCs w:val="24"/>
        </w:rPr>
        <w:t>旗下</w:t>
      </w:r>
      <w:r w:rsidR="00F540CF" w:rsidRPr="000A5CB5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股票型证券投资基金、长信利尚</w:t>
      </w:r>
      <w:r w:rsidR="00F540CF" w:rsidRPr="000A5CB5">
        <w:rPr>
          <w:rFonts w:ascii="宋体" w:eastAsia="宋体" w:hAnsi="宋体" w:hint="eastAsia"/>
          <w:sz w:val="24"/>
          <w:szCs w:val="24"/>
        </w:rPr>
        <w:lastRenderedPageBreak/>
        <w:t>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D26E6C" w:rsidRPr="000A5CB5">
        <w:rPr>
          <w:rFonts w:ascii="宋体" w:eastAsia="宋体" w:hAnsi="宋体" w:hint="eastAsia"/>
          <w:sz w:val="24"/>
          <w:szCs w:val="24"/>
        </w:rPr>
        <w:t>（原长信先锐债券型证券投资基金）</w:t>
      </w:r>
      <w:r w:rsidR="00CD28B0" w:rsidRPr="000A5CB5">
        <w:rPr>
          <w:rFonts w:ascii="宋体" w:eastAsia="宋体" w:hAnsi="宋体" w:hint="eastAsia"/>
          <w:sz w:val="24"/>
          <w:szCs w:val="24"/>
        </w:rPr>
        <w:t>、长信中债1-3年政策性金融债指数证券投资基金、长信稳健精选混合型证券投资基金</w:t>
      </w:r>
      <w:r w:rsidR="00E17B4B" w:rsidRPr="000A5CB5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Pr="000A5CB5">
        <w:rPr>
          <w:rFonts w:ascii="宋体" w:eastAsia="宋体" w:hAnsi="宋体" w:hint="eastAsia"/>
          <w:sz w:val="24"/>
          <w:szCs w:val="24"/>
        </w:rPr>
        <w:t>的</w:t>
      </w:r>
      <w:r w:rsidR="00F540CF" w:rsidRPr="000A5CB5">
        <w:rPr>
          <w:rFonts w:asciiTheme="minorEastAsia" w:hAnsiTheme="minorEastAsia" w:hint="eastAsia"/>
          <w:sz w:val="24"/>
          <w:szCs w:val="24"/>
        </w:rPr>
        <w:t>2020</w:t>
      </w:r>
      <w:r w:rsidR="00991C3E" w:rsidRPr="000A5CB5">
        <w:rPr>
          <w:rFonts w:asciiTheme="minorEastAsia" w:hAnsiTheme="minorEastAsia" w:hint="eastAsia"/>
          <w:sz w:val="24"/>
          <w:szCs w:val="24"/>
        </w:rPr>
        <w:t>年</w:t>
      </w:r>
      <w:r w:rsidR="00D26E6C" w:rsidRPr="000A5CB5">
        <w:rPr>
          <w:rFonts w:asciiTheme="minorEastAsia" w:hAnsiTheme="minorEastAsia" w:hint="eastAsia"/>
          <w:sz w:val="24"/>
          <w:szCs w:val="24"/>
        </w:rPr>
        <w:t>年度</w:t>
      </w:r>
      <w:r w:rsidRPr="000A5CB5">
        <w:rPr>
          <w:rFonts w:asciiTheme="minorEastAsia" w:hAnsiTheme="minorEastAsia"/>
          <w:sz w:val="24"/>
          <w:szCs w:val="24"/>
        </w:rPr>
        <w:t>报告全文</w:t>
      </w:r>
      <w:r w:rsidRPr="000A5CB5">
        <w:rPr>
          <w:rFonts w:asciiTheme="minorEastAsia" w:hAnsiTheme="minorEastAsia" w:hint="eastAsia"/>
          <w:sz w:val="24"/>
          <w:szCs w:val="24"/>
        </w:rPr>
        <w:t>于</w:t>
      </w:r>
      <w:r w:rsidR="00E17B4B" w:rsidRPr="000A5CB5">
        <w:rPr>
          <w:rFonts w:asciiTheme="minorEastAsia" w:hAnsiTheme="minorEastAsia" w:hint="eastAsia"/>
          <w:sz w:val="24"/>
          <w:szCs w:val="24"/>
        </w:rPr>
        <w:t>2021</w:t>
      </w:r>
      <w:r w:rsidRPr="000A5CB5">
        <w:rPr>
          <w:rFonts w:asciiTheme="minorEastAsia" w:hAnsiTheme="minorEastAsia" w:hint="eastAsia"/>
          <w:sz w:val="24"/>
          <w:szCs w:val="24"/>
        </w:rPr>
        <w:t>年</w:t>
      </w:r>
      <w:r w:rsidR="00D26E6C" w:rsidRPr="000A5CB5">
        <w:rPr>
          <w:rFonts w:asciiTheme="minorEastAsia" w:hAnsiTheme="minorEastAsia" w:hint="eastAsia"/>
          <w:sz w:val="24"/>
          <w:szCs w:val="24"/>
        </w:rPr>
        <w:t>3</w:t>
      </w:r>
      <w:r w:rsidRPr="000A5CB5">
        <w:rPr>
          <w:rFonts w:asciiTheme="minorEastAsia" w:hAnsiTheme="minorEastAsia" w:hint="eastAsia"/>
          <w:sz w:val="24"/>
          <w:szCs w:val="24"/>
        </w:rPr>
        <w:t>月</w:t>
      </w:r>
      <w:r w:rsidR="00D26E6C" w:rsidRPr="000A5CB5">
        <w:rPr>
          <w:rFonts w:asciiTheme="minorEastAsia" w:hAnsiTheme="minorEastAsia" w:hint="eastAsia"/>
          <w:sz w:val="24"/>
          <w:szCs w:val="24"/>
        </w:rPr>
        <w:t>30</w:t>
      </w:r>
      <w:r w:rsidRPr="000A5CB5">
        <w:rPr>
          <w:rFonts w:asciiTheme="minorEastAsia" w:hAnsiTheme="minorEastAsia" w:hint="eastAsia"/>
          <w:sz w:val="24"/>
          <w:szCs w:val="24"/>
        </w:rPr>
        <w:t>日在</w:t>
      </w:r>
      <w:r w:rsidRPr="000A5CB5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Pr="000A5CB5">
          <w:rPr>
            <w:rStyle w:val="a7"/>
            <w:rFonts w:asciiTheme="minorEastAsia" w:hAnsiTheme="minorEastAsia"/>
            <w:color w:val="auto"/>
            <w:sz w:val="24"/>
            <w:szCs w:val="24"/>
          </w:rPr>
          <w:t>http://www.cxfund.com.cn</w:t>
        </w:r>
      </w:hyperlink>
      <w:r w:rsidRPr="000A5CB5">
        <w:rPr>
          <w:rFonts w:asciiTheme="minorEastAsia" w:hAnsiTheme="minorEastAsia"/>
          <w:sz w:val="24"/>
          <w:szCs w:val="24"/>
        </w:rPr>
        <w:t>]和中国证监会</w:t>
      </w:r>
      <w:r w:rsidRPr="000A5CB5">
        <w:rPr>
          <w:rFonts w:asciiTheme="minorEastAsia" w:hAnsiTheme="minorEastAsia" w:hint="eastAsia"/>
          <w:sz w:val="24"/>
          <w:szCs w:val="24"/>
        </w:rPr>
        <w:t>基金</w:t>
      </w:r>
      <w:r w:rsidRPr="000A5CB5">
        <w:rPr>
          <w:rFonts w:asciiTheme="minorEastAsia" w:hAnsiTheme="minorEastAsia"/>
          <w:sz w:val="24"/>
          <w:szCs w:val="24"/>
        </w:rPr>
        <w:t>电子披露网站</w:t>
      </w:r>
      <w:r w:rsidRPr="000A5CB5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Pr="000A5CB5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Pr="000A5CB5">
        <w:rPr>
          <w:rFonts w:asciiTheme="minorEastAsia" w:hAnsiTheme="minorEastAsia" w:hint="eastAsia"/>
          <w:sz w:val="24"/>
          <w:szCs w:val="24"/>
        </w:rPr>
        <w:t>）</w:t>
      </w:r>
      <w:r w:rsidRPr="000A5CB5">
        <w:rPr>
          <w:rFonts w:asciiTheme="minorEastAsia" w:hAnsiTheme="minorEastAsia"/>
          <w:sz w:val="24"/>
          <w:szCs w:val="24"/>
        </w:rPr>
        <w:t>披露，供投资者查阅。</w:t>
      </w:r>
      <w:r w:rsidRPr="000A5CB5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Pr="000A5CB5">
        <w:rPr>
          <w:rFonts w:asciiTheme="minorEastAsia" w:hAnsiTheme="minorEastAsia"/>
          <w:sz w:val="24"/>
          <w:szCs w:val="24"/>
        </w:rPr>
        <w:t>400-700-5566</w:t>
      </w:r>
      <w:r w:rsidRPr="000A5CB5">
        <w:rPr>
          <w:rFonts w:asciiTheme="minorEastAsia" w:hAnsiTheme="minorEastAsia" w:hint="eastAsia"/>
          <w:sz w:val="24"/>
          <w:szCs w:val="24"/>
        </w:rPr>
        <w:t>）咨询</w:t>
      </w:r>
      <w:r w:rsidRPr="000A5CB5">
        <w:rPr>
          <w:rFonts w:asciiTheme="minorEastAsia" w:hAnsiTheme="minorEastAsia"/>
          <w:sz w:val="24"/>
          <w:szCs w:val="24"/>
        </w:rPr>
        <w:t>。</w:t>
      </w:r>
    </w:p>
    <w:p w:rsidR="006C3322" w:rsidRPr="000A5CB5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A5CB5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0A5CB5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0A5CB5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A5CB5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6C3322" w:rsidRPr="000A5CB5" w:rsidRDefault="006C332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0A5CB5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0A5CB5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0A5CB5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0A5CB5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0A5CB5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0A5CB5">
        <w:rPr>
          <w:rFonts w:asciiTheme="minorEastAsia" w:hAnsiTheme="minorEastAsia" w:hint="eastAsia"/>
          <w:b/>
          <w:sz w:val="24"/>
          <w:szCs w:val="24"/>
        </w:rPr>
        <w:t>2021</w:t>
      </w:r>
      <w:r w:rsidR="00D52C08" w:rsidRPr="000A5CB5">
        <w:rPr>
          <w:rFonts w:asciiTheme="minorEastAsia" w:hAnsiTheme="minorEastAsia"/>
          <w:b/>
          <w:sz w:val="24"/>
          <w:szCs w:val="24"/>
        </w:rPr>
        <w:t>年</w:t>
      </w:r>
      <w:r w:rsidR="00D26E6C" w:rsidRPr="000A5CB5">
        <w:rPr>
          <w:rFonts w:asciiTheme="minorEastAsia" w:hAnsiTheme="minorEastAsia" w:hint="eastAsia"/>
          <w:b/>
          <w:sz w:val="24"/>
          <w:szCs w:val="24"/>
        </w:rPr>
        <w:t>3</w:t>
      </w:r>
      <w:r w:rsidR="00D52C08" w:rsidRPr="000A5CB5">
        <w:rPr>
          <w:rFonts w:asciiTheme="minorEastAsia" w:hAnsiTheme="minorEastAsia"/>
          <w:b/>
          <w:sz w:val="24"/>
          <w:szCs w:val="24"/>
        </w:rPr>
        <w:t>月</w:t>
      </w:r>
      <w:r w:rsidR="00D26E6C" w:rsidRPr="000A5CB5">
        <w:rPr>
          <w:rFonts w:asciiTheme="minorEastAsia" w:hAnsiTheme="minorEastAsia" w:hint="eastAsia"/>
          <w:b/>
          <w:sz w:val="24"/>
          <w:szCs w:val="24"/>
        </w:rPr>
        <w:t>30</w:t>
      </w:r>
      <w:r w:rsidR="00D52C08" w:rsidRPr="000A5CB5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0A5CB5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5F" w:rsidRDefault="00A82A5F" w:rsidP="009A149B">
      <w:r>
        <w:separator/>
      </w:r>
    </w:p>
  </w:endnote>
  <w:endnote w:type="continuationSeparator" w:id="0">
    <w:p w:rsidR="00A82A5F" w:rsidRDefault="00A82A5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408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3660" w:rsidRPr="002C36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408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3660" w:rsidRPr="002C36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5F" w:rsidRDefault="00A82A5F" w:rsidP="009A149B">
      <w:r>
        <w:separator/>
      </w:r>
    </w:p>
  </w:footnote>
  <w:footnote w:type="continuationSeparator" w:id="0">
    <w:p w:rsidR="00A82A5F" w:rsidRDefault="00A82A5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B5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0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660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08CE"/>
    <w:rsid w:val="00847A69"/>
    <w:rsid w:val="00853F8C"/>
    <w:rsid w:val="008619E1"/>
    <w:rsid w:val="00866E5A"/>
    <w:rsid w:val="008721DF"/>
    <w:rsid w:val="008738A9"/>
    <w:rsid w:val="00876EC6"/>
    <w:rsid w:val="00877902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A5F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26E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76AF-6171-482A-AFE9-75143DF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4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2021-03-29T16:03:00Z</dcterms:created>
  <dcterms:modified xsi:type="dcterms:W3CDTF">2021-03-29T16:03:00Z</dcterms:modified>
</cp:coreProperties>
</file>