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B332B0" w:rsidRDefault="00912559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912559">
        <w:rPr>
          <w:rFonts w:ascii="宋体" w:eastAsia="宋体" w:hAnsi="宋体" w:hint="eastAsia"/>
          <w:b/>
          <w:sz w:val="28"/>
          <w:szCs w:val="28"/>
        </w:rPr>
        <w:t>浙商基金管理有限公司旗下基金20</w:t>
      </w:r>
      <w:r w:rsidR="001E4DB2">
        <w:rPr>
          <w:rFonts w:ascii="宋体" w:eastAsia="宋体" w:hAnsi="宋体" w:hint="eastAsia"/>
          <w:b/>
          <w:sz w:val="28"/>
          <w:szCs w:val="28"/>
        </w:rPr>
        <w:t>20</w:t>
      </w:r>
      <w:r w:rsidR="00F247D1">
        <w:rPr>
          <w:rFonts w:ascii="宋体" w:eastAsia="宋体" w:hAnsi="宋体" w:hint="eastAsia"/>
          <w:b/>
          <w:sz w:val="28"/>
          <w:szCs w:val="28"/>
        </w:rPr>
        <w:t>年年</w:t>
      </w:r>
      <w:r w:rsidRPr="00912559">
        <w:rPr>
          <w:rFonts w:ascii="宋体" w:eastAsia="宋体" w:hAnsi="宋体" w:hint="eastAsia"/>
          <w:b/>
          <w:sz w:val="28"/>
          <w:szCs w:val="28"/>
        </w:rPr>
        <w:t>度报告提示性公告</w:t>
      </w:r>
    </w:p>
    <w:p w:rsidR="00B332B0" w:rsidRPr="00B332B0" w:rsidRDefault="00B332B0">
      <w:pPr>
        <w:rPr>
          <w:rFonts w:ascii="宋体" w:eastAsia="宋体" w:hAnsi="宋体"/>
          <w:sz w:val="28"/>
          <w:szCs w:val="28"/>
        </w:rPr>
      </w:pPr>
    </w:p>
    <w:p w:rsidR="00B332B0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本公司董事会及董事保证基金年</w:t>
      </w:r>
      <w:r w:rsidR="00B332B0" w:rsidRPr="00B332B0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B332B0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</w:t>
      </w:r>
      <w:r w:rsidR="00B332B0" w:rsidRPr="00B332B0">
        <w:rPr>
          <w:rFonts w:ascii="宋体" w:eastAsia="宋体" w:hAnsi="宋体" w:hint="eastAsia"/>
          <w:sz w:val="28"/>
          <w:szCs w:val="28"/>
        </w:rPr>
        <w:t>基金管理有限公司旗下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浙商惠民纯债债券型证券投资基金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浙商惠睿纯债债券型证券投资基金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浙商惠享纯债债券型证券投资基金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 xml:space="preserve">浙商惠盈纯债债券型证券投资基金 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lastRenderedPageBreak/>
        <w:t>浙商聚潮产业成长混合型证券投资基金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浙商聚潮新思维混合型证券投资基金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浙商中短债债券型证券投资基金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浙商惠隆39个月定期开放债券型证券投资基金</w:t>
      </w:r>
    </w:p>
    <w:p w:rsidR="002E3D22" w:rsidRPr="002E3D22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浙商科技创新一个月滚动持有混合型证券投资基金</w:t>
      </w:r>
    </w:p>
    <w:p w:rsidR="00633C7F" w:rsidRDefault="002E3D22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E3D22">
        <w:rPr>
          <w:rFonts w:ascii="宋体" w:eastAsia="宋体" w:hAnsi="宋体" w:hint="eastAsia"/>
          <w:sz w:val="28"/>
          <w:szCs w:val="28"/>
        </w:rPr>
        <w:t>浙商中债1-5年政策性金融债指数证券投资基金</w:t>
      </w:r>
    </w:p>
    <w:p w:rsidR="00DA5C34" w:rsidRDefault="00B332B0" w:rsidP="002E3D2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的</w:t>
      </w:r>
      <w:r w:rsidR="00912559">
        <w:rPr>
          <w:rFonts w:ascii="宋体" w:eastAsia="宋体" w:hAnsi="宋体" w:hint="eastAsia"/>
          <w:sz w:val="28"/>
          <w:szCs w:val="28"/>
        </w:rPr>
        <w:t>20</w:t>
      </w:r>
      <w:r w:rsidR="00633C7F">
        <w:rPr>
          <w:rFonts w:ascii="宋体" w:eastAsia="宋体" w:hAnsi="宋体"/>
          <w:sz w:val="28"/>
          <w:szCs w:val="28"/>
        </w:rPr>
        <w:t>20</w:t>
      </w:r>
      <w:r w:rsidR="00912559">
        <w:rPr>
          <w:rFonts w:ascii="宋体" w:eastAsia="宋体" w:hAnsi="宋体" w:hint="eastAsia"/>
          <w:sz w:val="28"/>
          <w:szCs w:val="28"/>
        </w:rPr>
        <w:t>年</w:t>
      </w:r>
      <w:r w:rsidR="00F247D1">
        <w:rPr>
          <w:rFonts w:ascii="宋体" w:eastAsia="宋体" w:hAnsi="宋体" w:hint="eastAsia"/>
          <w:sz w:val="28"/>
          <w:szCs w:val="28"/>
        </w:rPr>
        <w:t>年</w:t>
      </w:r>
      <w:r w:rsidRPr="00B332B0">
        <w:rPr>
          <w:rFonts w:ascii="宋体" w:eastAsia="宋体" w:hAnsi="宋体" w:hint="eastAsia"/>
          <w:sz w:val="28"/>
          <w:szCs w:val="28"/>
        </w:rPr>
        <w:t>度报告全文于20</w:t>
      </w:r>
      <w:r w:rsidR="00176467">
        <w:rPr>
          <w:rFonts w:ascii="宋体" w:eastAsia="宋体" w:hAnsi="宋体" w:hint="eastAsia"/>
          <w:sz w:val="28"/>
          <w:szCs w:val="28"/>
        </w:rPr>
        <w:t>2</w:t>
      </w:r>
      <w:r w:rsidR="002809C5">
        <w:rPr>
          <w:rFonts w:ascii="宋体" w:eastAsia="宋体" w:hAnsi="宋体"/>
          <w:sz w:val="28"/>
          <w:szCs w:val="28"/>
        </w:rPr>
        <w:t>1</w:t>
      </w:r>
      <w:r w:rsidRPr="00B332B0">
        <w:rPr>
          <w:rFonts w:ascii="宋体" w:eastAsia="宋体" w:hAnsi="宋体" w:hint="eastAsia"/>
          <w:sz w:val="28"/>
          <w:szCs w:val="28"/>
        </w:rPr>
        <w:t>年</w:t>
      </w:r>
      <w:r w:rsidR="002809C5">
        <w:rPr>
          <w:rFonts w:ascii="宋体" w:eastAsia="宋体" w:hAnsi="宋体"/>
          <w:sz w:val="28"/>
          <w:szCs w:val="28"/>
        </w:rPr>
        <w:t>3</w:t>
      </w:r>
      <w:r w:rsidRPr="00B332B0">
        <w:rPr>
          <w:rFonts w:ascii="宋体" w:eastAsia="宋体" w:hAnsi="宋体" w:hint="eastAsia"/>
          <w:sz w:val="28"/>
          <w:szCs w:val="28"/>
        </w:rPr>
        <w:t>月</w:t>
      </w:r>
      <w:r w:rsidR="002809C5">
        <w:rPr>
          <w:rFonts w:ascii="宋体" w:eastAsia="宋体" w:hAnsi="宋体"/>
          <w:sz w:val="28"/>
          <w:szCs w:val="28"/>
        </w:rPr>
        <w:t>30</w:t>
      </w:r>
      <w:r w:rsidRPr="00B332B0">
        <w:rPr>
          <w:rFonts w:ascii="宋体" w:eastAsia="宋体" w:hAnsi="宋体" w:hint="eastAsia"/>
          <w:sz w:val="28"/>
          <w:szCs w:val="28"/>
        </w:rPr>
        <w:t>日在本公司网站</w:t>
      </w:r>
      <w:r w:rsidR="00176467">
        <w:rPr>
          <w:rFonts w:ascii="宋体" w:eastAsia="宋体" w:hAnsi="宋体" w:hint="eastAsia"/>
          <w:sz w:val="28"/>
          <w:szCs w:val="28"/>
        </w:rPr>
        <w:t>（</w:t>
      </w:r>
      <w:r w:rsidR="00176467" w:rsidRPr="00B332B0">
        <w:rPr>
          <w:rFonts w:ascii="宋体" w:eastAsia="宋体" w:hAnsi="宋体" w:hint="eastAsia"/>
          <w:sz w:val="28"/>
          <w:szCs w:val="28"/>
        </w:rPr>
        <w:t>http://</w:t>
      </w:r>
      <w:r w:rsidR="00176467" w:rsidRPr="00176467">
        <w:rPr>
          <w:rFonts w:ascii="宋体" w:eastAsia="宋体" w:hAnsi="宋体" w:hint="eastAsia"/>
          <w:sz w:val="28"/>
          <w:szCs w:val="28"/>
        </w:rPr>
        <w:t>www.zsfund.com</w:t>
      </w:r>
      <w:r w:rsidR="00176467">
        <w:rPr>
          <w:rFonts w:ascii="宋体" w:eastAsia="宋体" w:hAnsi="宋体" w:hint="eastAsia"/>
          <w:sz w:val="28"/>
          <w:szCs w:val="28"/>
        </w:rPr>
        <w:t>）</w:t>
      </w:r>
      <w:r w:rsidRPr="00B332B0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DA5C34">
        <w:rPr>
          <w:rFonts w:ascii="宋体" w:eastAsia="宋体" w:hAnsi="宋体"/>
          <w:sz w:val="28"/>
          <w:szCs w:val="28"/>
        </w:rPr>
        <w:t>400-067-9908</w:t>
      </w:r>
      <w:r w:rsidRPr="00B332B0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B332B0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lastRenderedPageBreak/>
        <w:t>特此公告。</w:t>
      </w:r>
    </w:p>
    <w:p w:rsidR="00DA5C34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B332B0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</w:t>
      </w:r>
      <w:r w:rsidR="00B332B0" w:rsidRPr="00B332B0">
        <w:rPr>
          <w:rFonts w:ascii="宋体" w:eastAsia="宋体" w:hAnsi="宋体" w:hint="eastAsia"/>
          <w:sz w:val="28"/>
          <w:szCs w:val="28"/>
        </w:rPr>
        <w:t>基金管理公司</w:t>
      </w:r>
    </w:p>
    <w:p w:rsidR="00B332B0" w:rsidRPr="00B332B0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</w:t>
      </w:r>
      <w:r w:rsidR="000C19F0">
        <w:rPr>
          <w:rFonts w:ascii="宋体" w:eastAsia="宋体" w:hAnsi="宋体"/>
          <w:sz w:val="28"/>
          <w:szCs w:val="28"/>
        </w:rPr>
        <w:t>1</w:t>
      </w:r>
      <w:r w:rsidR="00B332B0" w:rsidRPr="00B332B0">
        <w:rPr>
          <w:rFonts w:ascii="宋体" w:eastAsia="宋体" w:hAnsi="宋体" w:hint="eastAsia"/>
          <w:sz w:val="28"/>
          <w:szCs w:val="28"/>
        </w:rPr>
        <w:t>年</w:t>
      </w:r>
      <w:r w:rsidR="000C19F0">
        <w:rPr>
          <w:rFonts w:ascii="宋体" w:eastAsia="宋体" w:hAnsi="宋体"/>
          <w:sz w:val="28"/>
          <w:szCs w:val="28"/>
        </w:rPr>
        <w:t>3</w:t>
      </w:r>
      <w:r w:rsidR="00B332B0" w:rsidRPr="00B332B0">
        <w:rPr>
          <w:rFonts w:ascii="宋体" w:eastAsia="宋体" w:hAnsi="宋体" w:hint="eastAsia"/>
          <w:sz w:val="28"/>
          <w:szCs w:val="28"/>
        </w:rPr>
        <w:t>月</w:t>
      </w:r>
      <w:r w:rsidR="000C19F0">
        <w:rPr>
          <w:rFonts w:ascii="宋体" w:eastAsia="宋体" w:hAnsi="宋体"/>
          <w:sz w:val="28"/>
          <w:szCs w:val="28"/>
        </w:rPr>
        <w:t>30</w:t>
      </w:r>
      <w:r w:rsidR="00B332B0" w:rsidRPr="00B332B0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B332B0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4A" w:rsidRDefault="0098354A" w:rsidP="00B332B0">
      <w:r>
        <w:separator/>
      </w:r>
    </w:p>
  </w:endnote>
  <w:endnote w:type="continuationSeparator" w:id="0">
    <w:p w:rsidR="0098354A" w:rsidRDefault="0098354A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4A" w:rsidRDefault="0098354A" w:rsidP="00B332B0">
      <w:r>
        <w:separator/>
      </w:r>
    </w:p>
  </w:footnote>
  <w:footnote w:type="continuationSeparator" w:id="0">
    <w:p w:rsidR="0098354A" w:rsidRDefault="0098354A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C19F0"/>
    <w:rsid w:val="00152AD8"/>
    <w:rsid w:val="00176467"/>
    <w:rsid w:val="001E4DB2"/>
    <w:rsid w:val="00271A01"/>
    <w:rsid w:val="00276817"/>
    <w:rsid w:val="002809C5"/>
    <w:rsid w:val="002E3D22"/>
    <w:rsid w:val="002F26A0"/>
    <w:rsid w:val="00466111"/>
    <w:rsid w:val="004959C0"/>
    <w:rsid w:val="00633C7F"/>
    <w:rsid w:val="00912559"/>
    <w:rsid w:val="0098354A"/>
    <w:rsid w:val="009B49CA"/>
    <w:rsid w:val="00AA4F49"/>
    <w:rsid w:val="00AB78B6"/>
    <w:rsid w:val="00B332B0"/>
    <w:rsid w:val="00BE45BA"/>
    <w:rsid w:val="00BF1DDC"/>
    <w:rsid w:val="00BF7595"/>
    <w:rsid w:val="00C7212B"/>
    <w:rsid w:val="00DA5C34"/>
    <w:rsid w:val="00E91817"/>
    <w:rsid w:val="00F247D1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791</Characters>
  <Application>Microsoft Office Word</Application>
  <DocSecurity>4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浙商基金管理有限公司旗下基金2020年年度报告提示性公告</dc:title>
  <dc:subject/>
  <dc:creator>风控监察</dc:creator>
  <cp:keywords/>
  <dc:description/>
  <cp:lastModifiedBy>ZHONGM</cp:lastModifiedBy>
  <cp:revision>2</cp:revision>
  <dcterms:created xsi:type="dcterms:W3CDTF">2021-03-29T16:05:00Z</dcterms:created>
  <dcterms:modified xsi:type="dcterms:W3CDTF">2021-03-29T16:05:00Z</dcterms:modified>
</cp:coreProperties>
</file>