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5D" w:rsidRDefault="005955EB" w:rsidP="00DA76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泰信基金管理有限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29664D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29664D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F2177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年年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度报告</w:t>
      </w:r>
    </w:p>
    <w:p w:rsidR="00BB3501" w:rsidRDefault="00BB3501" w:rsidP="00DA76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DA766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E6591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29664D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F2177E">
        <w:rPr>
          <w:rFonts w:ascii="仿宋" w:eastAsia="仿宋" w:hAnsi="仿宋" w:hint="eastAsia"/>
          <w:color w:val="000000" w:themeColor="text1"/>
          <w:sz w:val="32"/>
          <w:szCs w:val="32"/>
        </w:rPr>
        <w:t>年年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56EE0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77D57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056EE0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泰信天天收益货币市场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056EE0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泰信先行策略开放式证券投资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泰信双息双利债券型证券投资基金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泰信优质生活混合型证券投资基金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泰信优势增长灵活配置混合型证券投资基金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泰信蓝筹精选混合型证券投资基金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泰信增强收益债券型证券投资基金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泰信发展主题混合型证券投资基金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泰信周期回报债券型证券投资基金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泰信中证200指数证券投资基金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泰信中小盘精选混合型证券投资基金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泰信行业精选灵活配置混合型证券投资基金</w:t>
      </w:r>
    </w:p>
    <w:p w:rsidR="0029664D" w:rsidRPr="0029664D" w:rsidRDefault="0029664D" w:rsidP="0029664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29664D">
        <w:rPr>
          <w:rFonts w:ascii="仿宋" w:eastAsia="仿宋" w:hAnsi="仿宋" w:hint="eastAsia"/>
          <w:color w:val="000000" w:themeColor="text1"/>
          <w:sz w:val="32"/>
          <w:szCs w:val="32"/>
        </w:rPr>
        <w:t>泰信中证锐联基本面400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指数</w:t>
      </w:r>
      <w:r w:rsidRPr="0029664D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（LOF）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泰信现代服务业混合型证券投资基金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泰信鑫益定期开放债券型证券投资基金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泰信国策驱动灵活配置混合型证券投资基金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泰信鑫选灵活配置混合型证券投资基金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泰信互联网+主题灵活配置混合型证券投资基金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泰信智选成长灵活配置混合型证券投资基金</w:t>
      </w:r>
    </w:p>
    <w:p w:rsid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泰信鑫利混合型证券投资基金</w:t>
      </w:r>
    </w:p>
    <w:p w:rsidR="005955EB" w:rsidRPr="005955EB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泰信竞争优选灵活配置混合型证券投资基金</w:t>
      </w:r>
    </w:p>
    <w:p w:rsidR="00BB3501" w:rsidRPr="005A1AF7" w:rsidRDefault="00BB3501" w:rsidP="00677D5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29664D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F2177E">
        <w:rPr>
          <w:rFonts w:ascii="仿宋" w:eastAsia="仿宋" w:hAnsi="仿宋" w:hint="eastAsia"/>
          <w:color w:val="000000" w:themeColor="text1"/>
          <w:sz w:val="32"/>
          <w:szCs w:val="32"/>
        </w:rPr>
        <w:t>年年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5955EB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29664D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5955EB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9664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5955EB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2177E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36F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B36FAD" w:rsidRPr="00B36FAD">
        <w:rPr>
          <w:rFonts w:ascii="仿宋" w:eastAsia="仿宋" w:hAnsi="仿宋"/>
          <w:color w:val="000000" w:themeColor="text1"/>
          <w:sz w:val="32"/>
          <w:szCs w:val="32"/>
        </w:rPr>
        <w:t>www.ftfund.com</w:t>
      </w:r>
      <w:r w:rsidR="00B36F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5955EB">
        <w:rPr>
          <w:rFonts w:ascii="仿宋" w:eastAsia="仿宋" w:hAnsi="仿宋" w:hint="eastAsia"/>
          <w:sz w:val="32"/>
          <w:szCs w:val="32"/>
        </w:rPr>
        <w:t>（</w:t>
      </w:r>
      <w:hyperlink r:id="rId8" w:history="1">
        <w:r w:rsidR="000F07E6" w:rsidRPr="005955EB">
          <w:rPr>
            <w:rStyle w:val="a7"/>
            <w:rFonts w:ascii="仿宋" w:eastAsia="仿宋" w:hAnsi="仿宋" w:hint="eastAsia"/>
            <w:color w:val="auto"/>
            <w:sz w:val="32"/>
            <w:szCs w:val="32"/>
            <w:u w:val="none"/>
          </w:rPr>
          <w:t>http://eid.csrc.gov.cn/fund</w:t>
        </w:r>
      </w:hyperlink>
      <w:r w:rsidR="000F07E6" w:rsidRPr="005955EB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955EB" w:rsidRPr="005955EB">
        <w:rPr>
          <w:rFonts w:ascii="仿宋" w:eastAsia="仿宋" w:hAnsi="仿宋" w:hint="eastAsia"/>
          <w:color w:val="000000" w:themeColor="text1"/>
          <w:sz w:val="32"/>
          <w:szCs w:val="32"/>
        </w:rPr>
        <w:t>400-888-5988</w:t>
      </w:r>
      <w:r w:rsidR="008F42E3">
        <w:rPr>
          <w:rFonts w:ascii="仿宋" w:eastAsia="仿宋" w:hAnsi="仿宋"/>
          <w:color w:val="000000" w:themeColor="text1"/>
          <w:sz w:val="32"/>
          <w:szCs w:val="32"/>
        </w:rPr>
        <w:t xml:space="preserve">  </w:t>
      </w:r>
      <w:r w:rsidR="005955EB" w:rsidRPr="005955E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021-38784566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29664D" w:rsidRDefault="005955E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</w:p>
    <w:p w:rsidR="00BB3501" w:rsidRDefault="005955EB" w:rsidP="0029664D">
      <w:pPr>
        <w:spacing w:line="540" w:lineRule="exact"/>
        <w:ind w:firstLineChars="1650" w:firstLine="5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泰信基金管理有限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630E03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29664D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9664D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F2177E">
        <w:rPr>
          <w:rFonts w:ascii="仿宋" w:eastAsia="仿宋" w:hAnsi="仿宋" w:hint="eastAsia"/>
          <w:color w:val="000000" w:themeColor="text1"/>
          <w:sz w:val="32"/>
          <w:szCs w:val="32"/>
        </w:rPr>
        <w:t>29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012" w:rsidRDefault="00A01012" w:rsidP="009A149B">
      <w:r>
        <w:separator/>
      </w:r>
    </w:p>
  </w:endnote>
  <w:endnote w:type="continuationSeparator" w:id="0">
    <w:p w:rsidR="00A01012" w:rsidRDefault="00A0101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D08A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A766D" w:rsidRPr="00DA766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D08AB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A766D" w:rsidRPr="00DA766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012" w:rsidRDefault="00A01012" w:rsidP="009A149B">
      <w:r>
        <w:separator/>
      </w:r>
    </w:p>
  </w:footnote>
  <w:footnote w:type="continuationSeparator" w:id="0">
    <w:p w:rsidR="00A01012" w:rsidRDefault="00A0101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1EE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65528"/>
    <w:rsid w:val="00276CA4"/>
    <w:rsid w:val="002823E9"/>
    <w:rsid w:val="00282A7F"/>
    <w:rsid w:val="00284E14"/>
    <w:rsid w:val="00293DE4"/>
    <w:rsid w:val="002941EC"/>
    <w:rsid w:val="00296096"/>
    <w:rsid w:val="00296303"/>
    <w:rsid w:val="0029664D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3E2A"/>
    <w:rsid w:val="00355B7C"/>
    <w:rsid w:val="00361065"/>
    <w:rsid w:val="0036248F"/>
    <w:rsid w:val="003710B3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14A6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EF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55EB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6998"/>
    <w:rsid w:val="005F4D9C"/>
    <w:rsid w:val="005F7E5C"/>
    <w:rsid w:val="00604996"/>
    <w:rsid w:val="00605B67"/>
    <w:rsid w:val="006163B1"/>
    <w:rsid w:val="00616874"/>
    <w:rsid w:val="0062589F"/>
    <w:rsid w:val="00626EA8"/>
    <w:rsid w:val="00630E03"/>
    <w:rsid w:val="00641CEA"/>
    <w:rsid w:val="0065080E"/>
    <w:rsid w:val="00655229"/>
    <w:rsid w:val="00656B0C"/>
    <w:rsid w:val="0066309A"/>
    <w:rsid w:val="0066627D"/>
    <w:rsid w:val="00677D57"/>
    <w:rsid w:val="006832A2"/>
    <w:rsid w:val="00684A20"/>
    <w:rsid w:val="00686613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3C45"/>
    <w:rsid w:val="006F6724"/>
    <w:rsid w:val="0070004D"/>
    <w:rsid w:val="007006AE"/>
    <w:rsid w:val="00702423"/>
    <w:rsid w:val="00702449"/>
    <w:rsid w:val="007025FA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08AB"/>
    <w:rsid w:val="007D4066"/>
    <w:rsid w:val="007E3EED"/>
    <w:rsid w:val="007F136D"/>
    <w:rsid w:val="007F60CB"/>
    <w:rsid w:val="0080110F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3A9E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8F42E3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1012"/>
    <w:rsid w:val="00A144A6"/>
    <w:rsid w:val="00A21627"/>
    <w:rsid w:val="00A37A94"/>
    <w:rsid w:val="00A41611"/>
    <w:rsid w:val="00A441B7"/>
    <w:rsid w:val="00A447AF"/>
    <w:rsid w:val="00A46430"/>
    <w:rsid w:val="00A5555D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36FAD"/>
    <w:rsid w:val="00B41297"/>
    <w:rsid w:val="00B504F2"/>
    <w:rsid w:val="00B517DE"/>
    <w:rsid w:val="00B51CE1"/>
    <w:rsid w:val="00B61D0F"/>
    <w:rsid w:val="00B64EDD"/>
    <w:rsid w:val="00B65E43"/>
    <w:rsid w:val="00B65F59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11E5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A766D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5914"/>
    <w:rsid w:val="00E7407A"/>
    <w:rsid w:val="00E81A0A"/>
    <w:rsid w:val="00E964F7"/>
    <w:rsid w:val="00EA6F84"/>
    <w:rsid w:val="00EB7931"/>
    <w:rsid w:val="00EC6B73"/>
    <w:rsid w:val="00ED548C"/>
    <w:rsid w:val="00ED7F3F"/>
    <w:rsid w:val="00EF043C"/>
    <w:rsid w:val="00EF49B3"/>
    <w:rsid w:val="00EF56E1"/>
    <w:rsid w:val="00EF73FD"/>
    <w:rsid w:val="00F00561"/>
    <w:rsid w:val="00F00DCC"/>
    <w:rsid w:val="00F01150"/>
    <w:rsid w:val="00F01E3D"/>
    <w:rsid w:val="00F04DC2"/>
    <w:rsid w:val="00F066D9"/>
    <w:rsid w:val="00F2177E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2AF5-507B-41DD-A09A-2D3532C1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717</Characters>
  <Application>Microsoft Office Word</Application>
  <DocSecurity>4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2020-04-27T06:24:00Z</cp:lastPrinted>
  <dcterms:created xsi:type="dcterms:W3CDTF">2021-03-28T16:02:00Z</dcterms:created>
  <dcterms:modified xsi:type="dcterms:W3CDTF">2021-03-28T16:02:00Z</dcterms:modified>
</cp:coreProperties>
</file>