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21E" w:rsidRDefault="0095221E">
      <w:pPr>
        <w:spacing w:line="620" w:lineRule="exact"/>
        <w:rPr>
          <w:rFonts w:eastAsia="华文中宋"/>
          <w:b/>
          <w:bCs/>
          <w:sz w:val="44"/>
        </w:rPr>
      </w:pPr>
      <w:bookmarkStart w:id="0" w:name="TSendTo"/>
      <w:bookmarkEnd w:id="0"/>
    </w:p>
    <w:p w:rsidR="0095221E" w:rsidRPr="00C9276A" w:rsidRDefault="00D06E52">
      <w:pPr>
        <w:autoSpaceDE w:val="0"/>
        <w:autoSpaceDN w:val="0"/>
        <w:adjustRightInd w:val="0"/>
        <w:spacing w:before="29" w:line="600" w:lineRule="exact"/>
        <w:ind w:left="17"/>
        <w:jc w:val="center"/>
        <w:rPr>
          <w:rFonts w:ascii="华文中宋" w:eastAsia="华文中宋" w:hAnsi="华文中宋" w:cs="宋体"/>
          <w:b/>
          <w:bCs/>
          <w:color w:val="000000"/>
          <w:kern w:val="0"/>
          <w:sz w:val="44"/>
          <w:szCs w:val="44"/>
        </w:rPr>
      </w:pPr>
      <w:r>
        <w:rPr>
          <w:rFonts w:ascii="华文中宋" w:eastAsia="华文中宋" w:hAnsi="华文中宋" w:cs="宋体" w:hint="eastAsia"/>
          <w:b/>
          <w:bCs/>
          <w:color w:val="000000"/>
          <w:kern w:val="0"/>
          <w:sz w:val="44"/>
          <w:szCs w:val="44"/>
        </w:rPr>
        <w:t>中加聚隆六个月持有期混合型证券投资基金</w:t>
      </w:r>
    </w:p>
    <w:p w:rsidR="0095221E" w:rsidRPr="00C9276A" w:rsidRDefault="00B35055">
      <w:pPr>
        <w:autoSpaceDE w:val="0"/>
        <w:autoSpaceDN w:val="0"/>
        <w:adjustRightInd w:val="0"/>
        <w:spacing w:before="29" w:line="600" w:lineRule="exact"/>
        <w:ind w:left="17"/>
        <w:jc w:val="center"/>
        <w:rPr>
          <w:rFonts w:ascii="华文中宋" w:eastAsia="华文中宋" w:hAnsi="华文中宋" w:cs="宋体"/>
          <w:b/>
          <w:bCs/>
          <w:color w:val="000000"/>
          <w:kern w:val="0"/>
          <w:sz w:val="44"/>
          <w:szCs w:val="44"/>
        </w:rPr>
      </w:pPr>
      <w:r w:rsidRPr="00C9276A">
        <w:rPr>
          <w:rFonts w:ascii="华文中宋" w:eastAsia="华文中宋" w:hAnsi="华文中宋" w:cs="宋体" w:hint="eastAsia"/>
          <w:b/>
          <w:bCs/>
          <w:color w:val="000000"/>
          <w:kern w:val="0"/>
          <w:sz w:val="44"/>
          <w:szCs w:val="44"/>
        </w:rPr>
        <w:t>基金合同生效公告</w:t>
      </w:r>
    </w:p>
    <w:p w:rsidR="0095221E" w:rsidRPr="00C9276A" w:rsidRDefault="00B35055">
      <w:pPr>
        <w:autoSpaceDE w:val="0"/>
        <w:autoSpaceDN w:val="0"/>
        <w:adjustRightInd w:val="0"/>
        <w:spacing w:before="29" w:line="288" w:lineRule="auto"/>
        <w:ind w:left="15"/>
        <w:jc w:val="center"/>
        <w:rPr>
          <w:rFonts w:ascii="华文中宋" w:eastAsia="华文中宋" w:hAnsi="华文中宋" w:cs="宋体"/>
          <w:color w:val="000000"/>
          <w:kern w:val="0"/>
          <w:sz w:val="32"/>
          <w:szCs w:val="32"/>
        </w:rPr>
      </w:pPr>
      <w:r w:rsidRPr="00C9276A">
        <w:rPr>
          <w:rFonts w:ascii="华文中宋" w:eastAsia="华文中宋" w:hAnsi="华文中宋" w:cs="宋体" w:hint="eastAsia"/>
          <w:color w:val="000000"/>
          <w:kern w:val="0"/>
          <w:sz w:val="32"/>
          <w:szCs w:val="32"/>
        </w:rPr>
        <w:t>公告送出日期：</w:t>
      </w:r>
      <w:r w:rsidR="00BF2C5B" w:rsidRPr="00C9276A">
        <w:rPr>
          <w:rFonts w:ascii="华文中宋" w:eastAsia="华文中宋" w:hAnsi="华文中宋" w:cs="宋体" w:hint="eastAsia"/>
          <w:color w:val="000000"/>
          <w:kern w:val="0"/>
          <w:sz w:val="32"/>
          <w:szCs w:val="32"/>
        </w:rPr>
        <w:t>202</w:t>
      </w:r>
      <w:r w:rsidR="00D06E52">
        <w:rPr>
          <w:rFonts w:ascii="华文中宋" w:eastAsia="华文中宋" w:hAnsi="华文中宋" w:cs="宋体" w:hint="eastAsia"/>
          <w:color w:val="000000"/>
          <w:kern w:val="0"/>
          <w:sz w:val="32"/>
          <w:szCs w:val="32"/>
        </w:rPr>
        <w:t>1</w:t>
      </w:r>
      <w:r w:rsidR="00BF2C5B" w:rsidRPr="00C9276A">
        <w:rPr>
          <w:rFonts w:ascii="华文中宋" w:eastAsia="华文中宋" w:hAnsi="华文中宋" w:cs="宋体" w:hint="eastAsia"/>
          <w:color w:val="000000"/>
          <w:kern w:val="0"/>
          <w:sz w:val="32"/>
          <w:szCs w:val="32"/>
        </w:rPr>
        <w:t>年</w:t>
      </w:r>
      <w:r w:rsidR="00D06E52">
        <w:rPr>
          <w:rFonts w:ascii="华文中宋" w:eastAsia="华文中宋" w:hAnsi="华文中宋" w:cs="宋体" w:hint="eastAsia"/>
          <w:color w:val="000000"/>
          <w:kern w:val="0"/>
          <w:sz w:val="32"/>
          <w:szCs w:val="32"/>
        </w:rPr>
        <w:t>03</w:t>
      </w:r>
      <w:r w:rsidRPr="00C9276A">
        <w:rPr>
          <w:rFonts w:ascii="华文中宋" w:eastAsia="华文中宋" w:hAnsi="华文中宋" w:cs="宋体" w:hint="eastAsia"/>
          <w:color w:val="000000"/>
          <w:kern w:val="0"/>
          <w:sz w:val="32"/>
          <w:szCs w:val="32"/>
        </w:rPr>
        <w:t>月</w:t>
      </w:r>
      <w:r w:rsidR="00250954">
        <w:rPr>
          <w:rFonts w:ascii="华文中宋" w:eastAsia="华文中宋" w:hAnsi="华文中宋" w:cs="宋体" w:hint="eastAsia"/>
          <w:color w:val="000000"/>
          <w:kern w:val="0"/>
          <w:sz w:val="32"/>
          <w:szCs w:val="32"/>
        </w:rPr>
        <w:t>2</w:t>
      </w:r>
      <w:r w:rsidR="00B72BE0">
        <w:rPr>
          <w:rFonts w:ascii="华文中宋" w:eastAsia="华文中宋" w:hAnsi="华文中宋" w:cs="宋体" w:hint="eastAsia"/>
          <w:color w:val="000000"/>
          <w:kern w:val="0"/>
          <w:sz w:val="32"/>
          <w:szCs w:val="32"/>
        </w:rPr>
        <w:t>5</w:t>
      </w:r>
      <w:r w:rsidRPr="00C9276A">
        <w:rPr>
          <w:rFonts w:ascii="华文中宋" w:eastAsia="华文中宋" w:hAnsi="华文中宋" w:cs="宋体" w:hint="eastAsia"/>
          <w:color w:val="000000"/>
          <w:kern w:val="0"/>
          <w:sz w:val="32"/>
          <w:szCs w:val="32"/>
        </w:rPr>
        <w:t>日</w:t>
      </w:r>
    </w:p>
    <w:p w:rsidR="0095221E" w:rsidRPr="00C9276A" w:rsidRDefault="0095221E">
      <w:pPr>
        <w:autoSpaceDE w:val="0"/>
        <w:autoSpaceDN w:val="0"/>
        <w:adjustRightInd w:val="0"/>
        <w:spacing w:line="288" w:lineRule="auto"/>
        <w:jc w:val="center"/>
        <w:rPr>
          <w:rFonts w:ascii="宋体" w:eastAsia="宋体" w:cs="宋体"/>
          <w:color w:val="000000"/>
          <w:kern w:val="0"/>
          <w:sz w:val="24"/>
          <w:szCs w:val="24"/>
        </w:rPr>
      </w:pPr>
    </w:p>
    <w:p w:rsidR="0095221E" w:rsidRPr="00C9276A" w:rsidRDefault="00B35055">
      <w:pPr>
        <w:autoSpaceDE w:val="0"/>
        <w:autoSpaceDN w:val="0"/>
        <w:adjustRightInd w:val="0"/>
        <w:spacing w:before="29" w:line="288" w:lineRule="auto"/>
        <w:ind w:leftChars="7" w:left="15" w:firstLineChars="200" w:firstLine="640"/>
        <w:jc w:val="left"/>
        <w:rPr>
          <w:rFonts w:ascii="黑体" w:eastAsia="黑体" w:hAnsi="黑体" w:cs="宋体"/>
          <w:bCs/>
          <w:color w:val="000000"/>
          <w:kern w:val="0"/>
          <w:sz w:val="32"/>
          <w:szCs w:val="32"/>
        </w:rPr>
      </w:pPr>
      <w:r w:rsidRPr="00C9276A">
        <w:rPr>
          <w:rFonts w:ascii="黑体" w:eastAsia="黑体" w:hAnsi="黑体" w:cs="宋体" w:hint="eastAsia"/>
          <w:bCs/>
          <w:color w:val="000000"/>
          <w:kern w:val="0"/>
          <w:sz w:val="32"/>
          <w:szCs w:val="32"/>
        </w:rPr>
        <w:t>一、公告基本信息</w:t>
      </w:r>
    </w:p>
    <w:tbl>
      <w:tblPr>
        <w:tblW w:w="9752" w:type="dxa"/>
        <w:tblInd w:w="108" w:type="dxa"/>
        <w:tblLayout w:type="fixed"/>
        <w:tblLook w:val="04A0"/>
      </w:tblPr>
      <w:tblGrid>
        <w:gridCol w:w="3544"/>
        <w:gridCol w:w="3030"/>
        <w:gridCol w:w="3178"/>
      </w:tblGrid>
      <w:tr w:rsidR="0095221E" w:rsidRPr="00C9276A">
        <w:tc>
          <w:tcPr>
            <w:tcW w:w="3544" w:type="dxa"/>
            <w:tcBorders>
              <w:top w:val="single" w:sz="8" w:space="0" w:color="000000"/>
              <w:left w:val="single" w:sz="8" w:space="0" w:color="000000"/>
              <w:bottom w:val="single" w:sz="8" w:space="0" w:color="000000"/>
              <w:right w:val="single" w:sz="8" w:space="0" w:color="000000"/>
            </w:tcBorders>
            <w:vAlign w:val="center"/>
          </w:tcPr>
          <w:p w:rsidR="0095221E" w:rsidRPr="00C9276A" w:rsidRDefault="00B35055">
            <w:pPr>
              <w:autoSpaceDE w:val="0"/>
              <w:autoSpaceDN w:val="0"/>
              <w:adjustRightInd w:val="0"/>
              <w:spacing w:before="29" w:line="288" w:lineRule="auto"/>
              <w:ind w:left="15"/>
              <w:jc w:val="left"/>
              <w:rPr>
                <w:rFonts w:ascii="仿宋" w:eastAsia="仿宋" w:hAnsi="仿宋" w:cs="宋体"/>
                <w:color w:val="000000"/>
                <w:kern w:val="0"/>
                <w:sz w:val="24"/>
                <w:szCs w:val="24"/>
              </w:rPr>
            </w:pPr>
            <w:r w:rsidRPr="00C9276A">
              <w:rPr>
                <w:rFonts w:ascii="仿宋" w:eastAsia="仿宋" w:hAnsi="仿宋" w:cs="宋体" w:hint="eastAsia"/>
                <w:color w:val="000000"/>
                <w:kern w:val="0"/>
                <w:sz w:val="24"/>
                <w:szCs w:val="24"/>
              </w:rPr>
              <w:t>基金名称</w:t>
            </w:r>
          </w:p>
        </w:tc>
        <w:tc>
          <w:tcPr>
            <w:tcW w:w="6208" w:type="dxa"/>
            <w:gridSpan w:val="2"/>
            <w:tcBorders>
              <w:top w:val="single" w:sz="8" w:space="0" w:color="000000"/>
              <w:left w:val="single" w:sz="8" w:space="0" w:color="000000"/>
              <w:bottom w:val="single" w:sz="8" w:space="0" w:color="000000"/>
              <w:right w:val="single" w:sz="8" w:space="0" w:color="000000"/>
            </w:tcBorders>
            <w:vAlign w:val="center"/>
          </w:tcPr>
          <w:p w:rsidR="0095221E" w:rsidRPr="00C9276A" w:rsidRDefault="00D06E52">
            <w:pPr>
              <w:autoSpaceDE w:val="0"/>
              <w:autoSpaceDN w:val="0"/>
              <w:adjustRightInd w:val="0"/>
              <w:spacing w:before="29" w:line="288" w:lineRule="auto"/>
              <w:ind w:left="15"/>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中加聚隆六个月持有期混合型证券投资基金</w:t>
            </w:r>
          </w:p>
        </w:tc>
      </w:tr>
      <w:tr w:rsidR="0095221E" w:rsidRPr="00C9276A">
        <w:tc>
          <w:tcPr>
            <w:tcW w:w="3544" w:type="dxa"/>
            <w:tcBorders>
              <w:top w:val="single" w:sz="8" w:space="0" w:color="000000"/>
              <w:left w:val="single" w:sz="8" w:space="0" w:color="000000"/>
              <w:bottom w:val="single" w:sz="8" w:space="0" w:color="000000"/>
              <w:right w:val="single" w:sz="8" w:space="0" w:color="000000"/>
            </w:tcBorders>
            <w:vAlign w:val="center"/>
          </w:tcPr>
          <w:p w:rsidR="0095221E" w:rsidRPr="00C9276A" w:rsidRDefault="00B35055">
            <w:pPr>
              <w:autoSpaceDE w:val="0"/>
              <w:autoSpaceDN w:val="0"/>
              <w:adjustRightInd w:val="0"/>
              <w:spacing w:before="29" w:line="288" w:lineRule="auto"/>
              <w:ind w:left="15"/>
              <w:jc w:val="left"/>
              <w:rPr>
                <w:rFonts w:ascii="仿宋" w:eastAsia="仿宋" w:hAnsi="仿宋" w:cs="宋体"/>
                <w:color w:val="000000"/>
                <w:kern w:val="0"/>
                <w:sz w:val="24"/>
                <w:szCs w:val="24"/>
              </w:rPr>
            </w:pPr>
            <w:r w:rsidRPr="00C9276A">
              <w:rPr>
                <w:rFonts w:ascii="仿宋" w:eastAsia="仿宋" w:hAnsi="仿宋" w:cs="宋体" w:hint="eastAsia"/>
                <w:color w:val="000000"/>
                <w:kern w:val="0"/>
                <w:sz w:val="24"/>
                <w:szCs w:val="24"/>
              </w:rPr>
              <w:t>基金简称</w:t>
            </w:r>
          </w:p>
        </w:tc>
        <w:tc>
          <w:tcPr>
            <w:tcW w:w="6208" w:type="dxa"/>
            <w:gridSpan w:val="2"/>
            <w:tcBorders>
              <w:top w:val="single" w:sz="8" w:space="0" w:color="000000"/>
              <w:left w:val="single" w:sz="8" w:space="0" w:color="000000"/>
              <w:bottom w:val="single" w:sz="8" w:space="0" w:color="000000"/>
              <w:right w:val="single" w:sz="8" w:space="0" w:color="000000"/>
            </w:tcBorders>
            <w:vAlign w:val="center"/>
          </w:tcPr>
          <w:p w:rsidR="0095221E" w:rsidRPr="00C9276A" w:rsidRDefault="00D06E52">
            <w:pPr>
              <w:autoSpaceDE w:val="0"/>
              <w:autoSpaceDN w:val="0"/>
              <w:adjustRightInd w:val="0"/>
              <w:spacing w:before="29" w:line="288" w:lineRule="auto"/>
              <w:ind w:left="15"/>
              <w:jc w:val="left"/>
              <w:rPr>
                <w:rFonts w:ascii="仿宋" w:eastAsia="仿宋" w:hAnsi="仿宋" w:cs="宋体"/>
                <w:color w:val="000000"/>
                <w:kern w:val="0"/>
                <w:sz w:val="24"/>
                <w:szCs w:val="24"/>
              </w:rPr>
            </w:pPr>
            <w:r w:rsidRPr="00D06E52">
              <w:rPr>
                <w:rFonts w:ascii="仿宋" w:eastAsia="仿宋" w:hAnsi="仿宋" w:cs="宋体" w:hint="eastAsia"/>
                <w:color w:val="000000"/>
                <w:kern w:val="0"/>
                <w:sz w:val="24"/>
                <w:szCs w:val="24"/>
              </w:rPr>
              <w:t>中加聚隆持有期混合</w:t>
            </w:r>
          </w:p>
        </w:tc>
      </w:tr>
      <w:tr w:rsidR="0095221E" w:rsidRPr="00C9276A">
        <w:tc>
          <w:tcPr>
            <w:tcW w:w="3544" w:type="dxa"/>
            <w:tcBorders>
              <w:top w:val="single" w:sz="8" w:space="0" w:color="000000"/>
              <w:left w:val="single" w:sz="8" w:space="0" w:color="000000"/>
              <w:bottom w:val="single" w:sz="8" w:space="0" w:color="000000"/>
              <w:right w:val="single" w:sz="8" w:space="0" w:color="000000"/>
            </w:tcBorders>
            <w:vAlign w:val="center"/>
          </w:tcPr>
          <w:p w:rsidR="0095221E" w:rsidRPr="00C9276A" w:rsidRDefault="00B35055">
            <w:pPr>
              <w:autoSpaceDE w:val="0"/>
              <w:autoSpaceDN w:val="0"/>
              <w:adjustRightInd w:val="0"/>
              <w:spacing w:before="29" w:line="288" w:lineRule="auto"/>
              <w:ind w:left="15"/>
              <w:jc w:val="left"/>
              <w:rPr>
                <w:rFonts w:ascii="仿宋" w:eastAsia="仿宋" w:hAnsi="仿宋" w:cs="宋体"/>
                <w:color w:val="000000"/>
                <w:kern w:val="0"/>
                <w:sz w:val="24"/>
                <w:szCs w:val="24"/>
              </w:rPr>
            </w:pPr>
            <w:r w:rsidRPr="00C9276A">
              <w:rPr>
                <w:rFonts w:ascii="仿宋" w:eastAsia="仿宋" w:hAnsi="仿宋" w:cs="宋体" w:hint="eastAsia"/>
                <w:color w:val="000000"/>
                <w:kern w:val="0"/>
                <w:sz w:val="24"/>
                <w:szCs w:val="24"/>
              </w:rPr>
              <w:t>基金主代码</w:t>
            </w:r>
          </w:p>
        </w:tc>
        <w:tc>
          <w:tcPr>
            <w:tcW w:w="6208" w:type="dxa"/>
            <w:gridSpan w:val="2"/>
            <w:tcBorders>
              <w:top w:val="single" w:sz="8" w:space="0" w:color="000000"/>
              <w:left w:val="single" w:sz="8" w:space="0" w:color="000000"/>
              <w:bottom w:val="single" w:sz="8" w:space="0" w:color="000000"/>
              <w:right w:val="single" w:sz="8" w:space="0" w:color="000000"/>
            </w:tcBorders>
            <w:vAlign w:val="center"/>
          </w:tcPr>
          <w:p w:rsidR="0095221E" w:rsidRPr="00C9276A" w:rsidRDefault="00BC4CFA" w:rsidP="00D06E52">
            <w:pPr>
              <w:autoSpaceDE w:val="0"/>
              <w:autoSpaceDN w:val="0"/>
              <w:adjustRightInd w:val="0"/>
              <w:spacing w:before="29" w:line="288" w:lineRule="auto"/>
              <w:ind w:left="15"/>
              <w:jc w:val="left"/>
              <w:rPr>
                <w:rFonts w:ascii="仿宋" w:eastAsia="仿宋" w:hAnsi="仿宋" w:cs="宋体"/>
                <w:color w:val="000000"/>
                <w:kern w:val="0"/>
                <w:sz w:val="24"/>
                <w:szCs w:val="24"/>
              </w:rPr>
            </w:pPr>
            <w:r w:rsidRPr="00C9276A">
              <w:rPr>
                <w:rFonts w:ascii="仿宋" w:eastAsia="仿宋" w:hAnsi="仿宋" w:cs="宋体"/>
                <w:kern w:val="0"/>
                <w:sz w:val="24"/>
                <w:szCs w:val="24"/>
              </w:rPr>
              <w:t>0</w:t>
            </w:r>
            <w:r w:rsidR="00787B0A" w:rsidRPr="00C9276A">
              <w:rPr>
                <w:rFonts w:ascii="仿宋" w:eastAsia="仿宋" w:hAnsi="仿宋" w:cs="宋体" w:hint="eastAsia"/>
                <w:kern w:val="0"/>
                <w:sz w:val="24"/>
                <w:szCs w:val="24"/>
              </w:rPr>
              <w:t>10</w:t>
            </w:r>
            <w:r w:rsidR="00D06E52">
              <w:rPr>
                <w:rFonts w:ascii="仿宋" w:eastAsia="仿宋" w:hAnsi="仿宋" w:cs="宋体" w:hint="eastAsia"/>
                <w:kern w:val="0"/>
                <w:sz w:val="24"/>
                <w:szCs w:val="24"/>
              </w:rPr>
              <w:t>545</w:t>
            </w:r>
          </w:p>
        </w:tc>
      </w:tr>
      <w:tr w:rsidR="0095221E" w:rsidRPr="00C9276A">
        <w:tc>
          <w:tcPr>
            <w:tcW w:w="3544" w:type="dxa"/>
            <w:tcBorders>
              <w:top w:val="single" w:sz="8" w:space="0" w:color="000000"/>
              <w:left w:val="single" w:sz="8" w:space="0" w:color="000000"/>
              <w:bottom w:val="single" w:sz="8" w:space="0" w:color="000000"/>
              <w:right w:val="single" w:sz="8" w:space="0" w:color="000000"/>
            </w:tcBorders>
            <w:vAlign w:val="center"/>
          </w:tcPr>
          <w:p w:rsidR="0095221E" w:rsidRPr="00C9276A" w:rsidRDefault="00B35055">
            <w:pPr>
              <w:autoSpaceDE w:val="0"/>
              <w:autoSpaceDN w:val="0"/>
              <w:adjustRightInd w:val="0"/>
              <w:spacing w:before="29" w:line="288" w:lineRule="auto"/>
              <w:ind w:left="15"/>
              <w:jc w:val="left"/>
              <w:rPr>
                <w:rFonts w:ascii="仿宋" w:eastAsia="仿宋" w:hAnsi="仿宋" w:cs="宋体"/>
                <w:color w:val="000000"/>
                <w:kern w:val="0"/>
                <w:sz w:val="24"/>
                <w:szCs w:val="24"/>
              </w:rPr>
            </w:pPr>
            <w:r w:rsidRPr="00C9276A">
              <w:rPr>
                <w:rFonts w:ascii="仿宋" w:eastAsia="仿宋" w:hAnsi="仿宋" w:cs="宋体" w:hint="eastAsia"/>
                <w:color w:val="000000"/>
                <w:kern w:val="0"/>
                <w:sz w:val="24"/>
                <w:szCs w:val="24"/>
              </w:rPr>
              <w:t>基金运作方式</w:t>
            </w:r>
          </w:p>
        </w:tc>
        <w:tc>
          <w:tcPr>
            <w:tcW w:w="6208" w:type="dxa"/>
            <w:gridSpan w:val="2"/>
            <w:tcBorders>
              <w:top w:val="single" w:sz="8" w:space="0" w:color="000000"/>
              <w:left w:val="single" w:sz="8" w:space="0" w:color="000000"/>
              <w:bottom w:val="single" w:sz="8" w:space="0" w:color="000000"/>
              <w:right w:val="single" w:sz="8" w:space="0" w:color="000000"/>
            </w:tcBorders>
            <w:vAlign w:val="center"/>
          </w:tcPr>
          <w:p w:rsidR="0095221E" w:rsidRPr="00C9276A" w:rsidRDefault="00B35055">
            <w:pPr>
              <w:autoSpaceDE w:val="0"/>
              <w:autoSpaceDN w:val="0"/>
              <w:adjustRightInd w:val="0"/>
              <w:spacing w:before="29" w:line="288" w:lineRule="auto"/>
              <w:ind w:left="15"/>
              <w:jc w:val="left"/>
              <w:rPr>
                <w:rFonts w:ascii="仿宋" w:eastAsia="仿宋" w:hAnsi="仿宋" w:cs="宋体"/>
                <w:color w:val="000000"/>
                <w:kern w:val="0"/>
                <w:sz w:val="24"/>
                <w:szCs w:val="24"/>
              </w:rPr>
            </w:pPr>
            <w:r w:rsidRPr="00C9276A">
              <w:rPr>
                <w:rFonts w:ascii="仿宋" w:eastAsia="仿宋" w:hAnsi="仿宋" w:cs="宋体" w:hint="eastAsia"/>
                <w:color w:val="000000"/>
                <w:kern w:val="0"/>
                <w:sz w:val="24"/>
                <w:szCs w:val="24"/>
              </w:rPr>
              <w:t>契约型开放式</w:t>
            </w:r>
          </w:p>
        </w:tc>
      </w:tr>
      <w:tr w:rsidR="0095221E" w:rsidRPr="00C9276A">
        <w:tc>
          <w:tcPr>
            <w:tcW w:w="3544" w:type="dxa"/>
            <w:tcBorders>
              <w:top w:val="single" w:sz="8" w:space="0" w:color="000000"/>
              <w:left w:val="single" w:sz="8" w:space="0" w:color="000000"/>
              <w:bottom w:val="single" w:sz="8" w:space="0" w:color="000000"/>
              <w:right w:val="single" w:sz="8" w:space="0" w:color="000000"/>
            </w:tcBorders>
            <w:vAlign w:val="center"/>
          </w:tcPr>
          <w:p w:rsidR="0095221E" w:rsidRPr="00C9276A" w:rsidRDefault="00B35055">
            <w:pPr>
              <w:autoSpaceDE w:val="0"/>
              <w:autoSpaceDN w:val="0"/>
              <w:adjustRightInd w:val="0"/>
              <w:spacing w:before="29" w:line="288" w:lineRule="auto"/>
              <w:ind w:left="15"/>
              <w:jc w:val="left"/>
              <w:rPr>
                <w:rFonts w:ascii="仿宋" w:eastAsia="仿宋" w:hAnsi="仿宋" w:cs="宋体"/>
                <w:color w:val="000000"/>
                <w:kern w:val="0"/>
                <w:sz w:val="24"/>
                <w:szCs w:val="24"/>
              </w:rPr>
            </w:pPr>
            <w:r w:rsidRPr="00C9276A">
              <w:rPr>
                <w:rFonts w:ascii="仿宋" w:eastAsia="仿宋" w:hAnsi="仿宋" w:cs="宋体" w:hint="eastAsia"/>
                <w:color w:val="000000"/>
                <w:kern w:val="0"/>
                <w:sz w:val="24"/>
                <w:szCs w:val="24"/>
              </w:rPr>
              <w:t>基金合同生效日</w:t>
            </w:r>
          </w:p>
        </w:tc>
        <w:tc>
          <w:tcPr>
            <w:tcW w:w="6208" w:type="dxa"/>
            <w:gridSpan w:val="2"/>
            <w:tcBorders>
              <w:top w:val="single" w:sz="8" w:space="0" w:color="000000"/>
              <w:left w:val="single" w:sz="8" w:space="0" w:color="000000"/>
              <w:bottom w:val="single" w:sz="8" w:space="0" w:color="000000"/>
              <w:right w:val="single" w:sz="8" w:space="0" w:color="000000"/>
            </w:tcBorders>
            <w:vAlign w:val="center"/>
          </w:tcPr>
          <w:p w:rsidR="0095221E" w:rsidRPr="00C9276A" w:rsidRDefault="00A81590" w:rsidP="00B72BE0">
            <w:pPr>
              <w:autoSpaceDE w:val="0"/>
              <w:autoSpaceDN w:val="0"/>
              <w:adjustRightInd w:val="0"/>
              <w:spacing w:before="29" w:line="288" w:lineRule="auto"/>
              <w:ind w:left="15"/>
              <w:jc w:val="left"/>
              <w:rPr>
                <w:rFonts w:ascii="仿宋" w:eastAsia="仿宋" w:hAnsi="仿宋" w:cs="宋体"/>
                <w:color w:val="000000"/>
                <w:kern w:val="0"/>
                <w:sz w:val="24"/>
                <w:szCs w:val="24"/>
              </w:rPr>
            </w:pPr>
            <w:r w:rsidRPr="00C9276A">
              <w:rPr>
                <w:rFonts w:ascii="仿宋" w:eastAsia="仿宋" w:hAnsi="仿宋" w:cs="宋体"/>
                <w:color w:val="000000"/>
                <w:kern w:val="0"/>
                <w:sz w:val="24"/>
                <w:szCs w:val="24"/>
              </w:rPr>
              <w:t>202</w:t>
            </w:r>
            <w:r w:rsidR="00D06E52">
              <w:rPr>
                <w:rFonts w:ascii="仿宋" w:eastAsia="仿宋" w:hAnsi="仿宋" w:cs="宋体" w:hint="eastAsia"/>
                <w:color w:val="000000"/>
                <w:kern w:val="0"/>
                <w:sz w:val="24"/>
                <w:szCs w:val="24"/>
              </w:rPr>
              <w:t>1</w:t>
            </w:r>
            <w:r w:rsidRPr="00C9276A">
              <w:rPr>
                <w:rFonts w:ascii="仿宋" w:eastAsia="仿宋" w:hAnsi="仿宋" w:cs="宋体" w:hint="eastAsia"/>
                <w:color w:val="000000"/>
                <w:kern w:val="0"/>
                <w:sz w:val="24"/>
                <w:szCs w:val="24"/>
              </w:rPr>
              <w:t>年</w:t>
            </w:r>
            <w:r w:rsidR="00D06E52">
              <w:rPr>
                <w:rFonts w:ascii="仿宋" w:eastAsia="仿宋" w:hAnsi="仿宋" w:cs="宋体" w:hint="eastAsia"/>
                <w:color w:val="000000"/>
                <w:kern w:val="0"/>
                <w:sz w:val="24"/>
                <w:szCs w:val="24"/>
              </w:rPr>
              <w:t>03</w:t>
            </w:r>
            <w:r w:rsidRPr="00C9276A">
              <w:rPr>
                <w:rFonts w:ascii="仿宋" w:eastAsia="仿宋" w:hAnsi="仿宋" w:cs="宋体" w:hint="eastAsia"/>
                <w:color w:val="000000"/>
                <w:kern w:val="0"/>
                <w:sz w:val="24"/>
                <w:szCs w:val="24"/>
              </w:rPr>
              <w:t>月</w:t>
            </w:r>
            <w:r w:rsidR="00250954">
              <w:rPr>
                <w:rFonts w:ascii="仿宋" w:eastAsia="仿宋" w:hAnsi="仿宋" w:cs="宋体" w:hint="eastAsia"/>
                <w:color w:val="000000"/>
                <w:kern w:val="0"/>
                <w:sz w:val="24"/>
                <w:szCs w:val="24"/>
              </w:rPr>
              <w:t>2</w:t>
            </w:r>
            <w:r w:rsidR="00B72BE0">
              <w:rPr>
                <w:rFonts w:ascii="仿宋" w:eastAsia="仿宋" w:hAnsi="仿宋" w:cs="宋体" w:hint="eastAsia"/>
                <w:color w:val="000000"/>
                <w:kern w:val="0"/>
                <w:sz w:val="24"/>
                <w:szCs w:val="24"/>
              </w:rPr>
              <w:t>4</w:t>
            </w:r>
            <w:r w:rsidRPr="00C9276A">
              <w:rPr>
                <w:rFonts w:ascii="仿宋" w:eastAsia="仿宋" w:hAnsi="仿宋" w:cs="宋体" w:hint="eastAsia"/>
                <w:color w:val="000000"/>
                <w:kern w:val="0"/>
                <w:sz w:val="24"/>
                <w:szCs w:val="24"/>
              </w:rPr>
              <w:t>日</w:t>
            </w:r>
          </w:p>
        </w:tc>
      </w:tr>
      <w:tr w:rsidR="0095221E" w:rsidRPr="00C9276A">
        <w:tc>
          <w:tcPr>
            <w:tcW w:w="3544" w:type="dxa"/>
            <w:tcBorders>
              <w:top w:val="single" w:sz="8" w:space="0" w:color="000000"/>
              <w:left w:val="single" w:sz="8" w:space="0" w:color="000000"/>
              <w:bottom w:val="single" w:sz="8" w:space="0" w:color="000000"/>
              <w:right w:val="single" w:sz="8" w:space="0" w:color="000000"/>
            </w:tcBorders>
            <w:vAlign w:val="center"/>
          </w:tcPr>
          <w:p w:rsidR="0095221E" w:rsidRPr="00C9276A" w:rsidRDefault="00B35055">
            <w:pPr>
              <w:autoSpaceDE w:val="0"/>
              <w:autoSpaceDN w:val="0"/>
              <w:adjustRightInd w:val="0"/>
              <w:spacing w:before="29" w:line="288" w:lineRule="auto"/>
              <w:ind w:left="15"/>
              <w:jc w:val="left"/>
              <w:rPr>
                <w:rFonts w:ascii="仿宋" w:eastAsia="仿宋" w:hAnsi="仿宋" w:cs="宋体"/>
                <w:color w:val="000000"/>
                <w:kern w:val="0"/>
                <w:sz w:val="24"/>
                <w:szCs w:val="24"/>
              </w:rPr>
            </w:pPr>
            <w:r w:rsidRPr="00C9276A">
              <w:rPr>
                <w:rFonts w:ascii="仿宋" w:eastAsia="仿宋" w:hAnsi="仿宋" w:cs="宋体" w:hint="eastAsia"/>
                <w:color w:val="000000"/>
                <w:kern w:val="0"/>
                <w:sz w:val="24"/>
                <w:szCs w:val="24"/>
              </w:rPr>
              <w:t>基金管理人名称</w:t>
            </w:r>
          </w:p>
        </w:tc>
        <w:tc>
          <w:tcPr>
            <w:tcW w:w="6208" w:type="dxa"/>
            <w:gridSpan w:val="2"/>
            <w:tcBorders>
              <w:top w:val="single" w:sz="8" w:space="0" w:color="000000"/>
              <w:left w:val="single" w:sz="8" w:space="0" w:color="000000"/>
              <w:bottom w:val="single" w:sz="8" w:space="0" w:color="000000"/>
              <w:right w:val="single" w:sz="8" w:space="0" w:color="000000"/>
            </w:tcBorders>
            <w:vAlign w:val="center"/>
          </w:tcPr>
          <w:p w:rsidR="0095221E" w:rsidRPr="00C9276A" w:rsidRDefault="00B35055">
            <w:pPr>
              <w:autoSpaceDE w:val="0"/>
              <w:autoSpaceDN w:val="0"/>
              <w:adjustRightInd w:val="0"/>
              <w:spacing w:before="29" w:line="288" w:lineRule="auto"/>
              <w:ind w:left="15"/>
              <w:jc w:val="left"/>
              <w:rPr>
                <w:rFonts w:ascii="仿宋" w:eastAsia="仿宋" w:hAnsi="仿宋" w:cs="宋体"/>
                <w:color w:val="000000"/>
                <w:kern w:val="0"/>
                <w:sz w:val="24"/>
                <w:szCs w:val="24"/>
              </w:rPr>
            </w:pPr>
            <w:r w:rsidRPr="00C9276A">
              <w:rPr>
                <w:rFonts w:ascii="仿宋" w:eastAsia="仿宋" w:hAnsi="仿宋" w:cs="宋体" w:hint="eastAsia"/>
                <w:color w:val="000000"/>
                <w:kern w:val="0"/>
                <w:sz w:val="24"/>
                <w:szCs w:val="24"/>
              </w:rPr>
              <w:t>中加基金管理有限公司</w:t>
            </w:r>
          </w:p>
        </w:tc>
      </w:tr>
      <w:tr w:rsidR="0095221E" w:rsidRPr="00C9276A">
        <w:tc>
          <w:tcPr>
            <w:tcW w:w="3544" w:type="dxa"/>
            <w:tcBorders>
              <w:top w:val="single" w:sz="8" w:space="0" w:color="000000"/>
              <w:left w:val="single" w:sz="8" w:space="0" w:color="000000"/>
              <w:bottom w:val="single" w:sz="8" w:space="0" w:color="000000"/>
              <w:right w:val="single" w:sz="8" w:space="0" w:color="000000"/>
            </w:tcBorders>
            <w:vAlign w:val="center"/>
          </w:tcPr>
          <w:p w:rsidR="0095221E" w:rsidRPr="00C9276A" w:rsidRDefault="00B35055">
            <w:pPr>
              <w:autoSpaceDE w:val="0"/>
              <w:autoSpaceDN w:val="0"/>
              <w:adjustRightInd w:val="0"/>
              <w:spacing w:before="29" w:line="288" w:lineRule="auto"/>
              <w:ind w:left="15"/>
              <w:jc w:val="left"/>
              <w:rPr>
                <w:rFonts w:ascii="仿宋" w:eastAsia="仿宋" w:hAnsi="仿宋" w:cs="宋体"/>
                <w:color w:val="000000"/>
                <w:kern w:val="0"/>
                <w:sz w:val="24"/>
                <w:szCs w:val="24"/>
              </w:rPr>
            </w:pPr>
            <w:r w:rsidRPr="00C9276A">
              <w:rPr>
                <w:rFonts w:ascii="仿宋" w:eastAsia="仿宋" w:hAnsi="仿宋" w:cs="宋体" w:hint="eastAsia"/>
                <w:color w:val="000000"/>
                <w:kern w:val="0"/>
                <w:sz w:val="24"/>
                <w:szCs w:val="24"/>
              </w:rPr>
              <w:t>基金托管人名称</w:t>
            </w:r>
          </w:p>
        </w:tc>
        <w:tc>
          <w:tcPr>
            <w:tcW w:w="6208" w:type="dxa"/>
            <w:gridSpan w:val="2"/>
            <w:tcBorders>
              <w:top w:val="single" w:sz="8" w:space="0" w:color="000000"/>
              <w:left w:val="single" w:sz="8" w:space="0" w:color="000000"/>
              <w:bottom w:val="single" w:sz="8" w:space="0" w:color="000000"/>
              <w:right w:val="single" w:sz="8" w:space="0" w:color="000000"/>
            </w:tcBorders>
            <w:vAlign w:val="center"/>
          </w:tcPr>
          <w:p w:rsidR="0095221E" w:rsidRPr="00C9276A" w:rsidRDefault="00D06E52" w:rsidP="004B3371">
            <w:pPr>
              <w:autoSpaceDE w:val="0"/>
              <w:autoSpaceDN w:val="0"/>
              <w:adjustRightInd w:val="0"/>
              <w:spacing w:before="29" w:line="288" w:lineRule="auto"/>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中信</w:t>
            </w:r>
            <w:r w:rsidR="002C7CB7" w:rsidRPr="00C9276A">
              <w:rPr>
                <w:rFonts w:ascii="仿宋" w:eastAsia="仿宋" w:hAnsi="仿宋" w:cs="宋体" w:hint="eastAsia"/>
                <w:color w:val="000000"/>
                <w:kern w:val="0"/>
                <w:sz w:val="24"/>
                <w:szCs w:val="24"/>
              </w:rPr>
              <w:t>银行股份有限公司</w:t>
            </w:r>
          </w:p>
        </w:tc>
      </w:tr>
      <w:tr w:rsidR="0095221E" w:rsidRPr="00C9276A">
        <w:trPr>
          <w:trHeight w:val="2507"/>
        </w:trPr>
        <w:tc>
          <w:tcPr>
            <w:tcW w:w="3544" w:type="dxa"/>
            <w:tcBorders>
              <w:top w:val="single" w:sz="8" w:space="0" w:color="000000"/>
              <w:left w:val="single" w:sz="8" w:space="0" w:color="000000"/>
              <w:bottom w:val="single" w:sz="8" w:space="0" w:color="000000"/>
              <w:right w:val="single" w:sz="8" w:space="0" w:color="000000"/>
            </w:tcBorders>
            <w:vAlign w:val="center"/>
          </w:tcPr>
          <w:p w:rsidR="0095221E" w:rsidRPr="00C9276A" w:rsidRDefault="00B35055">
            <w:pPr>
              <w:autoSpaceDE w:val="0"/>
              <w:autoSpaceDN w:val="0"/>
              <w:adjustRightInd w:val="0"/>
              <w:spacing w:before="29" w:line="288" w:lineRule="auto"/>
              <w:ind w:left="15"/>
              <w:jc w:val="left"/>
              <w:rPr>
                <w:rFonts w:ascii="仿宋" w:eastAsia="仿宋" w:hAnsi="仿宋" w:cs="宋体"/>
                <w:color w:val="000000"/>
                <w:kern w:val="0"/>
                <w:sz w:val="24"/>
                <w:szCs w:val="24"/>
              </w:rPr>
            </w:pPr>
            <w:r w:rsidRPr="00C9276A">
              <w:rPr>
                <w:rFonts w:ascii="仿宋" w:eastAsia="仿宋" w:hAnsi="仿宋" w:cs="宋体" w:hint="eastAsia"/>
                <w:color w:val="000000"/>
                <w:kern w:val="0"/>
                <w:sz w:val="24"/>
                <w:szCs w:val="24"/>
              </w:rPr>
              <w:t>公告依据</w:t>
            </w:r>
          </w:p>
        </w:tc>
        <w:tc>
          <w:tcPr>
            <w:tcW w:w="6208" w:type="dxa"/>
            <w:gridSpan w:val="2"/>
            <w:tcBorders>
              <w:top w:val="single" w:sz="8" w:space="0" w:color="000000"/>
              <w:left w:val="single" w:sz="8" w:space="0" w:color="000000"/>
              <w:bottom w:val="single" w:sz="8" w:space="0" w:color="000000"/>
              <w:right w:val="single" w:sz="8" w:space="0" w:color="000000"/>
            </w:tcBorders>
            <w:vAlign w:val="center"/>
          </w:tcPr>
          <w:p w:rsidR="0095221E" w:rsidRPr="00C9276A" w:rsidRDefault="00B35055">
            <w:pPr>
              <w:autoSpaceDE w:val="0"/>
              <w:autoSpaceDN w:val="0"/>
              <w:adjustRightInd w:val="0"/>
              <w:spacing w:before="29" w:line="288" w:lineRule="auto"/>
              <w:ind w:left="15"/>
              <w:jc w:val="left"/>
              <w:rPr>
                <w:rFonts w:ascii="仿宋" w:eastAsia="仿宋" w:hAnsi="仿宋" w:cs="宋体"/>
                <w:color w:val="000000"/>
                <w:kern w:val="0"/>
                <w:sz w:val="24"/>
                <w:szCs w:val="24"/>
              </w:rPr>
            </w:pPr>
            <w:r w:rsidRPr="00C9276A">
              <w:rPr>
                <w:rFonts w:ascii="仿宋" w:eastAsia="仿宋" w:hAnsi="仿宋" w:cs="宋体" w:hint="eastAsia"/>
                <w:color w:val="000000"/>
                <w:kern w:val="0"/>
                <w:sz w:val="24"/>
                <w:szCs w:val="24"/>
              </w:rPr>
              <w:t>《中华人民共和国证券投资基金法》、《</w:t>
            </w:r>
            <w:r w:rsidR="002C7CB7" w:rsidRPr="00C9276A">
              <w:rPr>
                <w:rFonts w:ascii="仿宋" w:eastAsia="仿宋" w:hAnsi="仿宋" w:cs="宋体" w:hint="eastAsia"/>
                <w:color w:val="000000"/>
                <w:kern w:val="0"/>
                <w:sz w:val="24"/>
                <w:szCs w:val="24"/>
              </w:rPr>
              <w:t>公开募集</w:t>
            </w:r>
            <w:r w:rsidRPr="00C9276A">
              <w:rPr>
                <w:rFonts w:ascii="仿宋" w:eastAsia="仿宋" w:hAnsi="仿宋" w:cs="宋体" w:hint="eastAsia"/>
                <w:color w:val="000000"/>
                <w:kern w:val="0"/>
                <w:sz w:val="24"/>
                <w:szCs w:val="24"/>
              </w:rPr>
              <w:t>证券投资基金信息披露管理办法》、《公开募集证券投资基金运作管理办法》等法律法规以及《</w:t>
            </w:r>
            <w:r w:rsidR="00D06E52">
              <w:rPr>
                <w:rFonts w:ascii="仿宋" w:eastAsia="仿宋" w:hAnsi="仿宋" w:cs="宋体" w:hint="eastAsia"/>
                <w:color w:val="000000"/>
                <w:kern w:val="0"/>
                <w:sz w:val="24"/>
                <w:szCs w:val="24"/>
              </w:rPr>
              <w:t>中加聚隆六个月持有期混合型证券投资基金</w:t>
            </w:r>
            <w:r w:rsidRPr="00C9276A">
              <w:rPr>
                <w:rFonts w:ascii="仿宋" w:eastAsia="仿宋" w:hAnsi="仿宋" w:cs="宋体" w:hint="eastAsia"/>
                <w:color w:val="000000"/>
                <w:kern w:val="0"/>
                <w:sz w:val="24"/>
                <w:szCs w:val="24"/>
              </w:rPr>
              <w:t>基金合同》、《</w:t>
            </w:r>
            <w:r w:rsidR="00D06E52">
              <w:rPr>
                <w:rFonts w:ascii="仿宋" w:eastAsia="仿宋" w:hAnsi="仿宋" w:cs="宋体" w:hint="eastAsia"/>
                <w:color w:val="000000"/>
                <w:kern w:val="0"/>
                <w:sz w:val="24"/>
                <w:szCs w:val="24"/>
              </w:rPr>
              <w:t>中加聚隆六个月持有期混合型证券投资基金</w:t>
            </w:r>
            <w:r w:rsidRPr="00C9276A">
              <w:rPr>
                <w:rFonts w:ascii="仿宋" w:eastAsia="仿宋" w:hAnsi="仿宋" w:cs="宋体" w:hint="eastAsia"/>
                <w:color w:val="000000"/>
                <w:kern w:val="0"/>
                <w:sz w:val="24"/>
                <w:szCs w:val="24"/>
              </w:rPr>
              <w:t>招募说明书》</w:t>
            </w:r>
          </w:p>
        </w:tc>
      </w:tr>
      <w:tr w:rsidR="0095221E" w:rsidRPr="00C9276A">
        <w:trPr>
          <w:trHeight w:val="482"/>
        </w:trPr>
        <w:tc>
          <w:tcPr>
            <w:tcW w:w="3544" w:type="dxa"/>
            <w:tcBorders>
              <w:top w:val="single" w:sz="8" w:space="0" w:color="000000"/>
              <w:left w:val="single" w:sz="8" w:space="0" w:color="000000"/>
              <w:bottom w:val="single" w:sz="8" w:space="0" w:color="000000"/>
              <w:right w:val="single" w:sz="8" w:space="0" w:color="000000"/>
            </w:tcBorders>
            <w:vAlign w:val="center"/>
          </w:tcPr>
          <w:p w:rsidR="0095221E" w:rsidRPr="00C9276A" w:rsidRDefault="00B35055">
            <w:pPr>
              <w:autoSpaceDE w:val="0"/>
              <w:autoSpaceDN w:val="0"/>
              <w:adjustRightInd w:val="0"/>
              <w:spacing w:before="29" w:line="288" w:lineRule="auto"/>
              <w:ind w:left="15"/>
              <w:jc w:val="left"/>
              <w:rPr>
                <w:rFonts w:ascii="仿宋" w:eastAsia="仿宋" w:hAnsi="仿宋" w:cs="宋体"/>
                <w:color w:val="000000"/>
                <w:kern w:val="0"/>
                <w:sz w:val="24"/>
                <w:szCs w:val="24"/>
              </w:rPr>
            </w:pPr>
            <w:r w:rsidRPr="00C9276A">
              <w:rPr>
                <w:rFonts w:ascii="仿宋" w:eastAsia="仿宋" w:hAnsi="仿宋" w:cs="宋体" w:hint="eastAsia"/>
                <w:color w:val="000000"/>
                <w:kern w:val="0"/>
                <w:sz w:val="24"/>
                <w:szCs w:val="24"/>
              </w:rPr>
              <w:t>下属基金份额类别的基金简称</w:t>
            </w:r>
          </w:p>
        </w:tc>
        <w:tc>
          <w:tcPr>
            <w:tcW w:w="3030" w:type="dxa"/>
            <w:tcBorders>
              <w:top w:val="single" w:sz="8" w:space="0" w:color="000000"/>
              <w:left w:val="single" w:sz="8" w:space="0" w:color="000000"/>
              <w:bottom w:val="single" w:sz="8" w:space="0" w:color="000000"/>
              <w:right w:val="single" w:sz="4" w:space="0" w:color="auto"/>
            </w:tcBorders>
            <w:vAlign w:val="center"/>
          </w:tcPr>
          <w:p w:rsidR="0095221E" w:rsidRPr="00C9276A" w:rsidRDefault="006B5978" w:rsidP="002C7CB7">
            <w:pPr>
              <w:autoSpaceDE w:val="0"/>
              <w:autoSpaceDN w:val="0"/>
              <w:adjustRightInd w:val="0"/>
              <w:spacing w:before="29" w:line="288" w:lineRule="auto"/>
              <w:ind w:left="15"/>
              <w:jc w:val="left"/>
              <w:rPr>
                <w:rFonts w:ascii="仿宋" w:eastAsia="仿宋" w:hAnsi="仿宋" w:cs="宋体"/>
                <w:color w:val="000000"/>
                <w:kern w:val="0"/>
                <w:sz w:val="24"/>
                <w:szCs w:val="24"/>
              </w:rPr>
            </w:pPr>
            <w:r w:rsidRPr="006B5978">
              <w:rPr>
                <w:rFonts w:ascii="仿宋" w:eastAsia="仿宋" w:hAnsi="仿宋" w:cs="宋体" w:hint="eastAsia"/>
                <w:color w:val="000000"/>
                <w:kern w:val="0"/>
                <w:sz w:val="24"/>
                <w:szCs w:val="24"/>
              </w:rPr>
              <w:t>中加聚隆持有期混合</w:t>
            </w:r>
            <w:r w:rsidR="00B35055" w:rsidRPr="00C9276A">
              <w:rPr>
                <w:rFonts w:ascii="仿宋" w:eastAsia="仿宋" w:hAnsi="仿宋" w:cs="宋体" w:hint="eastAsia"/>
                <w:color w:val="000000"/>
                <w:kern w:val="0"/>
                <w:sz w:val="24"/>
                <w:szCs w:val="24"/>
              </w:rPr>
              <w:t>A</w:t>
            </w:r>
          </w:p>
        </w:tc>
        <w:tc>
          <w:tcPr>
            <w:tcW w:w="3178" w:type="dxa"/>
            <w:tcBorders>
              <w:top w:val="single" w:sz="8" w:space="0" w:color="000000"/>
              <w:left w:val="single" w:sz="4" w:space="0" w:color="auto"/>
              <w:bottom w:val="single" w:sz="8" w:space="0" w:color="000000"/>
              <w:right w:val="single" w:sz="8" w:space="0" w:color="000000"/>
            </w:tcBorders>
            <w:vAlign w:val="center"/>
          </w:tcPr>
          <w:p w:rsidR="0095221E" w:rsidRPr="00C9276A" w:rsidRDefault="006B5978" w:rsidP="002C7CB7">
            <w:pPr>
              <w:autoSpaceDE w:val="0"/>
              <w:autoSpaceDN w:val="0"/>
              <w:adjustRightInd w:val="0"/>
              <w:spacing w:before="29" w:line="288" w:lineRule="auto"/>
              <w:ind w:left="15"/>
              <w:jc w:val="left"/>
              <w:rPr>
                <w:rFonts w:ascii="仿宋" w:eastAsia="仿宋" w:hAnsi="仿宋" w:cs="宋体"/>
                <w:color w:val="000000"/>
                <w:kern w:val="0"/>
                <w:sz w:val="24"/>
                <w:szCs w:val="24"/>
              </w:rPr>
            </w:pPr>
            <w:r w:rsidRPr="006B5978">
              <w:rPr>
                <w:rFonts w:ascii="仿宋" w:eastAsia="仿宋" w:hAnsi="仿宋" w:cs="宋体" w:hint="eastAsia"/>
                <w:color w:val="000000"/>
                <w:kern w:val="0"/>
                <w:sz w:val="24"/>
                <w:szCs w:val="24"/>
              </w:rPr>
              <w:t>中加聚隆持有期混合</w:t>
            </w:r>
            <w:r w:rsidR="00B35055" w:rsidRPr="00C9276A">
              <w:rPr>
                <w:rFonts w:ascii="仿宋" w:eastAsia="仿宋" w:hAnsi="仿宋" w:cs="宋体" w:hint="eastAsia"/>
                <w:color w:val="000000"/>
                <w:kern w:val="0"/>
                <w:sz w:val="24"/>
                <w:szCs w:val="24"/>
              </w:rPr>
              <w:t>C</w:t>
            </w:r>
          </w:p>
        </w:tc>
      </w:tr>
      <w:tr w:rsidR="0095221E" w:rsidRPr="00C9276A">
        <w:trPr>
          <w:trHeight w:val="548"/>
        </w:trPr>
        <w:tc>
          <w:tcPr>
            <w:tcW w:w="3544" w:type="dxa"/>
            <w:tcBorders>
              <w:top w:val="single" w:sz="8" w:space="0" w:color="000000"/>
              <w:left w:val="single" w:sz="8" w:space="0" w:color="000000"/>
              <w:bottom w:val="single" w:sz="8" w:space="0" w:color="000000"/>
              <w:right w:val="single" w:sz="8" w:space="0" w:color="000000"/>
            </w:tcBorders>
            <w:vAlign w:val="center"/>
          </w:tcPr>
          <w:p w:rsidR="0095221E" w:rsidRPr="00C9276A" w:rsidRDefault="00B35055">
            <w:pPr>
              <w:autoSpaceDE w:val="0"/>
              <w:autoSpaceDN w:val="0"/>
              <w:adjustRightInd w:val="0"/>
              <w:spacing w:before="29" w:line="288" w:lineRule="auto"/>
              <w:ind w:left="15"/>
              <w:jc w:val="left"/>
              <w:rPr>
                <w:rFonts w:ascii="仿宋" w:eastAsia="仿宋" w:hAnsi="仿宋" w:cs="宋体"/>
                <w:color w:val="000000"/>
                <w:kern w:val="0"/>
                <w:sz w:val="24"/>
                <w:szCs w:val="24"/>
              </w:rPr>
            </w:pPr>
            <w:r w:rsidRPr="00C9276A">
              <w:rPr>
                <w:rFonts w:ascii="仿宋" w:eastAsia="仿宋" w:hAnsi="仿宋" w:cs="宋体" w:hint="eastAsia"/>
                <w:color w:val="000000"/>
                <w:kern w:val="0"/>
                <w:sz w:val="24"/>
                <w:szCs w:val="24"/>
              </w:rPr>
              <w:t>下属基金份额类别的交易代码</w:t>
            </w:r>
          </w:p>
        </w:tc>
        <w:tc>
          <w:tcPr>
            <w:tcW w:w="3030" w:type="dxa"/>
            <w:tcBorders>
              <w:top w:val="single" w:sz="8" w:space="0" w:color="000000"/>
              <w:left w:val="single" w:sz="8" w:space="0" w:color="000000"/>
              <w:bottom w:val="single" w:sz="8" w:space="0" w:color="000000"/>
              <w:right w:val="single" w:sz="4" w:space="0" w:color="auto"/>
            </w:tcBorders>
            <w:vAlign w:val="center"/>
          </w:tcPr>
          <w:p w:rsidR="0095221E" w:rsidRPr="00C9276A" w:rsidRDefault="002C7CB7" w:rsidP="006B5978">
            <w:pPr>
              <w:autoSpaceDE w:val="0"/>
              <w:autoSpaceDN w:val="0"/>
              <w:adjustRightInd w:val="0"/>
              <w:spacing w:before="29" w:line="288" w:lineRule="auto"/>
              <w:ind w:left="15"/>
              <w:jc w:val="left"/>
              <w:rPr>
                <w:rFonts w:ascii="仿宋" w:eastAsia="仿宋" w:hAnsi="仿宋" w:cs="宋体"/>
                <w:color w:val="000000"/>
                <w:kern w:val="0"/>
                <w:sz w:val="24"/>
                <w:szCs w:val="24"/>
              </w:rPr>
            </w:pPr>
            <w:r w:rsidRPr="00C9276A">
              <w:rPr>
                <w:rFonts w:ascii="仿宋" w:eastAsia="仿宋" w:hAnsi="仿宋" w:cs="宋体"/>
                <w:kern w:val="0"/>
                <w:sz w:val="24"/>
                <w:szCs w:val="24"/>
              </w:rPr>
              <w:t>0</w:t>
            </w:r>
            <w:r w:rsidR="00787B0A" w:rsidRPr="00C9276A">
              <w:rPr>
                <w:rFonts w:ascii="仿宋" w:eastAsia="仿宋" w:hAnsi="仿宋" w:cs="宋体" w:hint="eastAsia"/>
                <w:kern w:val="0"/>
                <w:sz w:val="24"/>
                <w:szCs w:val="24"/>
              </w:rPr>
              <w:t>10</w:t>
            </w:r>
            <w:r w:rsidR="006B5978">
              <w:rPr>
                <w:rFonts w:ascii="仿宋" w:eastAsia="仿宋" w:hAnsi="仿宋" w:cs="宋体" w:hint="eastAsia"/>
                <w:kern w:val="0"/>
                <w:sz w:val="24"/>
                <w:szCs w:val="24"/>
              </w:rPr>
              <w:t>545</w:t>
            </w:r>
          </w:p>
        </w:tc>
        <w:tc>
          <w:tcPr>
            <w:tcW w:w="3178" w:type="dxa"/>
            <w:tcBorders>
              <w:top w:val="single" w:sz="8" w:space="0" w:color="000000"/>
              <w:left w:val="single" w:sz="4" w:space="0" w:color="auto"/>
              <w:bottom w:val="single" w:sz="8" w:space="0" w:color="000000"/>
              <w:right w:val="single" w:sz="8" w:space="0" w:color="000000"/>
            </w:tcBorders>
            <w:vAlign w:val="center"/>
          </w:tcPr>
          <w:p w:rsidR="0095221E" w:rsidRPr="00C9276A" w:rsidRDefault="002C7CB7" w:rsidP="006B5978">
            <w:pPr>
              <w:autoSpaceDE w:val="0"/>
              <w:autoSpaceDN w:val="0"/>
              <w:adjustRightInd w:val="0"/>
              <w:spacing w:before="29" w:line="288" w:lineRule="auto"/>
              <w:ind w:left="15"/>
              <w:jc w:val="left"/>
              <w:rPr>
                <w:rFonts w:ascii="仿宋" w:eastAsia="仿宋" w:hAnsi="仿宋" w:cs="宋体"/>
                <w:color w:val="000000"/>
                <w:kern w:val="0"/>
                <w:sz w:val="24"/>
                <w:szCs w:val="24"/>
              </w:rPr>
            </w:pPr>
            <w:r w:rsidRPr="00C9276A">
              <w:rPr>
                <w:rFonts w:ascii="仿宋" w:eastAsia="仿宋" w:hAnsi="仿宋" w:cs="宋体"/>
                <w:kern w:val="0"/>
                <w:sz w:val="24"/>
                <w:szCs w:val="24"/>
              </w:rPr>
              <w:t>0</w:t>
            </w:r>
            <w:r w:rsidR="00787B0A" w:rsidRPr="00C9276A">
              <w:rPr>
                <w:rFonts w:ascii="仿宋" w:eastAsia="仿宋" w:hAnsi="仿宋" w:cs="宋体" w:hint="eastAsia"/>
                <w:kern w:val="0"/>
                <w:sz w:val="24"/>
                <w:szCs w:val="24"/>
              </w:rPr>
              <w:t>10</w:t>
            </w:r>
            <w:r w:rsidR="006B5978">
              <w:rPr>
                <w:rFonts w:ascii="仿宋" w:eastAsia="仿宋" w:hAnsi="仿宋" w:cs="宋体" w:hint="eastAsia"/>
                <w:kern w:val="0"/>
                <w:sz w:val="24"/>
                <w:szCs w:val="24"/>
              </w:rPr>
              <w:t>546</w:t>
            </w:r>
          </w:p>
        </w:tc>
      </w:tr>
    </w:tbl>
    <w:p w:rsidR="0095221E" w:rsidRPr="00C9276A" w:rsidRDefault="0095221E">
      <w:pPr>
        <w:autoSpaceDE w:val="0"/>
        <w:autoSpaceDN w:val="0"/>
        <w:adjustRightInd w:val="0"/>
        <w:spacing w:line="288" w:lineRule="auto"/>
        <w:jc w:val="left"/>
        <w:rPr>
          <w:rFonts w:ascii="黑体" w:eastAsia="黑体" w:hAnsi="黑体" w:cs="宋体"/>
          <w:bCs/>
          <w:color w:val="000000"/>
          <w:kern w:val="0"/>
          <w:sz w:val="32"/>
          <w:szCs w:val="32"/>
        </w:rPr>
      </w:pPr>
    </w:p>
    <w:p w:rsidR="0095221E" w:rsidRPr="00C9276A" w:rsidRDefault="00B35055">
      <w:pPr>
        <w:autoSpaceDE w:val="0"/>
        <w:autoSpaceDN w:val="0"/>
        <w:adjustRightInd w:val="0"/>
        <w:spacing w:before="29" w:line="288" w:lineRule="auto"/>
        <w:ind w:leftChars="7" w:left="15" w:firstLineChars="200" w:firstLine="640"/>
        <w:jc w:val="left"/>
        <w:rPr>
          <w:rFonts w:ascii="黑体" w:eastAsia="黑体" w:hAnsi="黑体" w:cs="宋体"/>
          <w:bCs/>
          <w:color w:val="000000"/>
          <w:kern w:val="0"/>
          <w:sz w:val="32"/>
          <w:szCs w:val="32"/>
        </w:rPr>
      </w:pPr>
      <w:r w:rsidRPr="00C9276A">
        <w:rPr>
          <w:rFonts w:ascii="黑体" w:eastAsia="黑体" w:hAnsi="黑体" w:cs="宋体" w:hint="eastAsia"/>
          <w:bCs/>
          <w:color w:val="000000"/>
          <w:kern w:val="0"/>
          <w:sz w:val="32"/>
          <w:szCs w:val="32"/>
        </w:rPr>
        <w:t>二、基金募集情况</w:t>
      </w:r>
    </w:p>
    <w:tbl>
      <w:tblPr>
        <w:tblW w:w="9752" w:type="dxa"/>
        <w:tblInd w:w="108" w:type="dxa"/>
        <w:tblLayout w:type="fixed"/>
        <w:tblLook w:val="04A0"/>
      </w:tblPr>
      <w:tblGrid>
        <w:gridCol w:w="1843"/>
        <w:gridCol w:w="1701"/>
        <w:gridCol w:w="1985"/>
        <w:gridCol w:w="1984"/>
        <w:gridCol w:w="2239"/>
      </w:tblGrid>
      <w:tr w:rsidR="0095221E" w:rsidRPr="00C9276A" w:rsidTr="00AD37C2">
        <w:tc>
          <w:tcPr>
            <w:tcW w:w="3544" w:type="dxa"/>
            <w:gridSpan w:val="2"/>
            <w:tcBorders>
              <w:top w:val="single" w:sz="8" w:space="0" w:color="000000"/>
              <w:left w:val="single" w:sz="8" w:space="0" w:color="000000"/>
              <w:bottom w:val="single" w:sz="8" w:space="0" w:color="000000"/>
              <w:right w:val="single" w:sz="8" w:space="0" w:color="000000"/>
            </w:tcBorders>
            <w:vAlign w:val="center"/>
          </w:tcPr>
          <w:p w:rsidR="0095221E" w:rsidRPr="00C9276A" w:rsidRDefault="00B35055">
            <w:pPr>
              <w:autoSpaceDE w:val="0"/>
              <w:autoSpaceDN w:val="0"/>
              <w:adjustRightInd w:val="0"/>
              <w:spacing w:before="29" w:line="288" w:lineRule="auto"/>
              <w:ind w:left="15"/>
              <w:jc w:val="left"/>
              <w:rPr>
                <w:rFonts w:ascii="仿宋" w:eastAsia="仿宋" w:hAnsi="仿宋"/>
                <w:color w:val="000000"/>
                <w:sz w:val="24"/>
                <w:szCs w:val="24"/>
              </w:rPr>
            </w:pPr>
            <w:r w:rsidRPr="00C9276A">
              <w:rPr>
                <w:rFonts w:ascii="仿宋" w:eastAsia="仿宋" w:hAnsi="仿宋" w:hint="eastAsia"/>
                <w:color w:val="000000"/>
                <w:sz w:val="24"/>
                <w:szCs w:val="24"/>
              </w:rPr>
              <w:t>基金募集申请获中国证监会核准的文号</w:t>
            </w:r>
          </w:p>
        </w:tc>
        <w:tc>
          <w:tcPr>
            <w:tcW w:w="6208" w:type="dxa"/>
            <w:gridSpan w:val="3"/>
            <w:tcBorders>
              <w:top w:val="single" w:sz="8" w:space="0" w:color="000000"/>
              <w:left w:val="single" w:sz="8" w:space="0" w:color="000000"/>
              <w:bottom w:val="single" w:sz="8" w:space="0" w:color="000000"/>
              <w:right w:val="single" w:sz="8" w:space="0" w:color="000000"/>
            </w:tcBorders>
            <w:vAlign w:val="center"/>
          </w:tcPr>
          <w:p w:rsidR="0095221E" w:rsidRPr="00C9276A" w:rsidRDefault="00B35055" w:rsidP="006B5978">
            <w:pPr>
              <w:autoSpaceDE w:val="0"/>
              <w:autoSpaceDN w:val="0"/>
              <w:adjustRightInd w:val="0"/>
              <w:spacing w:before="29" w:line="288" w:lineRule="auto"/>
              <w:ind w:left="15"/>
              <w:jc w:val="left"/>
              <w:rPr>
                <w:rFonts w:ascii="仿宋" w:eastAsia="仿宋" w:hAnsi="仿宋" w:cs="宋体"/>
                <w:color w:val="000000"/>
                <w:kern w:val="0"/>
                <w:sz w:val="24"/>
                <w:szCs w:val="24"/>
              </w:rPr>
            </w:pPr>
            <w:r w:rsidRPr="00C9276A">
              <w:rPr>
                <w:rFonts w:ascii="仿宋" w:eastAsia="仿宋" w:hAnsi="仿宋" w:cs="宋体" w:hint="eastAsia"/>
                <w:color w:val="000000"/>
                <w:kern w:val="0"/>
                <w:sz w:val="24"/>
                <w:szCs w:val="24"/>
              </w:rPr>
              <w:t>证监许可[</w:t>
            </w:r>
            <w:r w:rsidR="002C7CB7" w:rsidRPr="00C9276A">
              <w:rPr>
                <w:rFonts w:ascii="仿宋" w:eastAsia="仿宋" w:hAnsi="仿宋" w:cs="宋体" w:hint="eastAsia"/>
                <w:color w:val="000000"/>
                <w:kern w:val="0"/>
                <w:sz w:val="24"/>
                <w:szCs w:val="24"/>
              </w:rPr>
              <w:t>20</w:t>
            </w:r>
            <w:r w:rsidR="004B3371" w:rsidRPr="00C9276A">
              <w:rPr>
                <w:rFonts w:ascii="仿宋" w:eastAsia="仿宋" w:hAnsi="仿宋" w:cs="宋体" w:hint="eastAsia"/>
                <w:color w:val="000000"/>
                <w:kern w:val="0"/>
                <w:sz w:val="24"/>
                <w:szCs w:val="24"/>
              </w:rPr>
              <w:t>20</w:t>
            </w:r>
            <w:r w:rsidRPr="00C9276A">
              <w:rPr>
                <w:rFonts w:ascii="仿宋" w:eastAsia="仿宋" w:hAnsi="仿宋" w:cs="宋体" w:hint="eastAsia"/>
                <w:color w:val="000000"/>
                <w:kern w:val="0"/>
                <w:sz w:val="24"/>
                <w:szCs w:val="24"/>
              </w:rPr>
              <w:t>]</w:t>
            </w:r>
            <w:r w:rsidR="006B5978">
              <w:rPr>
                <w:rFonts w:ascii="仿宋" w:eastAsia="仿宋" w:hAnsi="仿宋" w:cs="宋体" w:hint="eastAsia"/>
                <w:color w:val="000000"/>
                <w:kern w:val="0"/>
                <w:sz w:val="24"/>
                <w:szCs w:val="24"/>
              </w:rPr>
              <w:t>2670</w:t>
            </w:r>
            <w:r w:rsidRPr="00C9276A">
              <w:rPr>
                <w:rFonts w:ascii="仿宋" w:eastAsia="仿宋" w:hAnsi="仿宋" w:cs="宋体" w:hint="eastAsia"/>
                <w:color w:val="000000"/>
                <w:kern w:val="0"/>
                <w:sz w:val="24"/>
                <w:szCs w:val="24"/>
              </w:rPr>
              <w:t>号</w:t>
            </w:r>
          </w:p>
        </w:tc>
      </w:tr>
      <w:tr w:rsidR="002C7CB7" w:rsidRPr="00C9276A" w:rsidTr="00AD37C2">
        <w:tc>
          <w:tcPr>
            <w:tcW w:w="3544" w:type="dxa"/>
            <w:gridSpan w:val="2"/>
            <w:tcBorders>
              <w:top w:val="single" w:sz="8" w:space="0" w:color="000000"/>
              <w:left w:val="single" w:sz="8" w:space="0" w:color="000000"/>
              <w:bottom w:val="single" w:sz="8" w:space="0" w:color="000000"/>
              <w:right w:val="single" w:sz="8" w:space="0" w:color="000000"/>
            </w:tcBorders>
            <w:vAlign w:val="center"/>
          </w:tcPr>
          <w:p w:rsidR="002C7CB7" w:rsidRPr="00C9276A" w:rsidRDefault="002C7CB7">
            <w:pPr>
              <w:spacing w:line="530" w:lineRule="exact"/>
              <w:rPr>
                <w:rFonts w:ascii="仿宋" w:eastAsia="仿宋" w:hAnsi="仿宋"/>
                <w:color w:val="000000"/>
                <w:sz w:val="24"/>
                <w:szCs w:val="24"/>
              </w:rPr>
            </w:pPr>
            <w:r w:rsidRPr="00C9276A">
              <w:rPr>
                <w:rFonts w:ascii="仿宋" w:eastAsia="仿宋" w:hAnsi="仿宋" w:hint="eastAsia"/>
                <w:color w:val="000000"/>
                <w:sz w:val="24"/>
                <w:szCs w:val="24"/>
              </w:rPr>
              <w:t>基金募集期间</w:t>
            </w:r>
          </w:p>
        </w:tc>
        <w:tc>
          <w:tcPr>
            <w:tcW w:w="6208" w:type="dxa"/>
            <w:gridSpan w:val="3"/>
            <w:tcBorders>
              <w:top w:val="single" w:sz="8" w:space="0" w:color="000000"/>
              <w:left w:val="single" w:sz="8" w:space="0" w:color="000000"/>
              <w:bottom w:val="single" w:sz="8" w:space="0" w:color="000000"/>
              <w:right w:val="single" w:sz="8" w:space="0" w:color="000000"/>
            </w:tcBorders>
            <w:vAlign w:val="center"/>
          </w:tcPr>
          <w:p w:rsidR="002C7CB7" w:rsidRPr="00C9276A" w:rsidRDefault="002C7CB7" w:rsidP="006B5978">
            <w:pPr>
              <w:spacing w:line="530" w:lineRule="exact"/>
              <w:rPr>
                <w:rFonts w:ascii="仿宋" w:eastAsia="仿宋" w:hAnsi="仿宋"/>
                <w:color w:val="000000"/>
                <w:sz w:val="24"/>
                <w:szCs w:val="24"/>
              </w:rPr>
            </w:pPr>
            <w:r w:rsidRPr="00C9276A">
              <w:rPr>
                <w:rFonts w:ascii="仿宋" w:eastAsia="仿宋" w:hAnsi="仿宋" w:hint="eastAsia"/>
                <w:color w:val="000000"/>
                <w:sz w:val="24"/>
                <w:szCs w:val="24"/>
              </w:rPr>
              <w:t>自</w:t>
            </w:r>
            <w:r w:rsidR="00BC4CFA" w:rsidRPr="00C9276A">
              <w:rPr>
                <w:rFonts w:ascii="仿宋" w:eastAsia="仿宋" w:hAnsi="仿宋" w:hint="eastAsia"/>
                <w:color w:val="000000"/>
                <w:sz w:val="24"/>
                <w:szCs w:val="24"/>
              </w:rPr>
              <w:t>202</w:t>
            </w:r>
            <w:r w:rsidR="006B5978">
              <w:rPr>
                <w:rFonts w:ascii="仿宋" w:eastAsia="仿宋" w:hAnsi="仿宋" w:hint="eastAsia"/>
                <w:color w:val="000000"/>
                <w:sz w:val="24"/>
                <w:szCs w:val="24"/>
              </w:rPr>
              <w:t>1</w:t>
            </w:r>
            <w:r w:rsidR="00BC4CFA" w:rsidRPr="00C9276A">
              <w:rPr>
                <w:rFonts w:ascii="仿宋" w:eastAsia="仿宋" w:hAnsi="仿宋" w:hint="eastAsia"/>
                <w:color w:val="000000"/>
                <w:sz w:val="24"/>
                <w:szCs w:val="24"/>
              </w:rPr>
              <w:t>年</w:t>
            </w:r>
            <w:r w:rsidR="006B5978">
              <w:rPr>
                <w:rFonts w:ascii="仿宋" w:eastAsia="仿宋" w:hAnsi="仿宋" w:hint="eastAsia"/>
                <w:color w:val="000000"/>
                <w:sz w:val="24"/>
                <w:szCs w:val="24"/>
              </w:rPr>
              <w:t>03</w:t>
            </w:r>
            <w:r w:rsidRPr="00C9276A">
              <w:rPr>
                <w:rFonts w:ascii="仿宋" w:eastAsia="仿宋" w:hAnsi="仿宋" w:hint="eastAsia"/>
                <w:color w:val="000000"/>
                <w:sz w:val="24"/>
                <w:szCs w:val="24"/>
              </w:rPr>
              <w:t>月</w:t>
            </w:r>
            <w:r w:rsidR="006B5978">
              <w:rPr>
                <w:rFonts w:ascii="仿宋" w:eastAsia="仿宋" w:hAnsi="仿宋" w:hint="eastAsia"/>
                <w:color w:val="000000"/>
                <w:sz w:val="24"/>
                <w:szCs w:val="24"/>
              </w:rPr>
              <w:t>01</w:t>
            </w:r>
            <w:r w:rsidRPr="00C9276A">
              <w:rPr>
                <w:rFonts w:ascii="仿宋" w:eastAsia="仿宋" w:hAnsi="仿宋" w:hint="eastAsia"/>
                <w:color w:val="000000"/>
                <w:sz w:val="24"/>
                <w:szCs w:val="24"/>
              </w:rPr>
              <w:t>日至</w:t>
            </w:r>
            <w:r w:rsidR="004B3371" w:rsidRPr="00C9276A">
              <w:rPr>
                <w:rFonts w:ascii="仿宋" w:eastAsia="仿宋" w:hAnsi="仿宋" w:hint="eastAsia"/>
                <w:color w:val="000000"/>
                <w:sz w:val="24"/>
                <w:szCs w:val="24"/>
              </w:rPr>
              <w:t>202</w:t>
            </w:r>
            <w:r w:rsidR="006B5978">
              <w:rPr>
                <w:rFonts w:ascii="仿宋" w:eastAsia="仿宋" w:hAnsi="仿宋" w:hint="eastAsia"/>
                <w:color w:val="000000"/>
                <w:sz w:val="24"/>
                <w:szCs w:val="24"/>
              </w:rPr>
              <w:t>1</w:t>
            </w:r>
            <w:r w:rsidRPr="00C9276A">
              <w:rPr>
                <w:rFonts w:ascii="仿宋" w:eastAsia="仿宋" w:hAnsi="仿宋" w:hint="eastAsia"/>
                <w:color w:val="000000"/>
                <w:sz w:val="24"/>
                <w:szCs w:val="24"/>
              </w:rPr>
              <w:t>年</w:t>
            </w:r>
            <w:r w:rsidR="006B5978">
              <w:rPr>
                <w:rFonts w:ascii="仿宋" w:eastAsia="仿宋" w:hAnsi="仿宋" w:hint="eastAsia"/>
                <w:color w:val="000000"/>
                <w:sz w:val="24"/>
                <w:szCs w:val="24"/>
              </w:rPr>
              <w:t>03</w:t>
            </w:r>
            <w:r w:rsidR="00C860EB" w:rsidRPr="00C9276A">
              <w:rPr>
                <w:rFonts w:ascii="仿宋" w:eastAsia="仿宋" w:hAnsi="仿宋" w:hint="eastAsia"/>
                <w:color w:val="000000"/>
                <w:sz w:val="24"/>
                <w:szCs w:val="24"/>
              </w:rPr>
              <w:t>月</w:t>
            </w:r>
            <w:r w:rsidR="006B5978">
              <w:rPr>
                <w:rFonts w:ascii="仿宋" w:eastAsia="仿宋" w:hAnsi="仿宋" w:hint="eastAsia"/>
                <w:color w:val="000000"/>
                <w:sz w:val="24"/>
                <w:szCs w:val="24"/>
              </w:rPr>
              <w:t>19</w:t>
            </w:r>
            <w:r w:rsidR="00951F62" w:rsidRPr="00C9276A">
              <w:rPr>
                <w:rFonts w:ascii="仿宋" w:eastAsia="仿宋" w:hAnsi="仿宋" w:hint="eastAsia"/>
                <w:color w:val="000000"/>
                <w:sz w:val="24"/>
                <w:szCs w:val="24"/>
              </w:rPr>
              <w:t>日止</w:t>
            </w:r>
          </w:p>
        </w:tc>
      </w:tr>
      <w:tr w:rsidR="0095221E" w:rsidRPr="00C9276A" w:rsidTr="00AD37C2">
        <w:tc>
          <w:tcPr>
            <w:tcW w:w="3544" w:type="dxa"/>
            <w:gridSpan w:val="2"/>
            <w:tcBorders>
              <w:top w:val="single" w:sz="8" w:space="0" w:color="000000"/>
              <w:left w:val="single" w:sz="8" w:space="0" w:color="000000"/>
              <w:bottom w:val="single" w:sz="8" w:space="0" w:color="000000"/>
              <w:right w:val="single" w:sz="8" w:space="0" w:color="000000"/>
            </w:tcBorders>
            <w:vAlign w:val="center"/>
          </w:tcPr>
          <w:p w:rsidR="0095221E" w:rsidRPr="00C9276A" w:rsidRDefault="00B35055">
            <w:pPr>
              <w:spacing w:line="530" w:lineRule="exact"/>
              <w:rPr>
                <w:rFonts w:ascii="仿宋" w:eastAsia="仿宋" w:hAnsi="仿宋"/>
                <w:color w:val="000000"/>
                <w:sz w:val="24"/>
                <w:szCs w:val="24"/>
              </w:rPr>
            </w:pPr>
            <w:r w:rsidRPr="00C9276A">
              <w:rPr>
                <w:rFonts w:ascii="仿宋" w:eastAsia="仿宋" w:hAnsi="仿宋" w:hint="eastAsia"/>
                <w:color w:val="000000"/>
                <w:sz w:val="24"/>
                <w:szCs w:val="24"/>
              </w:rPr>
              <w:lastRenderedPageBreak/>
              <w:t>验资机构名称</w:t>
            </w:r>
          </w:p>
        </w:tc>
        <w:tc>
          <w:tcPr>
            <w:tcW w:w="6208" w:type="dxa"/>
            <w:gridSpan w:val="3"/>
            <w:tcBorders>
              <w:top w:val="single" w:sz="8" w:space="0" w:color="000000"/>
              <w:left w:val="single" w:sz="8" w:space="0" w:color="000000"/>
              <w:bottom w:val="single" w:sz="8" w:space="0" w:color="000000"/>
              <w:right w:val="single" w:sz="8" w:space="0" w:color="000000"/>
            </w:tcBorders>
            <w:vAlign w:val="center"/>
          </w:tcPr>
          <w:p w:rsidR="0095221E" w:rsidRPr="00C9276A" w:rsidRDefault="00B35055">
            <w:pPr>
              <w:spacing w:line="530" w:lineRule="exact"/>
              <w:rPr>
                <w:rFonts w:ascii="仿宋" w:eastAsia="仿宋" w:hAnsi="仿宋"/>
                <w:color w:val="000000"/>
                <w:sz w:val="24"/>
                <w:szCs w:val="24"/>
              </w:rPr>
            </w:pPr>
            <w:r w:rsidRPr="00C9276A">
              <w:rPr>
                <w:rFonts w:ascii="仿宋" w:eastAsia="仿宋" w:hAnsi="仿宋" w:hint="eastAsia"/>
                <w:color w:val="000000"/>
                <w:sz w:val="24"/>
                <w:szCs w:val="24"/>
              </w:rPr>
              <w:t>毕马威华振会计师事务所（特殊普通合伙）</w:t>
            </w:r>
          </w:p>
        </w:tc>
      </w:tr>
      <w:tr w:rsidR="0095221E" w:rsidRPr="00C9276A" w:rsidTr="00AD37C2">
        <w:tc>
          <w:tcPr>
            <w:tcW w:w="3544" w:type="dxa"/>
            <w:gridSpan w:val="2"/>
            <w:tcBorders>
              <w:top w:val="single" w:sz="8" w:space="0" w:color="000000"/>
              <w:left w:val="single" w:sz="8" w:space="0" w:color="000000"/>
              <w:bottom w:val="single" w:sz="8" w:space="0" w:color="000000"/>
              <w:right w:val="single" w:sz="8" w:space="0" w:color="000000"/>
            </w:tcBorders>
            <w:vAlign w:val="center"/>
          </w:tcPr>
          <w:p w:rsidR="0095221E" w:rsidRPr="00C9276A" w:rsidRDefault="00B35055">
            <w:pPr>
              <w:autoSpaceDE w:val="0"/>
              <w:autoSpaceDN w:val="0"/>
              <w:adjustRightInd w:val="0"/>
              <w:spacing w:before="29" w:line="288" w:lineRule="auto"/>
              <w:ind w:left="15"/>
              <w:jc w:val="left"/>
              <w:rPr>
                <w:rFonts w:ascii="仿宋" w:eastAsia="仿宋" w:hAnsi="仿宋" w:cs="宋体"/>
                <w:color w:val="000000"/>
                <w:kern w:val="0"/>
                <w:sz w:val="24"/>
                <w:szCs w:val="24"/>
              </w:rPr>
            </w:pPr>
            <w:r w:rsidRPr="00C9276A">
              <w:rPr>
                <w:rFonts w:ascii="仿宋" w:eastAsia="仿宋" w:hAnsi="仿宋" w:cs="宋体" w:hint="eastAsia"/>
                <w:color w:val="000000"/>
                <w:kern w:val="0"/>
                <w:sz w:val="24"/>
                <w:szCs w:val="24"/>
              </w:rPr>
              <w:t>募集资金划入基金托管专户的日期</w:t>
            </w:r>
          </w:p>
        </w:tc>
        <w:tc>
          <w:tcPr>
            <w:tcW w:w="6208" w:type="dxa"/>
            <w:gridSpan w:val="3"/>
            <w:tcBorders>
              <w:top w:val="single" w:sz="8" w:space="0" w:color="000000"/>
              <w:left w:val="single" w:sz="8" w:space="0" w:color="000000"/>
              <w:bottom w:val="single" w:sz="8" w:space="0" w:color="000000"/>
              <w:right w:val="single" w:sz="8" w:space="0" w:color="000000"/>
            </w:tcBorders>
            <w:vAlign w:val="center"/>
          </w:tcPr>
          <w:p w:rsidR="00642583" w:rsidRPr="00C9276A" w:rsidRDefault="00696542" w:rsidP="00F3582A">
            <w:pPr>
              <w:autoSpaceDE w:val="0"/>
              <w:autoSpaceDN w:val="0"/>
              <w:adjustRightInd w:val="0"/>
              <w:spacing w:before="29" w:line="288" w:lineRule="auto"/>
              <w:ind w:left="15"/>
              <w:jc w:val="left"/>
              <w:rPr>
                <w:rFonts w:ascii="仿宋" w:eastAsia="仿宋" w:hAnsi="仿宋" w:cs="宋体"/>
                <w:color w:val="000000"/>
                <w:kern w:val="0"/>
                <w:sz w:val="24"/>
                <w:szCs w:val="24"/>
              </w:rPr>
            </w:pPr>
            <w:r w:rsidRPr="00C9276A">
              <w:rPr>
                <w:rFonts w:ascii="仿宋" w:eastAsia="仿宋" w:hAnsi="仿宋" w:cs="宋体"/>
                <w:color w:val="000000"/>
                <w:kern w:val="0"/>
                <w:sz w:val="24"/>
                <w:szCs w:val="24"/>
              </w:rPr>
              <w:t>20</w:t>
            </w:r>
            <w:r w:rsidR="000629F4" w:rsidRPr="00C9276A">
              <w:rPr>
                <w:rFonts w:ascii="仿宋" w:eastAsia="仿宋" w:hAnsi="仿宋" w:cs="宋体"/>
                <w:color w:val="000000"/>
                <w:kern w:val="0"/>
                <w:sz w:val="24"/>
                <w:szCs w:val="24"/>
              </w:rPr>
              <w:t>2</w:t>
            </w:r>
            <w:r w:rsidR="006B5978">
              <w:rPr>
                <w:rFonts w:ascii="仿宋" w:eastAsia="仿宋" w:hAnsi="仿宋" w:cs="宋体" w:hint="eastAsia"/>
                <w:color w:val="000000"/>
                <w:kern w:val="0"/>
                <w:sz w:val="24"/>
                <w:szCs w:val="24"/>
              </w:rPr>
              <w:t>1</w:t>
            </w:r>
            <w:r w:rsidRPr="00C9276A">
              <w:rPr>
                <w:rFonts w:ascii="仿宋" w:eastAsia="仿宋" w:hAnsi="仿宋" w:cs="宋体"/>
                <w:color w:val="000000"/>
                <w:kern w:val="0"/>
                <w:sz w:val="24"/>
                <w:szCs w:val="24"/>
              </w:rPr>
              <w:t>年</w:t>
            </w:r>
            <w:r w:rsidR="00F3582A">
              <w:rPr>
                <w:rFonts w:ascii="仿宋" w:eastAsia="仿宋" w:hAnsi="仿宋" w:cs="宋体" w:hint="eastAsia"/>
                <w:color w:val="000000"/>
                <w:kern w:val="0"/>
                <w:sz w:val="24"/>
                <w:szCs w:val="24"/>
              </w:rPr>
              <w:t>3</w:t>
            </w:r>
            <w:r w:rsidR="00B35055" w:rsidRPr="00C9276A">
              <w:rPr>
                <w:rFonts w:ascii="仿宋" w:eastAsia="仿宋" w:hAnsi="仿宋" w:cs="宋体" w:hint="eastAsia"/>
                <w:color w:val="000000"/>
                <w:kern w:val="0"/>
                <w:sz w:val="24"/>
                <w:szCs w:val="24"/>
              </w:rPr>
              <w:t>月</w:t>
            </w:r>
            <w:r w:rsidR="00F3582A">
              <w:rPr>
                <w:rFonts w:ascii="仿宋" w:eastAsia="仿宋" w:hAnsi="仿宋" w:cs="宋体" w:hint="eastAsia"/>
                <w:color w:val="000000"/>
                <w:kern w:val="0"/>
                <w:sz w:val="24"/>
                <w:szCs w:val="24"/>
              </w:rPr>
              <w:t>23</w:t>
            </w:r>
            <w:r w:rsidR="00B35055" w:rsidRPr="00C9276A">
              <w:rPr>
                <w:rFonts w:ascii="仿宋" w:eastAsia="仿宋" w:hAnsi="仿宋" w:cs="宋体" w:hint="eastAsia"/>
                <w:color w:val="000000"/>
                <w:kern w:val="0"/>
                <w:sz w:val="24"/>
                <w:szCs w:val="24"/>
              </w:rPr>
              <w:t>日</w:t>
            </w:r>
          </w:p>
        </w:tc>
      </w:tr>
      <w:tr w:rsidR="0095221E" w:rsidRPr="00C9276A" w:rsidTr="00AD37C2">
        <w:tc>
          <w:tcPr>
            <w:tcW w:w="3544" w:type="dxa"/>
            <w:gridSpan w:val="2"/>
            <w:tcBorders>
              <w:top w:val="single" w:sz="8" w:space="0" w:color="000000"/>
              <w:left w:val="single" w:sz="8" w:space="0" w:color="000000"/>
              <w:bottom w:val="single" w:sz="8" w:space="0" w:color="000000"/>
              <w:right w:val="single" w:sz="8" w:space="0" w:color="000000"/>
            </w:tcBorders>
            <w:vAlign w:val="center"/>
          </w:tcPr>
          <w:p w:rsidR="0095221E" w:rsidRPr="00C9276A" w:rsidRDefault="00B35055">
            <w:pPr>
              <w:autoSpaceDE w:val="0"/>
              <w:autoSpaceDN w:val="0"/>
              <w:adjustRightInd w:val="0"/>
              <w:spacing w:before="29" w:line="288" w:lineRule="auto"/>
              <w:ind w:left="15"/>
              <w:jc w:val="left"/>
              <w:rPr>
                <w:rFonts w:ascii="仿宋" w:eastAsia="仿宋" w:hAnsi="仿宋" w:cs="宋体"/>
                <w:color w:val="000000"/>
                <w:kern w:val="0"/>
                <w:sz w:val="24"/>
                <w:szCs w:val="24"/>
              </w:rPr>
            </w:pPr>
            <w:r w:rsidRPr="00C9276A">
              <w:rPr>
                <w:rFonts w:ascii="仿宋" w:eastAsia="仿宋" w:hAnsi="仿宋" w:cs="宋体" w:hint="eastAsia"/>
                <w:color w:val="000000"/>
                <w:kern w:val="0"/>
                <w:sz w:val="24"/>
                <w:szCs w:val="24"/>
              </w:rPr>
              <w:t>募集有效认购总户数（单位：户）</w:t>
            </w:r>
          </w:p>
        </w:tc>
        <w:tc>
          <w:tcPr>
            <w:tcW w:w="6208" w:type="dxa"/>
            <w:gridSpan w:val="3"/>
            <w:tcBorders>
              <w:top w:val="single" w:sz="8" w:space="0" w:color="000000"/>
              <w:left w:val="single" w:sz="8" w:space="0" w:color="000000"/>
              <w:bottom w:val="single" w:sz="8" w:space="0" w:color="000000"/>
              <w:right w:val="single" w:sz="8" w:space="0" w:color="000000"/>
            </w:tcBorders>
            <w:vAlign w:val="center"/>
          </w:tcPr>
          <w:p w:rsidR="0095221E" w:rsidRPr="00C9276A" w:rsidRDefault="00F3582A">
            <w:pPr>
              <w:autoSpaceDE w:val="0"/>
              <w:autoSpaceDN w:val="0"/>
              <w:adjustRightInd w:val="0"/>
              <w:spacing w:before="29" w:line="288" w:lineRule="auto"/>
              <w:ind w:left="15"/>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119</w:t>
            </w:r>
            <w:r w:rsidR="00CB47BF">
              <w:rPr>
                <w:rFonts w:ascii="仿宋" w:eastAsia="仿宋" w:hAnsi="仿宋" w:cs="宋体" w:hint="eastAsia"/>
                <w:color w:val="000000"/>
                <w:kern w:val="0"/>
                <w:sz w:val="24"/>
                <w:szCs w:val="24"/>
              </w:rPr>
              <w:t>5</w:t>
            </w:r>
          </w:p>
        </w:tc>
      </w:tr>
      <w:tr w:rsidR="0095221E" w:rsidRPr="00C9276A" w:rsidTr="00BB322F">
        <w:tc>
          <w:tcPr>
            <w:tcW w:w="3544" w:type="dxa"/>
            <w:gridSpan w:val="2"/>
            <w:tcBorders>
              <w:top w:val="single" w:sz="8" w:space="0" w:color="000000"/>
              <w:left w:val="single" w:sz="8" w:space="0" w:color="000000"/>
              <w:bottom w:val="single" w:sz="8" w:space="0" w:color="000000"/>
              <w:right w:val="single" w:sz="8" w:space="0" w:color="000000"/>
            </w:tcBorders>
            <w:vAlign w:val="center"/>
          </w:tcPr>
          <w:p w:rsidR="0095221E" w:rsidRPr="00C9276A" w:rsidRDefault="00B35055">
            <w:pPr>
              <w:autoSpaceDE w:val="0"/>
              <w:autoSpaceDN w:val="0"/>
              <w:adjustRightInd w:val="0"/>
              <w:spacing w:before="29" w:line="288" w:lineRule="auto"/>
              <w:ind w:left="15"/>
              <w:jc w:val="left"/>
              <w:rPr>
                <w:rFonts w:ascii="仿宋" w:eastAsia="仿宋" w:hAnsi="仿宋" w:cs="宋体"/>
                <w:color w:val="000000"/>
                <w:kern w:val="0"/>
                <w:sz w:val="24"/>
                <w:szCs w:val="24"/>
              </w:rPr>
            </w:pPr>
            <w:r w:rsidRPr="00C9276A">
              <w:rPr>
                <w:rFonts w:ascii="仿宋" w:eastAsia="仿宋" w:hAnsi="仿宋" w:cs="宋体" w:hint="eastAsia"/>
                <w:color w:val="000000"/>
                <w:kern w:val="0"/>
                <w:sz w:val="24"/>
                <w:szCs w:val="24"/>
              </w:rPr>
              <w:t>份额类别</w:t>
            </w:r>
          </w:p>
        </w:tc>
        <w:tc>
          <w:tcPr>
            <w:tcW w:w="1985" w:type="dxa"/>
            <w:tcBorders>
              <w:top w:val="single" w:sz="8" w:space="0" w:color="000000"/>
              <w:left w:val="single" w:sz="8" w:space="0" w:color="000000"/>
              <w:bottom w:val="single" w:sz="8" w:space="0" w:color="000000"/>
              <w:right w:val="single" w:sz="4" w:space="0" w:color="auto"/>
            </w:tcBorders>
            <w:vAlign w:val="center"/>
          </w:tcPr>
          <w:p w:rsidR="0095221E" w:rsidRPr="00C9276A" w:rsidRDefault="00041D05" w:rsidP="002C7CB7">
            <w:pPr>
              <w:autoSpaceDE w:val="0"/>
              <w:autoSpaceDN w:val="0"/>
              <w:adjustRightInd w:val="0"/>
              <w:spacing w:before="29" w:line="288" w:lineRule="auto"/>
              <w:ind w:left="15"/>
              <w:jc w:val="left"/>
              <w:rPr>
                <w:rFonts w:ascii="仿宋" w:eastAsia="仿宋" w:hAnsi="仿宋" w:cs="宋体"/>
                <w:color w:val="000000"/>
                <w:kern w:val="0"/>
                <w:sz w:val="24"/>
                <w:szCs w:val="24"/>
              </w:rPr>
            </w:pPr>
            <w:r w:rsidRPr="00D06E52">
              <w:rPr>
                <w:rFonts w:ascii="仿宋" w:eastAsia="仿宋" w:hAnsi="仿宋" w:cs="宋体" w:hint="eastAsia"/>
                <w:color w:val="000000"/>
                <w:kern w:val="0"/>
                <w:sz w:val="24"/>
                <w:szCs w:val="24"/>
              </w:rPr>
              <w:t>中加聚隆持有期混合</w:t>
            </w:r>
            <w:r w:rsidR="00B35055" w:rsidRPr="00C9276A">
              <w:rPr>
                <w:rFonts w:ascii="仿宋" w:eastAsia="仿宋" w:hAnsi="仿宋" w:cs="宋体" w:hint="eastAsia"/>
                <w:color w:val="000000"/>
                <w:kern w:val="0"/>
                <w:sz w:val="24"/>
                <w:szCs w:val="24"/>
              </w:rPr>
              <w:t>A</w:t>
            </w:r>
          </w:p>
        </w:tc>
        <w:tc>
          <w:tcPr>
            <w:tcW w:w="1984" w:type="dxa"/>
            <w:tcBorders>
              <w:top w:val="single" w:sz="8" w:space="0" w:color="000000"/>
              <w:left w:val="single" w:sz="4" w:space="0" w:color="auto"/>
              <w:bottom w:val="single" w:sz="8" w:space="0" w:color="000000"/>
              <w:right w:val="single" w:sz="4" w:space="0" w:color="auto"/>
            </w:tcBorders>
            <w:vAlign w:val="center"/>
          </w:tcPr>
          <w:p w:rsidR="0095221E" w:rsidRPr="00C9276A" w:rsidRDefault="00041D05" w:rsidP="002C7CB7">
            <w:pPr>
              <w:autoSpaceDE w:val="0"/>
              <w:autoSpaceDN w:val="0"/>
              <w:adjustRightInd w:val="0"/>
              <w:spacing w:before="29" w:line="288" w:lineRule="auto"/>
              <w:ind w:left="15"/>
              <w:jc w:val="left"/>
              <w:rPr>
                <w:rFonts w:ascii="仿宋" w:eastAsia="仿宋" w:hAnsi="仿宋" w:cs="宋体"/>
                <w:color w:val="000000"/>
                <w:kern w:val="0"/>
                <w:sz w:val="24"/>
                <w:szCs w:val="24"/>
              </w:rPr>
            </w:pPr>
            <w:r w:rsidRPr="00D06E52">
              <w:rPr>
                <w:rFonts w:ascii="仿宋" w:eastAsia="仿宋" w:hAnsi="仿宋" w:cs="宋体" w:hint="eastAsia"/>
                <w:color w:val="000000"/>
                <w:kern w:val="0"/>
                <w:sz w:val="24"/>
                <w:szCs w:val="24"/>
              </w:rPr>
              <w:t>中加聚隆持有期混合</w:t>
            </w:r>
            <w:r w:rsidR="00B35055" w:rsidRPr="00C9276A">
              <w:rPr>
                <w:rFonts w:ascii="仿宋" w:eastAsia="仿宋" w:hAnsi="仿宋" w:cs="宋体" w:hint="eastAsia"/>
                <w:color w:val="000000"/>
                <w:kern w:val="0"/>
                <w:sz w:val="24"/>
                <w:szCs w:val="24"/>
              </w:rPr>
              <w:t>C</w:t>
            </w:r>
          </w:p>
        </w:tc>
        <w:tc>
          <w:tcPr>
            <w:tcW w:w="2239" w:type="dxa"/>
            <w:tcBorders>
              <w:top w:val="single" w:sz="8" w:space="0" w:color="000000"/>
              <w:left w:val="single" w:sz="4" w:space="0" w:color="auto"/>
              <w:bottom w:val="single" w:sz="8" w:space="0" w:color="000000"/>
              <w:right w:val="single" w:sz="8" w:space="0" w:color="000000"/>
            </w:tcBorders>
            <w:vAlign w:val="center"/>
          </w:tcPr>
          <w:p w:rsidR="0095221E" w:rsidRPr="00C9276A" w:rsidRDefault="00041D05">
            <w:pPr>
              <w:autoSpaceDE w:val="0"/>
              <w:autoSpaceDN w:val="0"/>
              <w:adjustRightInd w:val="0"/>
              <w:spacing w:before="29" w:line="288" w:lineRule="auto"/>
              <w:ind w:left="15"/>
              <w:jc w:val="left"/>
              <w:rPr>
                <w:rFonts w:ascii="仿宋" w:eastAsia="仿宋" w:hAnsi="仿宋" w:cs="宋体"/>
                <w:color w:val="000000"/>
                <w:kern w:val="0"/>
                <w:sz w:val="24"/>
                <w:szCs w:val="24"/>
              </w:rPr>
            </w:pPr>
            <w:r w:rsidRPr="00D06E52">
              <w:rPr>
                <w:rFonts w:ascii="仿宋" w:eastAsia="仿宋" w:hAnsi="仿宋" w:cs="宋体" w:hint="eastAsia"/>
                <w:color w:val="000000"/>
                <w:kern w:val="0"/>
                <w:sz w:val="24"/>
                <w:szCs w:val="24"/>
              </w:rPr>
              <w:t>中加聚隆持有期混合</w:t>
            </w:r>
            <w:r w:rsidR="00B35055" w:rsidRPr="00C9276A">
              <w:rPr>
                <w:rFonts w:ascii="仿宋" w:eastAsia="仿宋" w:hAnsi="仿宋" w:cs="宋体" w:hint="eastAsia"/>
                <w:color w:val="000000"/>
                <w:kern w:val="0"/>
                <w:sz w:val="24"/>
                <w:szCs w:val="24"/>
              </w:rPr>
              <w:t>合计</w:t>
            </w:r>
          </w:p>
        </w:tc>
      </w:tr>
      <w:tr w:rsidR="0095221E" w:rsidRPr="00C9276A" w:rsidTr="00BB322F">
        <w:tc>
          <w:tcPr>
            <w:tcW w:w="3544" w:type="dxa"/>
            <w:gridSpan w:val="2"/>
            <w:tcBorders>
              <w:top w:val="single" w:sz="8" w:space="0" w:color="000000"/>
              <w:left w:val="single" w:sz="8" w:space="0" w:color="000000"/>
              <w:bottom w:val="single" w:sz="8" w:space="0" w:color="000000"/>
              <w:right w:val="single" w:sz="8" w:space="0" w:color="000000"/>
            </w:tcBorders>
            <w:vAlign w:val="center"/>
          </w:tcPr>
          <w:p w:rsidR="0095221E" w:rsidRPr="00C9276A" w:rsidRDefault="00B35055">
            <w:pPr>
              <w:autoSpaceDE w:val="0"/>
              <w:autoSpaceDN w:val="0"/>
              <w:adjustRightInd w:val="0"/>
              <w:spacing w:before="29" w:line="288" w:lineRule="auto"/>
              <w:ind w:left="15"/>
              <w:jc w:val="left"/>
              <w:rPr>
                <w:rFonts w:ascii="仿宋" w:eastAsia="仿宋" w:hAnsi="仿宋" w:cs="宋体"/>
                <w:color w:val="000000"/>
                <w:kern w:val="0"/>
                <w:sz w:val="24"/>
                <w:szCs w:val="24"/>
              </w:rPr>
            </w:pPr>
            <w:r w:rsidRPr="00C9276A">
              <w:rPr>
                <w:rFonts w:ascii="仿宋" w:eastAsia="仿宋" w:hAnsi="仿宋" w:cs="宋体" w:hint="eastAsia"/>
                <w:color w:val="000000"/>
                <w:kern w:val="0"/>
                <w:sz w:val="24"/>
                <w:szCs w:val="24"/>
              </w:rPr>
              <w:t>募集期间净认购金额（单位：</w:t>
            </w:r>
            <w:r w:rsidR="00787B0A" w:rsidRPr="00C9276A">
              <w:rPr>
                <w:rFonts w:ascii="仿宋" w:eastAsia="仿宋" w:hAnsi="仿宋" w:cs="宋体" w:hint="eastAsia"/>
                <w:color w:val="000000"/>
                <w:kern w:val="0"/>
                <w:sz w:val="24"/>
                <w:szCs w:val="24"/>
              </w:rPr>
              <w:t>人民币</w:t>
            </w:r>
            <w:r w:rsidRPr="00C9276A">
              <w:rPr>
                <w:rFonts w:ascii="仿宋" w:eastAsia="仿宋" w:hAnsi="仿宋" w:cs="宋体" w:hint="eastAsia"/>
                <w:color w:val="000000"/>
                <w:kern w:val="0"/>
                <w:sz w:val="24"/>
                <w:szCs w:val="24"/>
              </w:rPr>
              <w:t>元）</w:t>
            </w:r>
          </w:p>
        </w:tc>
        <w:tc>
          <w:tcPr>
            <w:tcW w:w="1985" w:type="dxa"/>
            <w:tcBorders>
              <w:top w:val="single" w:sz="8" w:space="0" w:color="000000"/>
              <w:left w:val="single" w:sz="8" w:space="0" w:color="000000"/>
              <w:bottom w:val="single" w:sz="8" w:space="0" w:color="000000"/>
              <w:right w:val="single" w:sz="4" w:space="0" w:color="auto"/>
            </w:tcBorders>
            <w:vAlign w:val="center"/>
          </w:tcPr>
          <w:p w:rsidR="002D236D" w:rsidRPr="00C9276A" w:rsidRDefault="00F3582A">
            <w:pPr>
              <w:autoSpaceDE w:val="0"/>
              <w:autoSpaceDN w:val="0"/>
              <w:adjustRightInd w:val="0"/>
              <w:spacing w:before="29" w:line="288" w:lineRule="auto"/>
              <w:ind w:left="15"/>
              <w:jc w:val="right"/>
              <w:rPr>
                <w:rFonts w:ascii="仿宋" w:eastAsia="仿宋" w:hAnsi="仿宋" w:cs="宋体"/>
                <w:color w:val="000000"/>
                <w:kern w:val="0"/>
                <w:sz w:val="24"/>
                <w:szCs w:val="24"/>
              </w:rPr>
            </w:pPr>
            <w:r>
              <w:rPr>
                <w:rFonts w:ascii="仿宋" w:eastAsia="仿宋" w:hAnsi="仿宋" w:cs="宋体" w:hint="eastAsia"/>
                <w:color w:val="000000"/>
                <w:kern w:val="0"/>
                <w:sz w:val="24"/>
                <w:szCs w:val="24"/>
              </w:rPr>
              <w:t>201，790,204.18</w:t>
            </w:r>
          </w:p>
        </w:tc>
        <w:tc>
          <w:tcPr>
            <w:tcW w:w="1984" w:type="dxa"/>
            <w:tcBorders>
              <w:top w:val="single" w:sz="8" w:space="0" w:color="000000"/>
              <w:left w:val="single" w:sz="4" w:space="0" w:color="auto"/>
              <w:bottom w:val="single" w:sz="8" w:space="0" w:color="000000"/>
              <w:right w:val="single" w:sz="4" w:space="0" w:color="auto"/>
            </w:tcBorders>
            <w:vAlign w:val="center"/>
          </w:tcPr>
          <w:p w:rsidR="0095221E" w:rsidRPr="00C9276A" w:rsidRDefault="00F3582A" w:rsidP="00AD37C2">
            <w:pPr>
              <w:autoSpaceDE w:val="0"/>
              <w:autoSpaceDN w:val="0"/>
              <w:adjustRightInd w:val="0"/>
              <w:spacing w:before="29" w:line="288" w:lineRule="auto"/>
              <w:ind w:left="15"/>
              <w:jc w:val="right"/>
              <w:rPr>
                <w:rFonts w:ascii="仿宋" w:eastAsia="仿宋" w:hAnsi="仿宋" w:cs="宋体"/>
                <w:color w:val="000000"/>
                <w:kern w:val="0"/>
                <w:sz w:val="24"/>
                <w:szCs w:val="24"/>
              </w:rPr>
            </w:pPr>
            <w:r>
              <w:rPr>
                <w:rFonts w:ascii="仿宋" w:eastAsia="仿宋" w:hAnsi="仿宋" w:cs="宋体" w:hint="eastAsia"/>
                <w:color w:val="000000"/>
                <w:kern w:val="0"/>
                <w:sz w:val="24"/>
                <w:szCs w:val="24"/>
              </w:rPr>
              <w:t>77,479,394.25</w:t>
            </w:r>
          </w:p>
        </w:tc>
        <w:tc>
          <w:tcPr>
            <w:tcW w:w="2239" w:type="dxa"/>
            <w:tcBorders>
              <w:top w:val="single" w:sz="8" w:space="0" w:color="000000"/>
              <w:left w:val="single" w:sz="4" w:space="0" w:color="auto"/>
              <w:bottom w:val="single" w:sz="8" w:space="0" w:color="000000"/>
              <w:right w:val="single" w:sz="8" w:space="0" w:color="000000"/>
            </w:tcBorders>
            <w:vAlign w:val="center"/>
          </w:tcPr>
          <w:p w:rsidR="0095221E" w:rsidRPr="00C9276A" w:rsidRDefault="00F3582A" w:rsidP="00AD37C2">
            <w:pPr>
              <w:autoSpaceDE w:val="0"/>
              <w:autoSpaceDN w:val="0"/>
              <w:adjustRightInd w:val="0"/>
              <w:spacing w:before="29" w:line="288" w:lineRule="auto"/>
              <w:ind w:left="15"/>
              <w:jc w:val="right"/>
              <w:rPr>
                <w:rFonts w:ascii="仿宋" w:eastAsia="仿宋" w:hAnsi="仿宋" w:cs="宋体"/>
                <w:color w:val="000000"/>
                <w:kern w:val="0"/>
                <w:sz w:val="24"/>
                <w:szCs w:val="24"/>
              </w:rPr>
            </w:pPr>
            <w:r>
              <w:rPr>
                <w:rFonts w:ascii="仿宋" w:eastAsia="仿宋" w:hAnsi="仿宋" w:cs="宋体" w:hint="eastAsia"/>
                <w:color w:val="000000"/>
                <w:kern w:val="0"/>
                <w:sz w:val="24"/>
                <w:szCs w:val="24"/>
              </w:rPr>
              <w:t>279,269,598.43</w:t>
            </w:r>
          </w:p>
        </w:tc>
      </w:tr>
      <w:tr w:rsidR="0095221E" w:rsidRPr="00C9276A" w:rsidTr="00BB322F">
        <w:tc>
          <w:tcPr>
            <w:tcW w:w="3544" w:type="dxa"/>
            <w:gridSpan w:val="2"/>
            <w:tcBorders>
              <w:top w:val="single" w:sz="8" w:space="0" w:color="000000"/>
              <w:left w:val="single" w:sz="8" w:space="0" w:color="000000"/>
              <w:bottom w:val="single" w:sz="8" w:space="0" w:color="000000"/>
              <w:right w:val="single" w:sz="8" w:space="0" w:color="000000"/>
            </w:tcBorders>
            <w:vAlign w:val="center"/>
          </w:tcPr>
          <w:p w:rsidR="0095221E" w:rsidRPr="00C9276A" w:rsidRDefault="00B35055">
            <w:pPr>
              <w:autoSpaceDE w:val="0"/>
              <w:autoSpaceDN w:val="0"/>
              <w:adjustRightInd w:val="0"/>
              <w:spacing w:before="29" w:line="288" w:lineRule="auto"/>
              <w:ind w:left="15"/>
              <w:jc w:val="left"/>
              <w:rPr>
                <w:rFonts w:ascii="仿宋" w:eastAsia="仿宋" w:hAnsi="仿宋" w:cs="宋体"/>
                <w:color w:val="000000"/>
                <w:kern w:val="0"/>
                <w:sz w:val="24"/>
                <w:szCs w:val="24"/>
              </w:rPr>
            </w:pPr>
            <w:r w:rsidRPr="00C9276A">
              <w:rPr>
                <w:rFonts w:ascii="仿宋" w:eastAsia="仿宋" w:hAnsi="仿宋" w:cs="宋体" w:hint="eastAsia"/>
                <w:color w:val="000000"/>
                <w:kern w:val="0"/>
                <w:sz w:val="24"/>
                <w:szCs w:val="24"/>
              </w:rPr>
              <w:t>认购资金在募集期间产生的利息（单位：</w:t>
            </w:r>
            <w:r w:rsidR="00787B0A" w:rsidRPr="00C9276A">
              <w:rPr>
                <w:rFonts w:ascii="仿宋" w:eastAsia="仿宋" w:hAnsi="仿宋" w:cs="宋体" w:hint="eastAsia"/>
                <w:color w:val="000000"/>
                <w:kern w:val="0"/>
                <w:sz w:val="24"/>
                <w:szCs w:val="24"/>
              </w:rPr>
              <w:t>人民币</w:t>
            </w:r>
            <w:r w:rsidRPr="00C9276A">
              <w:rPr>
                <w:rFonts w:ascii="仿宋" w:eastAsia="仿宋" w:hAnsi="仿宋" w:cs="宋体" w:hint="eastAsia"/>
                <w:color w:val="000000"/>
                <w:kern w:val="0"/>
                <w:sz w:val="24"/>
                <w:szCs w:val="24"/>
              </w:rPr>
              <w:t>元）</w:t>
            </w:r>
          </w:p>
        </w:tc>
        <w:tc>
          <w:tcPr>
            <w:tcW w:w="1985" w:type="dxa"/>
            <w:tcBorders>
              <w:top w:val="single" w:sz="8" w:space="0" w:color="000000"/>
              <w:left w:val="single" w:sz="8" w:space="0" w:color="000000"/>
              <w:bottom w:val="single" w:sz="8" w:space="0" w:color="000000"/>
              <w:right w:val="single" w:sz="4" w:space="0" w:color="auto"/>
            </w:tcBorders>
            <w:vAlign w:val="center"/>
          </w:tcPr>
          <w:p w:rsidR="0095221E" w:rsidRPr="00C9276A" w:rsidRDefault="00F3582A" w:rsidP="00AD37C2">
            <w:pPr>
              <w:autoSpaceDE w:val="0"/>
              <w:autoSpaceDN w:val="0"/>
              <w:adjustRightInd w:val="0"/>
              <w:spacing w:before="29" w:line="288" w:lineRule="auto"/>
              <w:ind w:left="15"/>
              <w:jc w:val="right"/>
              <w:rPr>
                <w:rFonts w:ascii="仿宋" w:eastAsia="仿宋" w:hAnsi="仿宋" w:cs="宋体"/>
                <w:color w:val="000000"/>
                <w:kern w:val="0"/>
                <w:sz w:val="24"/>
                <w:szCs w:val="24"/>
              </w:rPr>
            </w:pPr>
            <w:r>
              <w:rPr>
                <w:rFonts w:ascii="仿宋" w:eastAsia="仿宋" w:hAnsi="仿宋" w:cs="宋体" w:hint="eastAsia"/>
                <w:color w:val="000000"/>
                <w:kern w:val="0"/>
                <w:sz w:val="24"/>
                <w:szCs w:val="24"/>
              </w:rPr>
              <w:t>40,228.17</w:t>
            </w:r>
          </w:p>
        </w:tc>
        <w:tc>
          <w:tcPr>
            <w:tcW w:w="1984" w:type="dxa"/>
            <w:tcBorders>
              <w:top w:val="single" w:sz="8" w:space="0" w:color="000000"/>
              <w:left w:val="single" w:sz="4" w:space="0" w:color="auto"/>
              <w:bottom w:val="single" w:sz="8" w:space="0" w:color="000000"/>
              <w:right w:val="single" w:sz="4" w:space="0" w:color="auto"/>
            </w:tcBorders>
            <w:vAlign w:val="center"/>
          </w:tcPr>
          <w:p w:rsidR="002D236D" w:rsidRPr="00C9276A" w:rsidRDefault="00F3582A">
            <w:pPr>
              <w:autoSpaceDE w:val="0"/>
              <w:autoSpaceDN w:val="0"/>
              <w:adjustRightInd w:val="0"/>
              <w:spacing w:before="29" w:line="288" w:lineRule="auto"/>
              <w:ind w:left="15"/>
              <w:jc w:val="right"/>
              <w:rPr>
                <w:rFonts w:ascii="仿宋" w:eastAsia="仿宋" w:hAnsi="仿宋" w:cs="宋体"/>
                <w:color w:val="000000"/>
                <w:kern w:val="0"/>
                <w:sz w:val="24"/>
                <w:szCs w:val="24"/>
              </w:rPr>
            </w:pPr>
            <w:r>
              <w:rPr>
                <w:rFonts w:ascii="仿宋" w:eastAsia="仿宋" w:hAnsi="仿宋" w:cs="宋体" w:hint="eastAsia"/>
                <w:color w:val="000000"/>
                <w:kern w:val="0"/>
                <w:sz w:val="24"/>
                <w:szCs w:val="24"/>
              </w:rPr>
              <w:t>14,812.97</w:t>
            </w:r>
          </w:p>
        </w:tc>
        <w:tc>
          <w:tcPr>
            <w:tcW w:w="2239" w:type="dxa"/>
            <w:tcBorders>
              <w:top w:val="single" w:sz="8" w:space="0" w:color="000000"/>
              <w:left w:val="single" w:sz="4" w:space="0" w:color="auto"/>
              <w:bottom w:val="single" w:sz="8" w:space="0" w:color="000000"/>
              <w:right w:val="single" w:sz="8" w:space="0" w:color="000000"/>
            </w:tcBorders>
            <w:vAlign w:val="center"/>
          </w:tcPr>
          <w:p w:rsidR="002D236D" w:rsidRPr="00C9276A" w:rsidRDefault="00F3582A">
            <w:pPr>
              <w:autoSpaceDE w:val="0"/>
              <w:autoSpaceDN w:val="0"/>
              <w:adjustRightInd w:val="0"/>
              <w:spacing w:before="29" w:line="288" w:lineRule="auto"/>
              <w:ind w:left="15"/>
              <w:jc w:val="right"/>
              <w:rPr>
                <w:rFonts w:ascii="仿宋" w:eastAsia="仿宋" w:hAnsi="仿宋" w:cs="宋体"/>
                <w:color w:val="000000"/>
                <w:kern w:val="0"/>
                <w:sz w:val="24"/>
                <w:szCs w:val="24"/>
              </w:rPr>
            </w:pPr>
            <w:r>
              <w:rPr>
                <w:rFonts w:ascii="仿宋" w:eastAsia="仿宋" w:hAnsi="仿宋" w:cs="宋体" w:hint="eastAsia"/>
                <w:color w:val="000000"/>
                <w:kern w:val="0"/>
                <w:sz w:val="24"/>
                <w:szCs w:val="24"/>
              </w:rPr>
              <w:t>55,041.14</w:t>
            </w:r>
          </w:p>
        </w:tc>
      </w:tr>
      <w:tr w:rsidR="00F3582A" w:rsidRPr="00C9276A" w:rsidTr="00BB322F">
        <w:tc>
          <w:tcPr>
            <w:tcW w:w="1843" w:type="dxa"/>
            <w:vMerge w:val="restart"/>
            <w:tcBorders>
              <w:top w:val="single" w:sz="8" w:space="0" w:color="000000"/>
              <w:left w:val="single" w:sz="8" w:space="0" w:color="000000"/>
              <w:bottom w:val="single" w:sz="8" w:space="0" w:color="000000"/>
              <w:right w:val="single" w:sz="8" w:space="0" w:color="000000"/>
            </w:tcBorders>
            <w:vAlign w:val="center"/>
          </w:tcPr>
          <w:p w:rsidR="00F3582A" w:rsidRPr="00C9276A" w:rsidRDefault="00F3582A">
            <w:pPr>
              <w:autoSpaceDE w:val="0"/>
              <w:autoSpaceDN w:val="0"/>
              <w:adjustRightInd w:val="0"/>
              <w:spacing w:before="29" w:line="288" w:lineRule="auto"/>
              <w:ind w:left="15"/>
              <w:jc w:val="left"/>
              <w:rPr>
                <w:rFonts w:ascii="仿宋" w:eastAsia="仿宋" w:hAnsi="仿宋" w:cs="宋体"/>
                <w:color w:val="000000"/>
                <w:kern w:val="0"/>
                <w:sz w:val="24"/>
                <w:szCs w:val="24"/>
              </w:rPr>
            </w:pPr>
            <w:r w:rsidRPr="00C9276A">
              <w:rPr>
                <w:rFonts w:ascii="仿宋" w:eastAsia="仿宋" w:hAnsi="仿宋" w:cs="宋体" w:hint="eastAsia"/>
                <w:color w:val="000000"/>
                <w:kern w:val="0"/>
                <w:sz w:val="24"/>
                <w:szCs w:val="24"/>
              </w:rPr>
              <w:t>募集份额（单位：份）</w:t>
            </w:r>
          </w:p>
        </w:tc>
        <w:tc>
          <w:tcPr>
            <w:tcW w:w="1701" w:type="dxa"/>
            <w:tcBorders>
              <w:top w:val="single" w:sz="8" w:space="0" w:color="000000"/>
              <w:left w:val="single" w:sz="8" w:space="0" w:color="000000"/>
              <w:bottom w:val="single" w:sz="8" w:space="0" w:color="000000"/>
              <w:right w:val="single" w:sz="8" w:space="0" w:color="000000"/>
            </w:tcBorders>
            <w:vAlign w:val="center"/>
          </w:tcPr>
          <w:p w:rsidR="00F3582A" w:rsidRPr="00C9276A" w:rsidRDefault="00F3582A">
            <w:pPr>
              <w:autoSpaceDE w:val="0"/>
              <w:autoSpaceDN w:val="0"/>
              <w:adjustRightInd w:val="0"/>
              <w:spacing w:before="29" w:line="288" w:lineRule="auto"/>
              <w:ind w:left="15"/>
              <w:jc w:val="left"/>
              <w:rPr>
                <w:rFonts w:ascii="仿宋" w:eastAsia="仿宋" w:hAnsi="仿宋" w:cs="宋体"/>
                <w:color w:val="000000"/>
                <w:kern w:val="0"/>
                <w:sz w:val="24"/>
                <w:szCs w:val="24"/>
              </w:rPr>
            </w:pPr>
            <w:r w:rsidRPr="00C9276A">
              <w:rPr>
                <w:rFonts w:ascii="仿宋" w:eastAsia="仿宋" w:hAnsi="仿宋" w:cs="宋体" w:hint="eastAsia"/>
                <w:color w:val="000000"/>
                <w:kern w:val="0"/>
                <w:sz w:val="24"/>
                <w:szCs w:val="24"/>
              </w:rPr>
              <w:t>有效认购份额</w:t>
            </w:r>
          </w:p>
        </w:tc>
        <w:tc>
          <w:tcPr>
            <w:tcW w:w="1985" w:type="dxa"/>
            <w:tcBorders>
              <w:top w:val="single" w:sz="8" w:space="0" w:color="000000"/>
              <w:left w:val="single" w:sz="8" w:space="0" w:color="000000"/>
              <w:bottom w:val="single" w:sz="8" w:space="0" w:color="000000"/>
              <w:right w:val="single" w:sz="4" w:space="0" w:color="auto"/>
            </w:tcBorders>
            <w:vAlign w:val="center"/>
          </w:tcPr>
          <w:p w:rsidR="00F3582A" w:rsidRPr="00C9276A" w:rsidRDefault="00F3582A" w:rsidP="00AD37C2">
            <w:pPr>
              <w:autoSpaceDE w:val="0"/>
              <w:autoSpaceDN w:val="0"/>
              <w:adjustRightInd w:val="0"/>
              <w:spacing w:before="29" w:line="288" w:lineRule="auto"/>
              <w:ind w:left="15"/>
              <w:jc w:val="right"/>
              <w:rPr>
                <w:rFonts w:ascii="仿宋" w:eastAsia="仿宋" w:hAnsi="仿宋" w:cs="宋体"/>
                <w:color w:val="000000"/>
                <w:kern w:val="0"/>
                <w:sz w:val="24"/>
                <w:szCs w:val="24"/>
              </w:rPr>
            </w:pPr>
            <w:r>
              <w:rPr>
                <w:rFonts w:ascii="仿宋" w:eastAsia="仿宋" w:hAnsi="仿宋" w:cs="宋体" w:hint="eastAsia"/>
                <w:color w:val="000000"/>
                <w:kern w:val="0"/>
                <w:sz w:val="24"/>
                <w:szCs w:val="24"/>
              </w:rPr>
              <w:t>201，790,204.18</w:t>
            </w:r>
          </w:p>
        </w:tc>
        <w:tc>
          <w:tcPr>
            <w:tcW w:w="1984" w:type="dxa"/>
            <w:tcBorders>
              <w:top w:val="single" w:sz="8" w:space="0" w:color="000000"/>
              <w:left w:val="single" w:sz="4" w:space="0" w:color="auto"/>
              <w:bottom w:val="single" w:sz="8" w:space="0" w:color="000000"/>
              <w:right w:val="single" w:sz="4" w:space="0" w:color="auto"/>
            </w:tcBorders>
            <w:vAlign w:val="center"/>
          </w:tcPr>
          <w:p w:rsidR="00F3582A" w:rsidRPr="00C9276A" w:rsidRDefault="00F3582A" w:rsidP="00AD37C2">
            <w:pPr>
              <w:autoSpaceDE w:val="0"/>
              <w:autoSpaceDN w:val="0"/>
              <w:adjustRightInd w:val="0"/>
              <w:spacing w:before="29" w:line="288" w:lineRule="auto"/>
              <w:ind w:left="15"/>
              <w:jc w:val="right"/>
              <w:rPr>
                <w:rFonts w:ascii="仿宋" w:eastAsia="仿宋" w:hAnsi="仿宋" w:cs="宋体"/>
                <w:color w:val="000000"/>
                <w:kern w:val="0"/>
                <w:sz w:val="24"/>
                <w:szCs w:val="24"/>
              </w:rPr>
            </w:pPr>
            <w:r>
              <w:rPr>
                <w:rFonts w:ascii="仿宋" w:eastAsia="仿宋" w:hAnsi="仿宋" w:cs="宋体" w:hint="eastAsia"/>
                <w:color w:val="000000"/>
                <w:kern w:val="0"/>
                <w:sz w:val="24"/>
                <w:szCs w:val="24"/>
              </w:rPr>
              <w:t>77,479,394.25</w:t>
            </w:r>
          </w:p>
        </w:tc>
        <w:tc>
          <w:tcPr>
            <w:tcW w:w="2239" w:type="dxa"/>
            <w:tcBorders>
              <w:top w:val="single" w:sz="8" w:space="0" w:color="000000"/>
              <w:left w:val="single" w:sz="4" w:space="0" w:color="auto"/>
              <w:bottom w:val="single" w:sz="8" w:space="0" w:color="000000"/>
              <w:right w:val="single" w:sz="8" w:space="0" w:color="000000"/>
            </w:tcBorders>
            <w:vAlign w:val="center"/>
          </w:tcPr>
          <w:p w:rsidR="00F3582A" w:rsidRPr="00C9276A" w:rsidRDefault="00F3582A" w:rsidP="00AD37C2">
            <w:pPr>
              <w:autoSpaceDE w:val="0"/>
              <w:autoSpaceDN w:val="0"/>
              <w:adjustRightInd w:val="0"/>
              <w:spacing w:before="29" w:line="288" w:lineRule="auto"/>
              <w:ind w:left="15"/>
              <w:jc w:val="right"/>
              <w:rPr>
                <w:rFonts w:ascii="仿宋" w:eastAsia="仿宋" w:hAnsi="仿宋" w:cs="宋体"/>
                <w:color w:val="000000"/>
                <w:kern w:val="0"/>
                <w:sz w:val="24"/>
                <w:szCs w:val="24"/>
              </w:rPr>
            </w:pPr>
            <w:r>
              <w:rPr>
                <w:rFonts w:ascii="仿宋" w:eastAsia="仿宋" w:hAnsi="仿宋" w:cs="宋体" w:hint="eastAsia"/>
                <w:color w:val="000000"/>
                <w:kern w:val="0"/>
                <w:sz w:val="24"/>
                <w:szCs w:val="24"/>
              </w:rPr>
              <w:t>279,269,598.43</w:t>
            </w:r>
          </w:p>
        </w:tc>
      </w:tr>
      <w:tr w:rsidR="00F3582A" w:rsidRPr="00C9276A" w:rsidTr="00BB322F">
        <w:tc>
          <w:tcPr>
            <w:tcW w:w="1843" w:type="dxa"/>
            <w:vMerge/>
            <w:tcBorders>
              <w:top w:val="single" w:sz="8" w:space="0" w:color="000000"/>
              <w:left w:val="single" w:sz="8" w:space="0" w:color="000000"/>
              <w:bottom w:val="single" w:sz="8" w:space="0" w:color="000000"/>
              <w:right w:val="single" w:sz="8" w:space="0" w:color="000000"/>
            </w:tcBorders>
          </w:tcPr>
          <w:p w:rsidR="00F3582A" w:rsidRPr="00C9276A" w:rsidRDefault="00F3582A">
            <w:pPr>
              <w:autoSpaceDE w:val="0"/>
              <w:autoSpaceDN w:val="0"/>
              <w:adjustRightInd w:val="0"/>
              <w:spacing w:line="288" w:lineRule="auto"/>
              <w:jc w:val="left"/>
              <w:rPr>
                <w:rFonts w:ascii="仿宋" w:eastAsia="仿宋" w:hAnsi="仿宋"/>
                <w:kern w:val="0"/>
                <w:sz w:val="24"/>
                <w:szCs w:val="24"/>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3582A" w:rsidRPr="00C9276A" w:rsidRDefault="00F3582A">
            <w:pPr>
              <w:autoSpaceDE w:val="0"/>
              <w:autoSpaceDN w:val="0"/>
              <w:adjustRightInd w:val="0"/>
              <w:spacing w:before="29" w:line="288" w:lineRule="auto"/>
              <w:ind w:left="15"/>
              <w:jc w:val="left"/>
              <w:rPr>
                <w:rFonts w:ascii="仿宋" w:eastAsia="仿宋" w:hAnsi="仿宋" w:cs="宋体"/>
                <w:color w:val="000000"/>
                <w:kern w:val="0"/>
                <w:sz w:val="24"/>
                <w:szCs w:val="24"/>
              </w:rPr>
            </w:pPr>
            <w:r w:rsidRPr="00C9276A">
              <w:rPr>
                <w:rFonts w:ascii="仿宋" w:eastAsia="仿宋" w:hAnsi="仿宋" w:cs="宋体" w:hint="eastAsia"/>
                <w:color w:val="000000"/>
                <w:kern w:val="0"/>
                <w:sz w:val="24"/>
                <w:szCs w:val="24"/>
              </w:rPr>
              <w:t>利息结转的份额</w:t>
            </w:r>
          </w:p>
        </w:tc>
        <w:tc>
          <w:tcPr>
            <w:tcW w:w="1985" w:type="dxa"/>
            <w:tcBorders>
              <w:top w:val="single" w:sz="8" w:space="0" w:color="000000"/>
              <w:left w:val="single" w:sz="8" w:space="0" w:color="000000"/>
              <w:bottom w:val="single" w:sz="8" w:space="0" w:color="000000"/>
              <w:right w:val="single" w:sz="4" w:space="0" w:color="auto"/>
            </w:tcBorders>
            <w:vAlign w:val="center"/>
          </w:tcPr>
          <w:p w:rsidR="00F3582A" w:rsidRPr="00C9276A" w:rsidRDefault="00F3582A" w:rsidP="00AD37C2">
            <w:pPr>
              <w:autoSpaceDE w:val="0"/>
              <w:autoSpaceDN w:val="0"/>
              <w:adjustRightInd w:val="0"/>
              <w:spacing w:before="29" w:line="288" w:lineRule="auto"/>
              <w:ind w:left="15"/>
              <w:jc w:val="right"/>
              <w:rPr>
                <w:rFonts w:ascii="仿宋" w:eastAsia="仿宋" w:hAnsi="仿宋" w:cs="宋体"/>
                <w:color w:val="000000"/>
                <w:kern w:val="0"/>
                <w:sz w:val="24"/>
                <w:szCs w:val="24"/>
              </w:rPr>
            </w:pPr>
            <w:r>
              <w:rPr>
                <w:rFonts w:ascii="仿宋" w:eastAsia="仿宋" w:hAnsi="仿宋" w:cs="宋体" w:hint="eastAsia"/>
                <w:color w:val="000000"/>
                <w:kern w:val="0"/>
                <w:sz w:val="24"/>
                <w:szCs w:val="24"/>
              </w:rPr>
              <w:t>40,228.17</w:t>
            </w:r>
          </w:p>
        </w:tc>
        <w:tc>
          <w:tcPr>
            <w:tcW w:w="1984" w:type="dxa"/>
            <w:tcBorders>
              <w:top w:val="single" w:sz="8" w:space="0" w:color="000000"/>
              <w:left w:val="single" w:sz="4" w:space="0" w:color="auto"/>
              <w:bottom w:val="single" w:sz="8" w:space="0" w:color="000000"/>
              <w:right w:val="single" w:sz="4" w:space="0" w:color="auto"/>
            </w:tcBorders>
            <w:vAlign w:val="center"/>
          </w:tcPr>
          <w:p w:rsidR="00F3582A" w:rsidRPr="00C9276A" w:rsidRDefault="00F3582A" w:rsidP="00AD37C2">
            <w:pPr>
              <w:autoSpaceDE w:val="0"/>
              <w:autoSpaceDN w:val="0"/>
              <w:adjustRightInd w:val="0"/>
              <w:spacing w:before="29" w:line="288" w:lineRule="auto"/>
              <w:ind w:left="15"/>
              <w:jc w:val="right"/>
              <w:rPr>
                <w:rFonts w:ascii="仿宋" w:eastAsia="仿宋" w:hAnsi="仿宋" w:cs="宋体"/>
                <w:color w:val="000000"/>
                <w:kern w:val="0"/>
                <w:sz w:val="24"/>
                <w:szCs w:val="24"/>
              </w:rPr>
            </w:pPr>
            <w:r>
              <w:rPr>
                <w:rFonts w:ascii="仿宋" w:eastAsia="仿宋" w:hAnsi="仿宋" w:cs="宋体" w:hint="eastAsia"/>
                <w:color w:val="000000"/>
                <w:kern w:val="0"/>
                <w:sz w:val="24"/>
                <w:szCs w:val="24"/>
              </w:rPr>
              <w:t>14,812.97</w:t>
            </w:r>
          </w:p>
        </w:tc>
        <w:tc>
          <w:tcPr>
            <w:tcW w:w="2239" w:type="dxa"/>
            <w:tcBorders>
              <w:top w:val="single" w:sz="8" w:space="0" w:color="000000"/>
              <w:left w:val="single" w:sz="4" w:space="0" w:color="auto"/>
              <w:bottom w:val="single" w:sz="8" w:space="0" w:color="000000"/>
              <w:right w:val="single" w:sz="8" w:space="0" w:color="000000"/>
            </w:tcBorders>
            <w:vAlign w:val="center"/>
          </w:tcPr>
          <w:p w:rsidR="00F3582A" w:rsidRPr="00C9276A" w:rsidRDefault="00F3582A" w:rsidP="00AD37C2">
            <w:pPr>
              <w:autoSpaceDE w:val="0"/>
              <w:autoSpaceDN w:val="0"/>
              <w:adjustRightInd w:val="0"/>
              <w:spacing w:before="29" w:line="288" w:lineRule="auto"/>
              <w:ind w:left="15"/>
              <w:jc w:val="right"/>
              <w:rPr>
                <w:rFonts w:ascii="仿宋" w:eastAsia="仿宋" w:hAnsi="仿宋" w:cs="宋体"/>
                <w:color w:val="000000"/>
                <w:kern w:val="0"/>
                <w:sz w:val="24"/>
                <w:szCs w:val="24"/>
              </w:rPr>
            </w:pPr>
            <w:r>
              <w:rPr>
                <w:rFonts w:ascii="仿宋" w:eastAsia="仿宋" w:hAnsi="仿宋" w:cs="宋体" w:hint="eastAsia"/>
                <w:color w:val="000000"/>
                <w:kern w:val="0"/>
                <w:sz w:val="24"/>
                <w:szCs w:val="24"/>
              </w:rPr>
              <w:t>55,041.14</w:t>
            </w:r>
          </w:p>
        </w:tc>
      </w:tr>
      <w:tr w:rsidR="0095221E" w:rsidRPr="00C9276A" w:rsidTr="00BB322F">
        <w:tc>
          <w:tcPr>
            <w:tcW w:w="1843" w:type="dxa"/>
            <w:vMerge/>
            <w:tcBorders>
              <w:top w:val="single" w:sz="8" w:space="0" w:color="000000"/>
              <w:left w:val="single" w:sz="8" w:space="0" w:color="000000"/>
              <w:bottom w:val="single" w:sz="8" w:space="0" w:color="000000"/>
              <w:right w:val="single" w:sz="8" w:space="0" w:color="000000"/>
            </w:tcBorders>
          </w:tcPr>
          <w:p w:rsidR="0095221E" w:rsidRPr="00C9276A" w:rsidRDefault="0095221E">
            <w:pPr>
              <w:autoSpaceDE w:val="0"/>
              <w:autoSpaceDN w:val="0"/>
              <w:adjustRightInd w:val="0"/>
              <w:spacing w:line="288" w:lineRule="auto"/>
              <w:jc w:val="left"/>
              <w:rPr>
                <w:rFonts w:ascii="仿宋" w:eastAsia="仿宋" w:hAnsi="仿宋"/>
                <w:kern w:val="0"/>
                <w:sz w:val="24"/>
                <w:szCs w:val="24"/>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95221E" w:rsidRPr="00C9276A" w:rsidRDefault="00B35055">
            <w:pPr>
              <w:autoSpaceDE w:val="0"/>
              <w:autoSpaceDN w:val="0"/>
              <w:adjustRightInd w:val="0"/>
              <w:spacing w:before="29" w:line="288" w:lineRule="auto"/>
              <w:ind w:left="15"/>
              <w:jc w:val="left"/>
              <w:rPr>
                <w:rFonts w:ascii="仿宋" w:eastAsia="仿宋" w:hAnsi="仿宋" w:cs="宋体"/>
                <w:color w:val="000000"/>
                <w:kern w:val="0"/>
                <w:sz w:val="24"/>
                <w:szCs w:val="24"/>
              </w:rPr>
            </w:pPr>
            <w:r w:rsidRPr="00C9276A">
              <w:rPr>
                <w:rFonts w:ascii="仿宋" w:eastAsia="仿宋" w:hAnsi="仿宋" w:cs="宋体" w:hint="eastAsia"/>
                <w:color w:val="000000"/>
                <w:kern w:val="0"/>
                <w:sz w:val="24"/>
                <w:szCs w:val="24"/>
              </w:rPr>
              <w:t>合计</w:t>
            </w:r>
          </w:p>
        </w:tc>
        <w:tc>
          <w:tcPr>
            <w:tcW w:w="1985" w:type="dxa"/>
            <w:tcBorders>
              <w:top w:val="single" w:sz="8" w:space="0" w:color="000000"/>
              <w:left w:val="single" w:sz="8" w:space="0" w:color="000000"/>
              <w:bottom w:val="single" w:sz="8" w:space="0" w:color="000000"/>
              <w:right w:val="single" w:sz="4" w:space="0" w:color="auto"/>
            </w:tcBorders>
            <w:vAlign w:val="center"/>
          </w:tcPr>
          <w:p w:rsidR="0095221E" w:rsidRPr="00C9276A" w:rsidRDefault="00F3582A" w:rsidP="00AD37C2">
            <w:pPr>
              <w:autoSpaceDE w:val="0"/>
              <w:autoSpaceDN w:val="0"/>
              <w:adjustRightInd w:val="0"/>
              <w:spacing w:before="29" w:line="288" w:lineRule="auto"/>
              <w:ind w:left="15"/>
              <w:jc w:val="right"/>
              <w:rPr>
                <w:rFonts w:ascii="仿宋" w:eastAsia="仿宋" w:hAnsi="仿宋" w:cs="宋体"/>
                <w:color w:val="000000"/>
                <w:kern w:val="0"/>
                <w:sz w:val="24"/>
                <w:szCs w:val="24"/>
              </w:rPr>
            </w:pPr>
            <w:r>
              <w:rPr>
                <w:rFonts w:ascii="仿宋" w:eastAsia="仿宋" w:hAnsi="仿宋" w:cs="宋体" w:hint="eastAsia"/>
                <w:color w:val="000000"/>
                <w:kern w:val="0"/>
                <w:sz w:val="24"/>
                <w:szCs w:val="24"/>
              </w:rPr>
              <w:t>201,830,432.35</w:t>
            </w:r>
          </w:p>
        </w:tc>
        <w:tc>
          <w:tcPr>
            <w:tcW w:w="1984" w:type="dxa"/>
            <w:tcBorders>
              <w:top w:val="single" w:sz="8" w:space="0" w:color="000000"/>
              <w:left w:val="single" w:sz="4" w:space="0" w:color="auto"/>
              <w:bottom w:val="single" w:sz="8" w:space="0" w:color="000000"/>
              <w:right w:val="single" w:sz="4" w:space="0" w:color="auto"/>
            </w:tcBorders>
            <w:vAlign w:val="center"/>
          </w:tcPr>
          <w:p w:rsidR="00642583" w:rsidRPr="00C9276A" w:rsidRDefault="00F3582A">
            <w:pPr>
              <w:autoSpaceDE w:val="0"/>
              <w:autoSpaceDN w:val="0"/>
              <w:adjustRightInd w:val="0"/>
              <w:spacing w:before="29" w:line="288" w:lineRule="auto"/>
              <w:ind w:left="15"/>
              <w:jc w:val="right"/>
              <w:rPr>
                <w:rFonts w:ascii="仿宋" w:eastAsia="仿宋" w:hAnsi="仿宋" w:cs="宋体"/>
                <w:color w:val="000000"/>
                <w:kern w:val="0"/>
                <w:sz w:val="24"/>
                <w:szCs w:val="24"/>
              </w:rPr>
            </w:pPr>
            <w:r>
              <w:rPr>
                <w:rFonts w:ascii="仿宋" w:eastAsia="仿宋" w:hAnsi="仿宋" w:cs="宋体" w:hint="eastAsia"/>
                <w:color w:val="000000"/>
                <w:kern w:val="0"/>
                <w:sz w:val="24"/>
                <w:szCs w:val="24"/>
              </w:rPr>
              <w:t>77,494,207.22</w:t>
            </w:r>
          </w:p>
        </w:tc>
        <w:tc>
          <w:tcPr>
            <w:tcW w:w="2239" w:type="dxa"/>
            <w:tcBorders>
              <w:top w:val="single" w:sz="8" w:space="0" w:color="000000"/>
              <w:left w:val="single" w:sz="4" w:space="0" w:color="auto"/>
              <w:bottom w:val="single" w:sz="8" w:space="0" w:color="000000"/>
              <w:right w:val="single" w:sz="8" w:space="0" w:color="000000"/>
            </w:tcBorders>
            <w:vAlign w:val="center"/>
          </w:tcPr>
          <w:p w:rsidR="00642583" w:rsidRPr="00C9276A" w:rsidRDefault="00F3582A" w:rsidP="008651BF">
            <w:pPr>
              <w:autoSpaceDE w:val="0"/>
              <w:autoSpaceDN w:val="0"/>
              <w:adjustRightInd w:val="0"/>
              <w:spacing w:before="29" w:line="288" w:lineRule="auto"/>
              <w:ind w:left="15"/>
              <w:jc w:val="right"/>
              <w:rPr>
                <w:rFonts w:ascii="仿宋" w:eastAsia="仿宋" w:hAnsi="仿宋" w:cs="宋体"/>
                <w:color w:val="000000"/>
                <w:kern w:val="0"/>
                <w:sz w:val="24"/>
                <w:szCs w:val="24"/>
              </w:rPr>
            </w:pPr>
            <w:r>
              <w:rPr>
                <w:rFonts w:ascii="仿宋" w:eastAsia="仿宋" w:hAnsi="仿宋" w:cs="宋体" w:hint="eastAsia"/>
                <w:color w:val="000000"/>
                <w:kern w:val="0"/>
                <w:sz w:val="24"/>
                <w:szCs w:val="24"/>
              </w:rPr>
              <w:t>279,324,639.57</w:t>
            </w:r>
          </w:p>
        </w:tc>
      </w:tr>
      <w:tr w:rsidR="0095221E" w:rsidRPr="00C9276A" w:rsidTr="00BB322F">
        <w:tc>
          <w:tcPr>
            <w:tcW w:w="1843" w:type="dxa"/>
            <w:vMerge w:val="restart"/>
            <w:tcBorders>
              <w:top w:val="single" w:sz="8" w:space="0" w:color="000000"/>
              <w:left w:val="single" w:sz="8" w:space="0" w:color="000000"/>
              <w:bottom w:val="single" w:sz="8" w:space="0" w:color="000000"/>
              <w:right w:val="single" w:sz="8" w:space="0" w:color="000000"/>
            </w:tcBorders>
            <w:vAlign w:val="center"/>
          </w:tcPr>
          <w:p w:rsidR="0095221E" w:rsidRPr="00C9276A" w:rsidRDefault="00642583">
            <w:pPr>
              <w:autoSpaceDE w:val="0"/>
              <w:autoSpaceDN w:val="0"/>
              <w:adjustRightInd w:val="0"/>
              <w:spacing w:before="29" w:line="288" w:lineRule="auto"/>
              <w:ind w:left="15"/>
              <w:jc w:val="left"/>
              <w:rPr>
                <w:rFonts w:ascii="仿宋" w:eastAsia="仿宋" w:hAnsi="仿宋" w:cs="宋体"/>
                <w:color w:val="FF0000"/>
                <w:kern w:val="0"/>
                <w:sz w:val="24"/>
                <w:szCs w:val="24"/>
              </w:rPr>
            </w:pPr>
            <w:r w:rsidRPr="00C9276A">
              <w:rPr>
                <w:rFonts w:ascii="仿宋" w:eastAsia="仿宋" w:hAnsi="仿宋" w:cs="宋体" w:hint="eastAsia"/>
                <w:color w:val="000000"/>
                <w:kern w:val="0"/>
                <w:sz w:val="24"/>
                <w:szCs w:val="24"/>
              </w:rPr>
              <w:t>其中：募集期间基金管理人运用固有资金认购本基金情况</w:t>
            </w:r>
          </w:p>
        </w:tc>
        <w:tc>
          <w:tcPr>
            <w:tcW w:w="1701" w:type="dxa"/>
            <w:tcBorders>
              <w:top w:val="single" w:sz="8" w:space="0" w:color="000000"/>
              <w:left w:val="single" w:sz="8" w:space="0" w:color="000000"/>
              <w:bottom w:val="single" w:sz="8" w:space="0" w:color="000000"/>
              <w:right w:val="single" w:sz="8" w:space="0" w:color="000000"/>
            </w:tcBorders>
            <w:vAlign w:val="center"/>
          </w:tcPr>
          <w:p w:rsidR="0095221E" w:rsidRPr="00C9276A" w:rsidRDefault="00B35055">
            <w:pPr>
              <w:autoSpaceDE w:val="0"/>
              <w:autoSpaceDN w:val="0"/>
              <w:adjustRightInd w:val="0"/>
              <w:spacing w:before="29" w:line="288" w:lineRule="auto"/>
              <w:ind w:left="15"/>
              <w:jc w:val="left"/>
              <w:rPr>
                <w:rFonts w:ascii="仿宋" w:eastAsia="仿宋" w:hAnsi="仿宋" w:cs="宋体"/>
                <w:color w:val="000000"/>
                <w:kern w:val="0"/>
                <w:sz w:val="24"/>
                <w:szCs w:val="24"/>
              </w:rPr>
            </w:pPr>
            <w:r w:rsidRPr="00C9276A">
              <w:rPr>
                <w:rFonts w:ascii="仿宋" w:eastAsia="仿宋" w:hAnsi="仿宋" w:cs="宋体" w:hint="eastAsia"/>
                <w:color w:val="000000"/>
                <w:kern w:val="0"/>
                <w:sz w:val="24"/>
                <w:szCs w:val="24"/>
              </w:rPr>
              <w:t>认购的基金份额（单位：份）</w:t>
            </w:r>
          </w:p>
        </w:tc>
        <w:tc>
          <w:tcPr>
            <w:tcW w:w="1985" w:type="dxa"/>
            <w:tcBorders>
              <w:top w:val="single" w:sz="8" w:space="0" w:color="000000"/>
              <w:left w:val="single" w:sz="8" w:space="0" w:color="000000"/>
              <w:bottom w:val="single" w:sz="8" w:space="0" w:color="000000"/>
              <w:right w:val="single" w:sz="4" w:space="0" w:color="auto"/>
            </w:tcBorders>
            <w:vAlign w:val="center"/>
          </w:tcPr>
          <w:p w:rsidR="0095221E" w:rsidRPr="00C9276A" w:rsidRDefault="00B35055" w:rsidP="00AD37C2">
            <w:pPr>
              <w:autoSpaceDE w:val="0"/>
              <w:autoSpaceDN w:val="0"/>
              <w:adjustRightInd w:val="0"/>
              <w:spacing w:before="29" w:line="288" w:lineRule="auto"/>
              <w:ind w:left="15"/>
              <w:jc w:val="right"/>
              <w:rPr>
                <w:rFonts w:ascii="仿宋" w:eastAsia="仿宋" w:hAnsi="仿宋" w:cs="宋体"/>
                <w:color w:val="000000"/>
                <w:kern w:val="0"/>
                <w:sz w:val="24"/>
                <w:szCs w:val="24"/>
              </w:rPr>
            </w:pPr>
            <w:r w:rsidRPr="00C9276A">
              <w:rPr>
                <w:rFonts w:ascii="仿宋" w:eastAsia="仿宋" w:hAnsi="仿宋" w:cs="宋体"/>
                <w:color w:val="000000"/>
                <w:kern w:val="0"/>
                <w:sz w:val="24"/>
                <w:szCs w:val="24"/>
              </w:rPr>
              <w:t>0.00</w:t>
            </w:r>
          </w:p>
        </w:tc>
        <w:tc>
          <w:tcPr>
            <w:tcW w:w="1984" w:type="dxa"/>
            <w:tcBorders>
              <w:top w:val="single" w:sz="8" w:space="0" w:color="000000"/>
              <w:left w:val="single" w:sz="4" w:space="0" w:color="auto"/>
              <w:bottom w:val="single" w:sz="8" w:space="0" w:color="000000"/>
              <w:right w:val="single" w:sz="4" w:space="0" w:color="auto"/>
            </w:tcBorders>
            <w:vAlign w:val="center"/>
          </w:tcPr>
          <w:p w:rsidR="0095221E" w:rsidRPr="00C9276A" w:rsidRDefault="00B35055" w:rsidP="00AD37C2">
            <w:pPr>
              <w:autoSpaceDE w:val="0"/>
              <w:autoSpaceDN w:val="0"/>
              <w:adjustRightInd w:val="0"/>
              <w:spacing w:before="29" w:line="288" w:lineRule="auto"/>
              <w:ind w:left="15"/>
              <w:jc w:val="right"/>
              <w:rPr>
                <w:rFonts w:ascii="仿宋" w:eastAsia="仿宋" w:hAnsi="仿宋" w:cs="宋体"/>
                <w:color w:val="000000"/>
                <w:kern w:val="0"/>
                <w:sz w:val="24"/>
                <w:szCs w:val="24"/>
              </w:rPr>
            </w:pPr>
            <w:r w:rsidRPr="00C9276A">
              <w:rPr>
                <w:rFonts w:ascii="仿宋" w:eastAsia="仿宋" w:hAnsi="仿宋" w:cs="宋体"/>
                <w:color w:val="000000"/>
                <w:kern w:val="0"/>
                <w:sz w:val="24"/>
                <w:szCs w:val="24"/>
              </w:rPr>
              <w:t>0.00</w:t>
            </w:r>
          </w:p>
        </w:tc>
        <w:tc>
          <w:tcPr>
            <w:tcW w:w="2239" w:type="dxa"/>
            <w:tcBorders>
              <w:top w:val="single" w:sz="8" w:space="0" w:color="000000"/>
              <w:left w:val="single" w:sz="4" w:space="0" w:color="auto"/>
              <w:bottom w:val="single" w:sz="8" w:space="0" w:color="000000"/>
              <w:right w:val="single" w:sz="8" w:space="0" w:color="000000"/>
            </w:tcBorders>
            <w:vAlign w:val="center"/>
          </w:tcPr>
          <w:p w:rsidR="0095221E" w:rsidRPr="00C9276A" w:rsidRDefault="00B35055" w:rsidP="00AD37C2">
            <w:pPr>
              <w:autoSpaceDE w:val="0"/>
              <w:autoSpaceDN w:val="0"/>
              <w:adjustRightInd w:val="0"/>
              <w:spacing w:before="29" w:line="288" w:lineRule="auto"/>
              <w:ind w:left="15"/>
              <w:jc w:val="right"/>
              <w:rPr>
                <w:rFonts w:ascii="仿宋" w:eastAsia="仿宋" w:hAnsi="仿宋" w:cs="宋体"/>
                <w:color w:val="000000"/>
                <w:kern w:val="0"/>
                <w:sz w:val="24"/>
                <w:szCs w:val="24"/>
              </w:rPr>
            </w:pPr>
            <w:r w:rsidRPr="00C9276A">
              <w:rPr>
                <w:rFonts w:ascii="仿宋" w:eastAsia="仿宋" w:hAnsi="仿宋" w:cs="宋体"/>
                <w:color w:val="000000"/>
                <w:kern w:val="0"/>
                <w:sz w:val="24"/>
                <w:szCs w:val="24"/>
              </w:rPr>
              <w:t>0.00</w:t>
            </w:r>
          </w:p>
        </w:tc>
      </w:tr>
      <w:tr w:rsidR="0095221E" w:rsidRPr="00C9276A" w:rsidTr="00BB322F">
        <w:tc>
          <w:tcPr>
            <w:tcW w:w="1843" w:type="dxa"/>
            <w:vMerge/>
            <w:tcBorders>
              <w:top w:val="single" w:sz="8" w:space="0" w:color="000000"/>
              <w:left w:val="single" w:sz="8" w:space="0" w:color="000000"/>
              <w:bottom w:val="single" w:sz="8" w:space="0" w:color="000000"/>
              <w:right w:val="single" w:sz="8" w:space="0" w:color="000000"/>
            </w:tcBorders>
          </w:tcPr>
          <w:p w:rsidR="0095221E" w:rsidRPr="00C9276A" w:rsidRDefault="0095221E">
            <w:pPr>
              <w:autoSpaceDE w:val="0"/>
              <w:autoSpaceDN w:val="0"/>
              <w:adjustRightInd w:val="0"/>
              <w:spacing w:line="288" w:lineRule="auto"/>
              <w:jc w:val="left"/>
              <w:rPr>
                <w:rFonts w:ascii="仿宋" w:eastAsia="仿宋" w:hAnsi="仿宋"/>
                <w:kern w:val="0"/>
                <w:sz w:val="24"/>
                <w:szCs w:val="24"/>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95221E" w:rsidRPr="00C9276A" w:rsidRDefault="00B35055">
            <w:pPr>
              <w:autoSpaceDE w:val="0"/>
              <w:autoSpaceDN w:val="0"/>
              <w:adjustRightInd w:val="0"/>
              <w:spacing w:before="29" w:line="288" w:lineRule="auto"/>
              <w:ind w:left="15"/>
              <w:jc w:val="left"/>
              <w:rPr>
                <w:rFonts w:ascii="仿宋" w:eastAsia="仿宋" w:hAnsi="仿宋" w:cs="宋体"/>
                <w:color w:val="000000"/>
                <w:kern w:val="0"/>
                <w:sz w:val="24"/>
                <w:szCs w:val="24"/>
              </w:rPr>
            </w:pPr>
            <w:r w:rsidRPr="00C9276A">
              <w:rPr>
                <w:rFonts w:ascii="仿宋" w:eastAsia="仿宋" w:hAnsi="仿宋" w:cs="宋体" w:hint="eastAsia"/>
                <w:color w:val="000000"/>
                <w:kern w:val="0"/>
                <w:sz w:val="24"/>
                <w:szCs w:val="24"/>
              </w:rPr>
              <w:t xml:space="preserve">占基金总份额比例 </w:t>
            </w:r>
          </w:p>
        </w:tc>
        <w:tc>
          <w:tcPr>
            <w:tcW w:w="1985" w:type="dxa"/>
            <w:tcBorders>
              <w:top w:val="single" w:sz="8" w:space="0" w:color="000000"/>
              <w:left w:val="single" w:sz="8" w:space="0" w:color="000000"/>
              <w:bottom w:val="single" w:sz="8" w:space="0" w:color="000000"/>
              <w:right w:val="single" w:sz="4" w:space="0" w:color="auto"/>
            </w:tcBorders>
            <w:vAlign w:val="center"/>
          </w:tcPr>
          <w:p w:rsidR="0095221E" w:rsidRPr="00C9276A" w:rsidRDefault="00B35055" w:rsidP="00AD37C2">
            <w:pPr>
              <w:autoSpaceDE w:val="0"/>
              <w:autoSpaceDN w:val="0"/>
              <w:adjustRightInd w:val="0"/>
              <w:spacing w:before="29" w:line="288" w:lineRule="auto"/>
              <w:ind w:left="15"/>
              <w:jc w:val="right"/>
              <w:rPr>
                <w:rFonts w:ascii="仿宋" w:eastAsia="仿宋" w:hAnsi="仿宋" w:cs="宋体"/>
                <w:color w:val="000000"/>
                <w:kern w:val="0"/>
                <w:sz w:val="24"/>
                <w:szCs w:val="24"/>
              </w:rPr>
            </w:pPr>
            <w:r w:rsidRPr="00C9276A">
              <w:rPr>
                <w:rFonts w:ascii="仿宋" w:eastAsia="仿宋" w:hAnsi="仿宋" w:cs="宋体"/>
                <w:color w:val="000000"/>
                <w:kern w:val="0"/>
                <w:sz w:val="24"/>
                <w:szCs w:val="24"/>
              </w:rPr>
              <w:t>0.00%</w:t>
            </w:r>
          </w:p>
        </w:tc>
        <w:tc>
          <w:tcPr>
            <w:tcW w:w="1984" w:type="dxa"/>
            <w:tcBorders>
              <w:top w:val="single" w:sz="8" w:space="0" w:color="000000"/>
              <w:left w:val="single" w:sz="4" w:space="0" w:color="auto"/>
              <w:bottom w:val="single" w:sz="8" w:space="0" w:color="000000"/>
              <w:right w:val="single" w:sz="4" w:space="0" w:color="auto"/>
            </w:tcBorders>
            <w:vAlign w:val="center"/>
          </w:tcPr>
          <w:p w:rsidR="0095221E" w:rsidRPr="00C9276A" w:rsidRDefault="00B35055" w:rsidP="00AD37C2">
            <w:pPr>
              <w:autoSpaceDE w:val="0"/>
              <w:autoSpaceDN w:val="0"/>
              <w:adjustRightInd w:val="0"/>
              <w:spacing w:before="29" w:line="288" w:lineRule="auto"/>
              <w:ind w:left="15"/>
              <w:jc w:val="right"/>
              <w:rPr>
                <w:rFonts w:ascii="仿宋" w:eastAsia="仿宋" w:hAnsi="仿宋" w:cs="宋体"/>
                <w:color w:val="000000"/>
                <w:kern w:val="0"/>
                <w:sz w:val="24"/>
                <w:szCs w:val="24"/>
              </w:rPr>
            </w:pPr>
            <w:r w:rsidRPr="00C9276A">
              <w:rPr>
                <w:rFonts w:ascii="仿宋" w:eastAsia="仿宋" w:hAnsi="仿宋" w:cs="宋体"/>
                <w:color w:val="000000"/>
                <w:kern w:val="0"/>
                <w:sz w:val="24"/>
                <w:szCs w:val="24"/>
              </w:rPr>
              <w:t>0.00%</w:t>
            </w:r>
          </w:p>
        </w:tc>
        <w:tc>
          <w:tcPr>
            <w:tcW w:w="2239" w:type="dxa"/>
            <w:tcBorders>
              <w:top w:val="single" w:sz="8" w:space="0" w:color="000000"/>
              <w:left w:val="single" w:sz="4" w:space="0" w:color="auto"/>
              <w:bottom w:val="single" w:sz="8" w:space="0" w:color="000000"/>
              <w:right w:val="single" w:sz="8" w:space="0" w:color="000000"/>
            </w:tcBorders>
            <w:vAlign w:val="center"/>
          </w:tcPr>
          <w:p w:rsidR="0095221E" w:rsidRPr="00C9276A" w:rsidRDefault="00B35055" w:rsidP="00AD37C2">
            <w:pPr>
              <w:autoSpaceDE w:val="0"/>
              <w:autoSpaceDN w:val="0"/>
              <w:adjustRightInd w:val="0"/>
              <w:spacing w:before="29" w:line="288" w:lineRule="auto"/>
              <w:ind w:left="15"/>
              <w:jc w:val="right"/>
              <w:rPr>
                <w:rFonts w:ascii="仿宋" w:eastAsia="仿宋" w:hAnsi="仿宋" w:cs="宋体"/>
                <w:color w:val="000000"/>
                <w:kern w:val="0"/>
                <w:sz w:val="24"/>
                <w:szCs w:val="24"/>
              </w:rPr>
            </w:pPr>
            <w:r w:rsidRPr="00C9276A">
              <w:rPr>
                <w:rFonts w:ascii="仿宋" w:eastAsia="仿宋" w:hAnsi="仿宋" w:cs="宋体"/>
                <w:color w:val="000000"/>
                <w:kern w:val="0"/>
                <w:sz w:val="24"/>
                <w:szCs w:val="24"/>
              </w:rPr>
              <w:t>0.00%</w:t>
            </w:r>
          </w:p>
        </w:tc>
      </w:tr>
      <w:tr w:rsidR="0095221E" w:rsidRPr="00C9276A" w:rsidTr="00BB322F">
        <w:tc>
          <w:tcPr>
            <w:tcW w:w="1843" w:type="dxa"/>
            <w:vMerge/>
            <w:tcBorders>
              <w:top w:val="single" w:sz="8" w:space="0" w:color="000000"/>
              <w:left w:val="single" w:sz="8" w:space="0" w:color="000000"/>
              <w:bottom w:val="single" w:sz="8" w:space="0" w:color="000000"/>
              <w:right w:val="single" w:sz="8" w:space="0" w:color="000000"/>
            </w:tcBorders>
          </w:tcPr>
          <w:p w:rsidR="0095221E" w:rsidRPr="00C9276A" w:rsidRDefault="0095221E">
            <w:pPr>
              <w:autoSpaceDE w:val="0"/>
              <w:autoSpaceDN w:val="0"/>
              <w:adjustRightInd w:val="0"/>
              <w:spacing w:line="288" w:lineRule="auto"/>
              <w:jc w:val="left"/>
              <w:rPr>
                <w:rFonts w:ascii="仿宋" w:eastAsia="仿宋" w:hAnsi="仿宋"/>
                <w:kern w:val="0"/>
                <w:sz w:val="24"/>
                <w:szCs w:val="24"/>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95221E" w:rsidRPr="00C9276A" w:rsidRDefault="00B35055">
            <w:pPr>
              <w:autoSpaceDE w:val="0"/>
              <w:autoSpaceDN w:val="0"/>
              <w:adjustRightInd w:val="0"/>
              <w:spacing w:before="29" w:line="288" w:lineRule="auto"/>
              <w:ind w:left="15"/>
              <w:jc w:val="left"/>
              <w:rPr>
                <w:rFonts w:ascii="仿宋" w:eastAsia="仿宋" w:hAnsi="仿宋" w:cs="宋体"/>
                <w:color w:val="000000"/>
                <w:kern w:val="0"/>
                <w:sz w:val="24"/>
                <w:szCs w:val="24"/>
              </w:rPr>
            </w:pPr>
            <w:r w:rsidRPr="00C9276A">
              <w:rPr>
                <w:rFonts w:ascii="仿宋" w:eastAsia="仿宋" w:hAnsi="仿宋" w:cs="宋体" w:hint="eastAsia"/>
                <w:color w:val="000000"/>
                <w:kern w:val="0"/>
                <w:sz w:val="24"/>
                <w:szCs w:val="24"/>
              </w:rPr>
              <w:t>其他需要说明的事项</w:t>
            </w:r>
          </w:p>
        </w:tc>
        <w:tc>
          <w:tcPr>
            <w:tcW w:w="1985" w:type="dxa"/>
            <w:tcBorders>
              <w:top w:val="single" w:sz="8" w:space="0" w:color="000000"/>
              <w:left w:val="single" w:sz="8" w:space="0" w:color="000000"/>
              <w:bottom w:val="single" w:sz="8" w:space="0" w:color="000000"/>
              <w:right w:val="single" w:sz="4" w:space="0" w:color="auto"/>
            </w:tcBorders>
            <w:vAlign w:val="center"/>
          </w:tcPr>
          <w:p w:rsidR="0095221E" w:rsidRPr="00C9276A" w:rsidRDefault="00B35055" w:rsidP="00AD37C2">
            <w:pPr>
              <w:autoSpaceDE w:val="0"/>
              <w:autoSpaceDN w:val="0"/>
              <w:adjustRightInd w:val="0"/>
              <w:spacing w:line="288" w:lineRule="auto"/>
              <w:jc w:val="right"/>
              <w:rPr>
                <w:rFonts w:ascii="仿宋" w:eastAsia="仿宋" w:hAnsi="仿宋" w:cs="宋体"/>
                <w:color w:val="000000"/>
                <w:kern w:val="0"/>
                <w:sz w:val="24"/>
                <w:szCs w:val="24"/>
              </w:rPr>
            </w:pPr>
            <w:r w:rsidRPr="00C9276A">
              <w:rPr>
                <w:rFonts w:ascii="仿宋" w:eastAsia="仿宋" w:hAnsi="仿宋" w:cs="宋体" w:hint="eastAsia"/>
                <w:color w:val="000000"/>
                <w:kern w:val="0"/>
                <w:sz w:val="24"/>
                <w:szCs w:val="24"/>
              </w:rPr>
              <w:t>无</w:t>
            </w:r>
          </w:p>
        </w:tc>
        <w:tc>
          <w:tcPr>
            <w:tcW w:w="1984" w:type="dxa"/>
            <w:tcBorders>
              <w:top w:val="single" w:sz="8" w:space="0" w:color="000000"/>
              <w:left w:val="single" w:sz="4" w:space="0" w:color="auto"/>
              <w:bottom w:val="single" w:sz="8" w:space="0" w:color="000000"/>
              <w:right w:val="single" w:sz="4" w:space="0" w:color="auto"/>
            </w:tcBorders>
            <w:vAlign w:val="center"/>
          </w:tcPr>
          <w:p w:rsidR="0095221E" w:rsidRPr="00C9276A" w:rsidRDefault="00B35055" w:rsidP="00AD37C2">
            <w:pPr>
              <w:autoSpaceDE w:val="0"/>
              <w:autoSpaceDN w:val="0"/>
              <w:adjustRightInd w:val="0"/>
              <w:spacing w:line="288" w:lineRule="auto"/>
              <w:jc w:val="right"/>
              <w:rPr>
                <w:rFonts w:ascii="仿宋" w:eastAsia="仿宋" w:hAnsi="仿宋" w:cs="宋体"/>
                <w:color w:val="000000"/>
                <w:kern w:val="0"/>
                <w:sz w:val="24"/>
                <w:szCs w:val="24"/>
              </w:rPr>
            </w:pPr>
            <w:r w:rsidRPr="00C9276A">
              <w:rPr>
                <w:rFonts w:ascii="仿宋" w:eastAsia="仿宋" w:hAnsi="仿宋" w:cs="宋体" w:hint="eastAsia"/>
                <w:color w:val="000000"/>
                <w:kern w:val="0"/>
                <w:sz w:val="24"/>
                <w:szCs w:val="24"/>
              </w:rPr>
              <w:t>无</w:t>
            </w:r>
          </w:p>
        </w:tc>
        <w:tc>
          <w:tcPr>
            <w:tcW w:w="2239" w:type="dxa"/>
            <w:tcBorders>
              <w:top w:val="single" w:sz="8" w:space="0" w:color="000000"/>
              <w:left w:val="single" w:sz="4" w:space="0" w:color="auto"/>
              <w:bottom w:val="single" w:sz="8" w:space="0" w:color="000000"/>
              <w:right w:val="single" w:sz="8" w:space="0" w:color="000000"/>
            </w:tcBorders>
            <w:vAlign w:val="center"/>
          </w:tcPr>
          <w:p w:rsidR="0095221E" w:rsidRPr="00C9276A" w:rsidRDefault="00B35055" w:rsidP="00AD37C2">
            <w:pPr>
              <w:autoSpaceDE w:val="0"/>
              <w:autoSpaceDN w:val="0"/>
              <w:adjustRightInd w:val="0"/>
              <w:spacing w:line="288" w:lineRule="auto"/>
              <w:jc w:val="right"/>
              <w:rPr>
                <w:rFonts w:ascii="仿宋" w:eastAsia="仿宋" w:hAnsi="仿宋" w:cs="宋体"/>
                <w:color w:val="000000"/>
                <w:kern w:val="0"/>
                <w:sz w:val="24"/>
                <w:szCs w:val="24"/>
              </w:rPr>
            </w:pPr>
            <w:r w:rsidRPr="00C9276A">
              <w:rPr>
                <w:rFonts w:ascii="仿宋" w:eastAsia="仿宋" w:hAnsi="仿宋" w:cs="宋体" w:hint="eastAsia"/>
                <w:color w:val="000000"/>
                <w:kern w:val="0"/>
                <w:sz w:val="24"/>
                <w:szCs w:val="24"/>
              </w:rPr>
              <w:t>无</w:t>
            </w:r>
          </w:p>
        </w:tc>
      </w:tr>
      <w:tr w:rsidR="0095221E" w:rsidRPr="00C9276A" w:rsidTr="00BB322F">
        <w:tc>
          <w:tcPr>
            <w:tcW w:w="1843" w:type="dxa"/>
            <w:vMerge w:val="restart"/>
            <w:tcBorders>
              <w:top w:val="single" w:sz="8" w:space="0" w:color="000000"/>
              <w:left w:val="single" w:sz="8" w:space="0" w:color="000000"/>
              <w:bottom w:val="single" w:sz="8" w:space="0" w:color="000000"/>
              <w:right w:val="single" w:sz="8" w:space="0" w:color="000000"/>
            </w:tcBorders>
            <w:vAlign w:val="center"/>
          </w:tcPr>
          <w:p w:rsidR="0095221E" w:rsidRPr="00C9276A" w:rsidRDefault="00B35055">
            <w:pPr>
              <w:autoSpaceDE w:val="0"/>
              <w:autoSpaceDN w:val="0"/>
              <w:adjustRightInd w:val="0"/>
              <w:spacing w:before="29" w:line="288" w:lineRule="auto"/>
              <w:ind w:left="15"/>
              <w:jc w:val="left"/>
              <w:rPr>
                <w:rFonts w:ascii="仿宋" w:eastAsia="仿宋" w:hAnsi="仿宋" w:cs="宋体"/>
                <w:color w:val="000000"/>
                <w:kern w:val="0"/>
                <w:sz w:val="24"/>
                <w:szCs w:val="24"/>
              </w:rPr>
            </w:pPr>
            <w:r w:rsidRPr="00C9276A">
              <w:rPr>
                <w:rFonts w:ascii="仿宋" w:eastAsia="仿宋" w:hAnsi="仿宋" w:cs="宋体" w:hint="eastAsia"/>
                <w:color w:val="000000"/>
                <w:kern w:val="0"/>
                <w:sz w:val="24"/>
                <w:szCs w:val="24"/>
              </w:rPr>
              <w:t>其中：募集期间基金管理人的从业人员认购本基金情况</w:t>
            </w:r>
          </w:p>
        </w:tc>
        <w:tc>
          <w:tcPr>
            <w:tcW w:w="1701" w:type="dxa"/>
            <w:tcBorders>
              <w:top w:val="single" w:sz="8" w:space="0" w:color="000000"/>
              <w:left w:val="single" w:sz="8" w:space="0" w:color="000000"/>
              <w:bottom w:val="single" w:sz="8" w:space="0" w:color="000000"/>
              <w:right w:val="single" w:sz="8" w:space="0" w:color="000000"/>
            </w:tcBorders>
            <w:vAlign w:val="center"/>
          </w:tcPr>
          <w:p w:rsidR="0095221E" w:rsidRPr="00C9276A" w:rsidRDefault="00B35055">
            <w:pPr>
              <w:autoSpaceDE w:val="0"/>
              <w:autoSpaceDN w:val="0"/>
              <w:adjustRightInd w:val="0"/>
              <w:spacing w:before="29" w:line="288" w:lineRule="auto"/>
              <w:ind w:left="15"/>
              <w:jc w:val="left"/>
              <w:rPr>
                <w:rFonts w:ascii="仿宋" w:eastAsia="仿宋" w:hAnsi="仿宋" w:cs="宋体"/>
                <w:color w:val="000000"/>
                <w:kern w:val="0"/>
                <w:sz w:val="24"/>
                <w:szCs w:val="24"/>
              </w:rPr>
            </w:pPr>
            <w:r w:rsidRPr="00C9276A">
              <w:rPr>
                <w:rFonts w:ascii="仿宋" w:eastAsia="仿宋" w:hAnsi="仿宋" w:cs="宋体" w:hint="eastAsia"/>
                <w:color w:val="000000"/>
                <w:kern w:val="0"/>
                <w:sz w:val="24"/>
                <w:szCs w:val="24"/>
              </w:rPr>
              <w:t>认购的基金份额（单位：份）</w:t>
            </w:r>
          </w:p>
        </w:tc>
        <w:tc>
          <w:tcPr>
            <w:tcW w:w="1985" w:type="dxa"/>
            <w:tcBorders>
              <w:top w:val="single" w:sz="8" w:space="0" w:color="000000"/>
              <w:left w:val="single" w:sz="8" w:space="0" w:color="000000"/>
              <w:bottom w:val="single" w:sz="8" w:space="0" w:color="000000"/>
              <w:right w:val="single" w:sz="4" w:space="0" w:color="auto"/>
            </w:tcBorders>
            <w:vAlign w:val="center"/>
          </w:tcPr>
          <w:p w:rsidR="00A81590" w:rsidRPr="00C9276A" w:rsidRDefault="00CB47BF" w:rsidP="00A81590">
            <w:pPr>
              <w:autoSpaceDE w:val="0"/>
              <w:autoSpaceDN w:val="0"/>
              <w:adjustRightInd w:val="0"/>
              <w:spacing w:before="29" w:line="288" w:lineRule="auto"/>
              <w:ind w:left="15"/>
              <w:jc w:val="right"/>
              <w:rPr>
                <w:rFonts w:ascii="仿宋" w:eastAsia="仿宋" w:hAnsi="仿宋" w:cs="宋体"/>
                <w:color w:val="000000"/>
                <w:kern w:val="0"/>
                <w:sz w:val="24"/>
                <w:szCs w:val="24"/>
              </w:rPr>
            </w:pPr>
            <w:r>
              <w:rPr>
                <w:rFonts w:ascii="仿宋" w:eastAsia="仿宋" w:hAnsi="仿宋" w:cs="宋体" w:hint="eastAsia"/>
                <w:color w:val="000000"/>
                <w:kern w:val="0"/>
                <w:sz w:val="24"/>
                <w:szCs w:val="24"/>
              </w:rPr>
              <w:t>21,092.30</w:t>
            </w:r>
          </w:p>
        </w:tc>
        <w:tc>
          <w:tcPr>
            <w:tcW w:w="1984" w:type="dxa"/>
            <w:tcBorders>
              <w:top w:val="single" w:sz="8" w:space="0" w:color="000000"/>
              <w:left w:val="single" w:sz="4" w:space="0" w:color="auto"/>
              <w:bottom w:val="single" w:sz="8" w:space="0" w:color="000000"/>
              <w:right w:val="single" w:sz="4" w:space="0" w:color="auto"/>
            </w:tcBorders>
            <w:vAlign w:val="center"/>
          </w:tcPr>
          <w:p w:rsidR="00A81590" w:rsidRPr="00C9276A" w:rsidRDefault="00CB47BF" w:rsidP="00A81590">
            <w:pPr>
              <w:autoSpaceDE w:val="0"/>
              <w:autoSpaceDN w:val="0"/>
              <w:adjustRightInd w:val="0"/>
              <w:spacing w:before="29" w:line="288" w:lineRule="auto"/>
              <w:ind w:left="15"/>
              <w:jc w:val="right"/>
              <w:rPr>
                <w:rFonts w:ascii="仿宋" w:eastAsia="仿宋" w:hAnsi="仿宋" w:cs="宋体"/>
                <w:color w:val="000000"/>
                <w:kern w:val="0"/>
                <w:sz w:val="24"/>
                <w:szCs w:val="24"/>
              </w:rPr>
            </w:pPr>
            <w:r>
              <w:rPr>
                <w:rFonts w:ascii="仿宋" w:eastAsia="仿宋" w:hAnsi="仿宋" w:cs="宋体" w:hint="eastAsia"/>
                <w:color w:val="000000"/>
                <w:kern w:val="0"/>
                <w:sz w:val="24"/>
                <w:szCs w:val="24"/>
              </w:rPr>
              <w:t>50,200.09</w:t>
            </w:r>
          </w:p>
        </w:tc>
        <w:tc>
          <w:tcPr>
            <w:tcW w:w="2239" w:type="dxa"/>
            <w:tcBorders>
              <w:top w:val="single" w:sz="8" w:space="0" w:color="000000"/>
              <w:left w:val="single" w:sz="4" w:space="0" w:color="auto"/>
              <w:bottom w:val="single" w:sz="8" w:space="0" w:color="000000"/>
              <w:right w:val="single" w:sz="8" w:space="0" w:color="000000"/>
            </w:tcBorders>
            <w:vAlign w:val="center"/>
          </w:tcPr>
          <w:p w:rsidR="00D93185" w:rsidRPr="00C9276A" w:rsidRDefault="00CB47BF">
            <w:pPr>
              <w:autoSpaceDE w:val="0"/>
              <w:autoSpaceDN w:val="0"/>
              <w:adjustRightInd w:val="0"/>
              <w:spacing w:before="29" w:line="288" w:lineRule="auto"/>
              <w:ind w:left="15"/>
              <w:jc w:val="right"/>
              <w:rPr>
                <w:rFonts w:ascii="仿宋" w:eastAsia="仿宋" w:hAnsi="仿宋" w:cs="宋体"/>
                <w:color w:val="000000"/>
                <w:kern w:val="0"/>
                <w:sz w:val="24"/>
                <w:szCs w:val="24"/>
              </w:rPr>
            </w:pPr>
            <w:r>
              <w:rPr>
                <w:rFonts w:ascii="仿宋" w:eastAsia="仿宋" w:hAnsi="仿宋" w:cs="宋体" w:hint="eastAsia"/>
                <w:color w:val="000000"/>
                <w:kern w:val="0"/>
                <w:sz w:val="24"/>
                <w:szCs w:val="24"/>
              </w:rPr>
              <w:t>71,292.39</w:t>
            </w:r>
          </w:p>
        </w:tc>
      </w:tr>
      <w:tr w:rsidR="0095221E" w:rsidRPr="00C9276A" w:rsidTr="00BB322F">
        <w:tc>
          <w:tcPr>
            <w:tcW w:w="1843" w:type="dxa"/>
            <w:vMerge/>
            <w:tcBorders>
              <w:top w:val="single" w:sz="8" w:space="0" w:color="000000"/>
              <w:left w:val="single" w:sz="8" w:space="0" w:color="000000"/>
              <w:bottom w:val="single" w:sz="8" w:space="0" w:color="000000"/>
              <w:right w:val="single" w:sz="8" w:space="0" w:color="000000"/>
            </w:tcBorders>
          </w:tcPr>
          <w:p w:rsidR="0095221E" w:rsidRPr="00C9276A" w:rsidRDefault="0095221E">
            <w:pPr>
              <w:autoSpaceDE w:val="0"/>
              <w:autoSpaceDN w:val="0"/>
              <w:adjustRightInd w:val="0"/>
              <w:spacing w:line="288" w:lineRule="auto"/>
              <w:jc w:val="left"/>
              <w:rPr>
                <w:rFonts w:ascii="仿宋" w:eastAsia="仿宋" w:hAnsi="仿宋"/>
                <w:kern w:val="0"/>
                <w:sz w:val="24"/>
                <w:szCs w:val="24"/>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95221E" w:rsidRPr="00C9276A" w:rsidRDefault="00B35055">
            <w:pPr>
              <w:autoSpaceDE w:val="0"/>
              <w:autoSpaceDN w:val="0"/>
              <w:adjustRightInd w:val="0"/>
              <w:spacing w:before="29" w:line="288" w:lineRule="auto"/>
              <w:ind w:left="15"/>
              <w:jc w:val="left"/>
              <w:rPr>
                <w:rFonts w:ascii="仿宋" w:eastAsia="仿宋" w:hAnsi="仿宋" w:cs="宋体"/>
                <w:color w:val="000000"/>
                <w:kern w:val="0"/>
                <w:sz w:val="24"/>
                <w:szCs w:val="24"/>
              </w:rPr>
            </w:pPr>
            <w:r w:rsidRPr="00C9276A">
              <w:rPr>
                <w:rFonts w:ascii="仿宋" w:eastAsia="仿宋" w:hAnsi="仿宋" w:cs="宋体" w:hint="eastAsia"/>
                <w:color w:val="000000"/>
                <w:kern w:val="0"/>
                <w:sz w:val="24"/>
                <w:szCs w:val="24"/>
              </w:rPr>
              <w:t>占基金总份额比例</w:t>
            </w:r>
          </w:p>
        </w:tc>
        <w:tc>
          <w:tcPr>
            <w:tcW w:w="1985" w:type="dxa"/>
            <w:tcBorders>
              <w:top w:val="single" w:sz="8" w:space="0" w:color="000000"/>
              <w:left w:val="single" w:sz="8" w:space="0" w:color="000000"/>
              <w:bottom w:val="single" w:sz="8" w:space="0" w:color="000000"/>
              <w:right w:val="single" w:sz="4" w:space="0" w:color="auto"/>
            </w:tcBorders>
            <w:vAlign w:val="center"/>
          </w:tcPr>
          <w:p w:rsidR="00A81590" w:rsidRPr="00C9276A" w:rsidRDefault="00B35055" w:rsidP="00CB47BF">
            <w:pPr>
              <w:autoSpaceDE w:val="0"/>
              <w:autoSpaceDN w:val="0"/>
              <w:adjustRightInd w:val="0"/>
              <w:spacing w:before="29" w:line="288" w:lineRule="auto"/>
              <w:ind w:left="15"/>
              <w:jc w:val="right"/>
              <w:rPr>
                <w:rFonts w:ascii="仿宋" w:eastAsia="仿宋" w:hAnsi="仿宋" w:cs="宋体"/>
                <w:color w:val="000000"/>
                <w:kern w:val="0"/>
                <w:sz w:val="24"/>
                <w:szCs w:val="24"/>
              </w:rPr>
            </w:pPr>
            <w:r w:rsidRPr="00C9276A">
              <w:rPr>
                <w:rFonts w:ascii="仿宋" w:eastAsia="仿宋" w:hAnsi="仿宋" w:cs="宋体"/>
                <w:color w:val="000000"/>
                <w:kern w:val="0"/>
                <w:sz w:val="24"/>
                <w:szCs w:val="24"/>
              </w:rPr>
              <w:t>0.</w:t>
            </w:r>
            <w:r w:rsidR="00CB47BF">
              <w:rPr>
                <w:rFonts w:ascii="仿宋" w:eastAsia="仿宋" w:hAnsi="仿宋" w:cs="宋体" w:hint="eastAsia"/>
                <w:color w:val="000000"/>
                <w:kern w:val="0"/>
                <w:sz w:val="24"/>
                <w:szCs w:val="24"/>
              </w:rPr>
              <w:t>01</w:t>
            </w:r>
            <w:r w:rsidRPr="00C9276A">
              <w:rPr>
                <w:rFonts w:ascii="仿宋" w:eastAsia="仿宋" w:hAnsi="仿宋" w:cs="宋体"/>
                <w:color w:val="000000"/>
                <w:kern w:val="0"/>
                <w:sz w:val="24"/>
                <w:szCs w:val="24"/>
              </w:rPr>
              <w:t>%</w:t>
            </w:r>
          </w:p>
        </w:tc>
        <w:tc>
          <w:tcPr>
            <w:tcW w:w="1984" w:type="dxa"/>
            <w:tcBorders>
              <w:top w:val="single" w:sz="8" w:space="0" w:color="000000"/>
              <w:left w:val="single" w:sz="4" w:space="0" w:color="auto"/>
              <w:bottom w:val="single" w:sz="8" w:space="0" w:color="000000"/>
              <w:right w:val="single" w:sz="4" w:space="0" w:color="auto"/>
            </w:tcBorders>
            <w:vAlign w:val="center"/>
          </w:tcPr>
          <w:p w:rsidR="00A81590" w:rsidRPr="00C9276A" w:rsidRDefault="00B35055" w:rsidP="00CB47BF">
            <w:pPr>
              <w:autoSpaceDE w:val="0"/>
              <w:autoSpaceDN w:val="0"/>
              <w:adjustRightInd w:val="0"/>
              <w:spacing w:before="29" w:line="288" w:lineRule="auto"/>
              <w:ind w:left="15"/>
              <w:jc w:val="right"/>
              <w:rPr>
                <w:rFonts w:ascii="仿宋" w:eastAsia="仿宋" w:hAnsi="仿宋" w:cs="宋体"/>
                <w:color w:val="000000"/>
                <w:kern w:val="0"/>
                <w:sz w:val="24"/>
                <w:szCs w:val="24"/>
              </w:rPr>
            </w:pPr>
            <w:r w:rsidRPr="00C9276A">
              <w:rPr>
                <w:rFonts w:ascii="仿宋" w:eastAsia="仿宋" w:hAnsi="仿宋" w:cs="宋体"/>
                <w:color w:val="000000"/>
                <w:kern w:val="0"/>
                <w:sz w:val="24"/>
                <w:szCs w:val="24"/>
              </w:rPr>
              <w:t>0.</w:t>
            </w:r>
            <w:r w:rsidR="00CB47BF" w:rsidRPr="00C9276A">
              <w:rPr>
                <w:rFonts w:ascii="仿宋" w:eastAsia="仿宋" w:hAnsi="仿宋" w:cs="宋体" w:hint="eastAsia"/>
                <w:color w:val="000000"/>
                <w:kern w:val="0"/>
                <w:sz w:val="24"/>
                <w:szCs w:val="24"/>
              </w:rPr>
              <w:t>0</w:t>
            </w:r>
            <w:r w:rsidR="00CB47BF">
              <w:rPr>
                <w:rFonts w:ascii="仿宋" w:eastAsia="仿宋" w:hAnsi="仿宋" w:cs="宋体" w:hint="eastAsia"/>
                <w:color w:val="000000"/>
                <w:kern w:val="0"/>
                <w:sz w:val="24"/>
                <w:szCs w:val="24"/>
              </w:rPr>
              <w:t>6</w:t>
            </w:r>
            <w:r w:rsidRPr="00C9276A">
              <w:rPr>
                <w:rFonts w:ascii="仿宋" w:eastAsia="仿宋" w:hAnsi="仿宋" w:cs="宋体"/>
                <w:color w:val="000000"/>
                <w:kern w:val="0"/>
                <w:sz w:val="24"/>
                <w:szCs w:val="24"/>
              </w:rPr>
              <w:t>%</w:t>
            </w:r>
          </w:p>
        </w:tc>
        <w:tc>
          <w:tcPr>
            <w:tcW w:w="2239" w:type="dxa"/>
            <w:tcBorders>
              <w:top w:val="single" w:sz="8" w:space="0" w:color="000000"/>
              <w:left w:val="single" w:sz="4" w:space="0" w:color="auto"/>
              <w:bottom w:val="single" w:sz="8" w:space="0" w:color="000000"/>
              <w:right w:val="single" w:sz="8" w:space="0" w:color="000000"/>
            </w:tcBorders>
            <w:vAlign w:val="center"/>
          </w:tcPr>
          <w:p w:rsidR="00A81590" w:rsidRPr="00C9276A" w:rsidRDefault="00B35055" w:rsidP="00CB47BF">
            <w:pPr>
              <w:autoSpaceDE w:val="0"/>
              <w:autoSpaceDN w:val="0"/>
              <w:adjustRightInd w:val="0"/>
              <w:spacing w:before="29" w:line="288" w:lineRule="auto"/>
              <w:ind w:left="15"/>
              <w:jc w:val="right"/>
              <w:rPr>
                <w:rFonts w:ascii="仿宋" w:eastAsia="仿宋" w:hAnsi="仿宋" w:cs="宋体"/>
                <w:color w:val="000000"/>
                <w:kern w:val="0"/>
                <w:sz w:val="24"/>
                <w:szCs w:val="24"/>
              </w:rPr>
            </w:pPr>
            <w:r w:rsidRPr="00C9276A">
              <w:rPr>
                <w:rFonts w:ascii="仿宋" w:eastAsia="仿宋" w:hAnsi="仿宋" w:cs="宋体"/>
                <w:color w:val="000000"/>
                <w:kern w:val="0"/>
                <w:sz w:val="24"/>
                <w:szCs w:val="24"/>
              </w:rPr>
              <w:t>0.</w:t>
            </w:r>
            <w:r w:rsidR="00CB47BF">
              <w:rPr>
                <w:rFonts w:ascii="仿宋" w:eastAsia="仿宋" w:hAnsi="仿宋" w:cs="宋体" w:hint="eastAsia"/>
                <w:color w:val="000000"/>
                <w:kern w:val="0"/>
                <w:sz w:val="24"/>
                <w:szCs w:val="24"/>
              </w:rPr>
              <w:t>03</w:t>
            </w:r>
            <w:r w:rsidRPr="00C9276A">
              <w:rPr>
                <w:rFonts w:ascii="仿宋" w:eastAsia="仿宋" w:hAnsi="仿宋" w:cs="宋体"/>
                <w:color w:val="000000"/>
                <w:kern w:val="0"/>
                <w:sz w:val="24"/>
                <w:szCs w:val="24"/>
              </w:rPr>
              <w:t>%</w:t>
            </w:r>
          </w:p>
        </w:tc>
      </w:tr>
      <w:tr w:rsidR="0095221E" w:rsidRPr="00C9276A" w:rsidTr="00AD37C2">
        <w:tc>
          <w:tcPr>
            <w:tcW w:w="3544" w:type="dxa"/>
            <w:gridSpan w:val="2"/>
            <w:tcBorders>
              <w:top w:val="single" w:sz="8" w:space="0" w:color="000000"/>
              <w:left w:val="single" w:sz="8" w:space="0" w:color="000000"/>
              <w:bottom w:val="single" w:sz="8" w:space="0" w:color="000000"/>
              <w:right w:val="single" w:sz="8" w:space="0" w:color="000000"/>
            </w:tcBorders>
            <w:vAlign w:val="center"/>
          </w:tcPr>
          <w:p w:rsidR="0095221E" w:rsidRPr="00C9276A" w:rsidRDefault="00B35055">
            <w:pPr>
              <w:autoSpaceDE w:val="0"/>
              <w:autoSpaceDN w:val="0"/>
              <w:adjustRightInd w:val="0"/>
              <w:spacing w:before="29" w:line="288" w:lineRule="auto"/>
              <w:ind w:left="15"/>
              <w:jc w:val="left"/>
              <w:rPr>
                <w:rFonts w:ascii="仿宋" w:eastAsia="仿宋" w:hAnsi="仿宋" w:cs="宋体"/>
                <w:color w:val="000000"/>
                <w:kern w:val="0"/>
                <w:sz w:val="24"/>
                <w:szCs w:val="24"/>
              </w:rPr>
            </w:pPr>
            <w:r w:rsidRPr="00C9276A">
              <w:rPr>
                <w:rFonts w:ascii="仿宋" w:eastAsia="仿宋" w:hAnsi="仿宋" w:cs="宋体" w:hint="eastAsia"/>
                <w:color w:val="000000"/>
                <w:kern w:val="0"/>
                <w:sz w:val="24"/>
                <w:szCs w:val="24"/>
              </w:rPr>
              <w:t>募集期限届满基金是否符合法律法规规定的办理基金备案手</w:t>
            </w:r>
            <w:r w:rsidRPr="00C9276A">
              <w:rPr>
                <w:rFonts w:ascii="仿宋" w:eastAsia="仿宋" w:hAnsi="仿宋" w:cs="宋体" w:hint="eastAsia"/>
                <w:color w:val="000000"/>
                <w:kern w:val="0"/>
                <w:sz w:val="24"/>
                <w:szCs w:val="24"/>
              </w:rPr>
              <w:lastRenderedPageBreak/>
              <w:t>续的条件</w:t>
            </w:r>
          </w:p>
        </w:tc>
        <w:tc>
          <w:tcPr>
            <w:tcW w:w="6208" w:type="dxa"/>
            <w:gridSpan w:val="3"/>
            <w:tcBorders>
              <w:top w:val="single" w:sz="8" w:space="0" w:color="000000"/>
              <w:left w:val="single" w:sz="8" w:space="0" w:color="000000"/>
              <w:bottom w:val="single" w:sz="8" w:space="0" w:color="000000"/>
              <w:right w:val="single" w:sz="8" w:space="0" w:color="000000"/>
            </w:tcBorders>
            <w:vAlign w:val="center"/>
          </w:tcPr>
          <w:p w:rsidR="0095221E" w:rsidRPr="00C9276A" w:rsidRDefault="00B35055">
            <w:pPr>
              <w:autoSpaceDE w:val="0"/>
              <w:autoSpaceDN w:val="0"/>
              <w:adjustRightInd w:val="0"/>
              <w:spacing w:before="29" w:line="288" w:lineRule="auto"/>
              <w:ind w:left="15"/>
              <w:jc w:val="left"/>
              <w:rPr>
                <w:rFonts w:ascii="仿宋" w:eastAsia="仿宋" w:hAnsi="仿宋" w:cs="宋体"/>
                <w:color w:val="000000"/>
                <w:kern w:val="0"/>
                <w:sz w:val="24"/>
                <w:szCs w:val="24"/>
              </w:rPr>
            </w:pPr>
            <w:r w:rsidRPr="00C9276A">
              <w:rPr>
                <w:rFonts w:ascii="仿宋" w:eastAsia="仿宋" w:hAnsi="仿宋" w:cs="宋体" w:hint="eastAsia"/>
                <w:color w:val="000000"/>
                <w:kern w:val="0"/>
                <w:sz w:val="24"/>
                <w:szCs w:val="24"/>
              </w:rPr>
              <w:lastRenderedPageBreak/>
              <w:t>是</w:t>
            </w:r>
          </w:p>
        </w:tc>
      </w:tr>
      <w:tr w:rsidR="0095221E" w:rsidRPr="00C9276A" w:rsidTr="00AD37C2">
        <w:tc>
          <w:tcPr>
            <w:tcW w:w="3544" w:type="dxa"/>
            <w:gridSpan w:val="2"/>
            <w:tcBorders>
              <w:top w:val="single" w:sz="8" w:space="0" w:color="000000"/>
              <w:left w:val="single" w:sz="8" w:space="0" w:color="000000"/>
              <w:bottom w:val="single" w:sz="8" w:space="0" w:color="000000"/>
              <w:right w:val="single" w:sz="8" w:space="0" w:color="000000"/>
            </w:tcBorders>
            <w:vAlign w:val="center"/>
          </w:tcPr>
          <w:p w:rsidR="0095221E" w:rsidRPr="00C9276A" w:rsidRDefault="00B35055">
            <w:pPr>
              <w:autoSpaceDE w:val="0"/>
              <w:autoSpaceDN w:val="0"/>
              <w:adjustRightInd w:val="0"/>
              <w:spacing w:before="29" w:line="288" w:lineRule="auto"/>
              <w:ind w:left="15"/>
              <w:jc w:val="left"/>
              <w:rPr>
                <w:rFonts w:ascii="仿宋" w:eastAsia="仿宋" w:hAnsi="仿宋" w:cs="宋体"/>
                <w:color w:val="000000"/>
                <w:kern w:val="0"/>
                <w:sz w:val="24"/>
                <w:szCs w:val="24"/>
              </w:rPr>
            </w:pPr>
            <w:r w:rsidRPr="00C9276A">
              <w:rPr>
                <w:rFonts w:ascii="仿宋" w:eastAsia="仿宋" w:hAnsi="仿宋" w:cs="宋体" w:hint="eastAsia"/>
                <w:color w:val="000000"/>
                <w:kern w:val="0"/>
                <w:sz w:val="24"/>
                <w:szCs w:val="24"/>
              </w:rPr>
              <w:lastRenderedPageBreak/>
              <w:t>向中国证监会办理基金备案手续获得书面确认的日期</w:t>
            </w:r>
          </w:p>
        </w:tc>
        <w:tc>
          <w:tcPr>
            <w:tcW w:w="6208" w:type="dxa"/>
            <w:gridSpan w:val="3"/>
            <w:tcBorders>
              <w:top w:val="single" w:sz="8" w:space="0" w:color="000000"/>
              <w:left w:val="single" w:sz="8" w:space="0" w:color="000000"/>
              <w:bottom w:val="single" w:sz="8" w:space="0" w:color="000000"/>
              <w:right w:val="single" w:sz="8" w:space="0" w:color="000000"/>
            </w:tcBorders>
            <w:vAlign w:val="center"/>
          </w:tcPr>
          <w:p w:rsidR="0095221E" w:rsidRPr="00C9276A" w:rsidRDefault="00BF2C5B" w:rsidP="00B72BE0">
            <w:pPr>
              <w:autoSpaceDE w:val="0"/>
              <w:autoSpaceDN w:val="0"/>
              <w:adjustRightInd w:val="0"/>
              <w:spacing w:before="29" w:line="288" w:lineRule="auto"/>
              <w:ind w:left="15"/>
              <w:jc w:val="left"/>
              <w:rPr>
                <w:rFonts w:ascii="仿宋" w:eastAsia="仿宋" w:hAnsi="仿宋" w:cs="宋体"/>
                <w:color w:val="000000"/>
                <w:kern w:val="0"/>
                <w:sz w:val="24"/>
                <w:szCs w:val="24"/>
              </w:rPr>
            </w:pPr>
            <w:r w:rsidRPr="00C9276A">
              <w:rPr>
                <w:rFonts w:ascii="仿宋" w:eastAsia="仿宋" w:hAnsi="仿宋" w:cs="宋体" w:hint="eastAsia"/>
                <w:color w:val="000000"/>
                <w:kern w:val="0"/>
                <w:sz w:val="24"/>
                <w:szCs w:val="24"/>
              </w:rPr>
              <w:t>202</w:t>
            </w:r>
            <w:r w:rsidR="006B5978">
              <w:rPr>
                <w:rFonts w:ascii="仿宋" w:eastAsia="仿宋" w:hAnsi="仿宋" w:cs="宋体" w:hint="eastAsia"/>
                <w:color w:val="000000"/>
                <w:kern w:val="0"/>
                <w:sz w:val="24"/>
                <w:szCs w:val="24"/>
              </w:rPr>
              <w:t>1</w:t>
            </w:r>
            <w:r w:rsidRPr="00C9276A">
              <w:rPr>
                <w:rFonts w:ascii="仿宋" w:eastAsia="仿宋" w:hAnsi="仿宋" w:cs="宋体" w:hint="eastAsia"/>
                <w:color w:val="000000"/>
                <w:kern w:val="0"/>
                <w:sz w:val="24"/>
                <w:szCs w:val="24"/>
              </w:rPr>
              <w:t>年</w:t>
            </w:r>
            <w:r w:rsidR="006B5978">
              <w:rPr>
                <w:rFonts w:ascii="仿宋" w:eastAsia="仿宋" w:hAnsi="仿宋" w:cs="宋体" w:hint="eastAsia"/>
                <w:color w:val="000000"/>
                <w:kern w:val="0"/>
                <w:sz w:val="24"/>
                <w:szCs w:val="24"/>
              </w:rPr>
              <w:t>03</w:t>
            </w:r>
            <w:r w:rsidR="00A81590" w:rsidRPr="00C9276A">
              <w:rPr>
                <w:rFonts w:ascii="仿宋" w:eastAsia="仿宋" w:hAnsi="仿宋" w:cs="宋体" w:hint="eastAsia"/>
                <w:color w:val="000000"/>
                <w:kern w:val="0"/>
                <w:sz w:val="24"/>
                <w:szCs w:val="24"/>
              </w:rPr>
              <w:t>月</w:t>
            </w:r>
            <w:r w:rsidR="00250954">
              <w:rPr>
                <w:rFonts w:ascii="仿宋" w:eastAsia="仿宋" w:hAnsi="仿宋" w:cs="宋体" w:hint="eastAsia"/>
                <w:color w:val="000000"/>
                <w:kern w:val="0"/>
                <w:sz w:val="24"/>
                <w:szCs w:val="24"/>
              </w:rPr>
              <w:t>2</w:t>
            </w:r>
            <w:r w:rsidR="00B72BE0">
              <w:rPr>
                <w:rFonts w:ascii="仿宋" w:eastAsia="仿宋" w:hAnsi="仿宋" w:cs="宋体" w:hint="eastAsia"/>
                <w:color w:val="000000"/>
                <w:kern w:val="0"/>
                <w:sz w:val="24"/>
                <w:szCs w:val="24"/>
              </w:rPr>
              <w:t>4</w:t>
            </w:r>
            <w:r w:rsidR="00A81590" w:rsidRPr="00C9276A">
              <w:rPr>
                <w:rFonts w:ascii="仿宋" w:eastAsia="仿宋" w:hAnsi="仿宋" w:cs="宋体" w:hint="eastAsia"/>
                <w:color w:val="000000"/>
                <w:kern w:val="0"/>
                <w:sz w:val="24"/>
                <w:szCs w:val="24"/>
              </w:rPr>
              <w:t>日</w:t>
            </w:r>
          </w:p>
        </w:tc>
      </w:tr>
    </w:tbl>
    <w:p w:rsidR="0095221E" w:rsidRPr="00C9276A" w:rsidRDefault="00B35055">
      <w:pPr>
        <w:autoSpaceDE w:val="0"/>
        <w:autoSpaceDN w:val="0"/>
        <w:adjustRightInd w:val="0"/>
        <w:spacing w:before="29" w:line="600" w:lineRule="exact"/>
        <w:ind w:left="17"/>
        <w:jc w:val="left"/>
        <w:rPr>
          <w:rFonts w:ascii="仿宋" w:eastAsia="仿宋" w:hAnsi="仿宋" w:cs="宋体"/>
          <w:color w:val="000000"/>
          <w:kern w:val="0"/>
          <w:sz w:val="24"/>
          <w:szCs w:val="24"/>
        </w:rPr>
      </w:pPr>
      <w:r w:rsidRPr="00C9276A">
        <w:rPr>
          <w:rFonts w:ascii="仿宋" w:eastAsia="仿宋" w:hAnsi="仿宋" w:cs="宋体" w:hint="eastAsia"/>
          <w:color w:val="000000"/>
          <w:kern w:val="0"/>
          <w:sz w:val="24"/>
          <w:szCs w:val="24"/>
        </w:rPr>
        <w:t>注：（1）按照有关法律规定，本基金合同生效前发生的与本基金有关的律师费、会计师费、信息披露费等费用不从基金资产中列支；</w:t>
      </w:r>
    </w:p>
    <w:p w:rsidR="0095221E" w:rsidRPr="00C9276A" w:rsidRDefault="00B35055">
      <w:pPr>
        <w:autoSpaceDE w:val="0"/>
        <w:autoSpaceDN w:val="0"/>
        <w:adjustRightInd w:val="0"/>
        <w:spacing w:before="29" w:line="600" w:lineRule="exact"/>
        <w:ind w:leftChars="8" w:left="17" w:firstLineChars="200" w:firstLine="480"/>
        <w:jc w:val="left"/>
        <w:rPr>
          <w:rFonts w:ascii="仿宋" w:eastAsia="仿宋" w:hAnsi="仿宋" w:cs="宋体"/>
          <w:color w:val="000000"/>
          <w:kern w:val="0"/>
          <w:sz w:val="24"/>
          <w:szCs w:val="24"/>
        </w:rPr>
      </w:pPr>
      <w:r w:rsidRPr="00C9276A">
        <w:rPr>
          <w:rFonts w:ascii="仿宋" w:eastAsia="仿宋" w:hAnsi="仿宋" w:cs="宋体" w:hint="eastAsia"/>
          <w:color w:val="000000"/>
          <w:kern w:val="0"/>
          <w:sz w:val="24"/>
          <w:szCs w:val="24"/>
        </w:rPr>
        <w:t>（2）本基金管理人高级管理人员、基金投资和研究部门负责人认购本基金份额总量的数量区间为</w:t>
      </w:r>
      <w:r w:rsidR="00CB47BF">
        <w:rPr>
          <w:rFonts w:ascii="仿宋" w:eastAsia="仿宋" w:hAnsi="仿宋" w:cs="宋体" w:hint="eastAsia"/>
          <w:color w:val="000000"/>
          <w:kern w:val="0"/>
          <w:sz w:val="24"/>
          <w:szCs w:val="24"/>
        </w:rPr>
        <w:t>0</w:t>
      </w:r>
      <w:r w:rsidR="008651BF" w:rsidRPr="00C9276A">
        <w:rPr>
          <w:rFonts w:ascii="仿宋" w:eastAsia="仿宋" w:hAnsi="仿宋" w:cs="宋体" w:hint="eastAsia"/>
          <w:color w:val="000000"/>
          <w:kern w:val="0"/>
          <w:sz w:val="24"/>
          <w:szCs w:val="24"/>
        </w:rPr>
        <w:t>份</w:t>
      </w:r>
      <w:r w:rsidRPr="00C9276A">
        <w:rPr>
          <w:rFonts w:ascii="仿宋" w:eastAsia="仿宋" w:hAnsi="仿宋" w:cs="宋体" w:hint="eastAsia"/>
          <w:color w:val="000000"/>
          <w:kern w:val="0"/>
          <w:sz w:val="24"/>
          <w:szCs w:val="24"/>
        </w:rPr>
        <w:t>；本基金的基金经理认购本基金份额总量的数量区间为</w:t>
      </w:r>
      <w:r w:rsidR="00CB47BF">
        <w:rPr>
          <w:rFonts w:ascii="仿宋" w:eastAsia="仿宋" w:hAnsi="仿宋" w:cs="宋体" w:hint="eastAsia"/>
          <w:color w:val="000000"/>
          <w:kern w:val="0"/>
          <w:sz w:val="24"/>
          <w:szCs w:val="24"/>
        </w:rPr>
        <w:t>0</w:t>
      </w:r>
      <w:r w:rsidRPr="00C9276A">
        <w:rPr>
          <w:rFonts w:ascii="仿宋" w:eastAsia="仿宋" w:hAnsi="仿宋" w:cs="宋体" w:hint="eastAsia"/>
          <w:color w:val="000000"/>
          <w:kern w:val="0"/>
          <w:sz w:val="24"/>
          <w:szCs w:val="24"/>
        </w:rPr>
        <w:t>份。</w:t>
      </w:r>
      <w:bookmarkStart w:id="1" w:name="_GoBack"/>
      <w:bookmarkEnd w:id="1"/>
    </w:p>
    <w:p w:rsidR="0095221E" w:rsidRPr="00C9276A" w:rsidRDefault="0095221E">
      <w:pPr>
        <w:autoSpaceDE w:val="0"/>
        <w:autoSpaceDN w:val="0"/>
        <w:adjustRightInd w:val="0"/>
        <w:spacing w:line="288" w:lineRule="auto"/>
        <w:jc w:val="left"/>
        <w:rPr>
          <w:rFonts w:ascii="MS Sans Serif" w:eastAsia="宋体" w:hAnsi="MS Sans Serif" w:cs="MS Sans Serif"/>
          <w:color w:val="000000"/>
          <w:kern w:val="0"/>
          <w:sz w:val="23"/>
          <w:szCs w:val="23"/>
        </w:rPr>
      </w:pPr>
    </w:p>
    <w:p w:rsidR="0095221E" w:rsidRPr="00C9276A" w:rsidRDefault="00B35055" w:rsidP="00DC118E">
      <w:pPr>
        <w:autoSpaceDE w:val="0"/>
        <w:autoSpaceDN w:val="0"/>
        <w:adjustRightInd w:val="0"/>
        <w:spacing w:before="29" w:line="288" w:lineRule="auto"/>
        <w:ind w:leftChars="7" w:left="15" w:firstLineChars="200" w:firstLine="640"/>
        <w:jc w:val="left"/>
        <w:rPr>
          <w:rFonts w:ascii="黑体" w:eastAsia="黑体" w:hAnsi="黑体" w:cs="宋体"/>
          <w:bCs/>
          <w:color w:val="000000"/>
          <w:kern w:val="0"/>
          <w:sz w:val="32"/>
          <w:szCs w:val="32"/>
        </w:rPr>
      </w:pPr>
      <w:r w:rsidRPr="00C9276A">
        <w:rPr>
          <w:rFonts w:ascii="黑体" w:eastAsia="黑体" w:hAnsi="黑体" w:cs="宋体" w:hint="eastAsia"/>
          <w:bCs/>
          <w:color w:val="000000"/>
          <w:kern w:val="0"/>
          <w:sz w:val="32"/>
          <w:szCs w:val="32"/>
        </w:rPr>
        <w:t>三、其他需要提示的事项</w:t>
      </w:r>
    </w:p>
    <w:p w:rsidR="0095221E" w:rsidRPr="00C9276A" w:rsidRDefault="00B35055">
      <w:pPr>
        <w:autoSpaceDE w:val="0"/>
        <w:autoSpaceDN w:val="0"/>
        <w:adjustRightInd w:val="0"/>
        <w:spacing w:before="29" w:line="600" w:lineRule="exact"/>
        <w:ind w:leftChars="8" w:left="17" w:firstLineChars="200" w:firstLine="480"/>
        <w:jc w:val="left"/>
        <w:rPr>
          <w:rFonts w:ascii="仿宋" w:eastAsia="仿宋" w:hAnsi="仿宋" w:cs="宋体"/>
          <w:color w:val="000000"/>
          <w:kern w:val="0"/>
          <w:sz w:val="24"/>
          <w:szCs w:val="24"/>
        </w:rPr>
      </w:pPr>
      <w:r w:rsidRPr="00C9276A">
        <w:rPr>
          <w:rFonts w:ascii="仿宋" w:eastAsia="仿宋" w:hAnsi="仿宋" w:cs="宋体" w:hint="eastAsia"/>
          <w:color w:val="000000"/>
          <w:kern w:val="0"/>
          <w:sz w:val="24"/>
          <w:szCs w:val="24"/>
        </w:rPr>
        <w:t>（1）销售机构受理投资者认购申请并不代表申请成功，申请的成功与否须以本基金注册登记人的确认结果为准。基金份额持有人可以到销售机构的网点进行交易确认单的查询和打印，也可以通过本基金管理人的网站(www.bobbns.com)或客户服务电话(400-00-95526)查询交易确认情况；</w:t>
      </w:r>
    </w:p>
    <w:p w:rsidR="00301956" w:rsidRPr="00C9276A" w:rsidRDefault="002C7CB7" w:rsidP="00301956">
      <w:pPr>
        <w:autoSpaceDE w:val="0"/>
        <w:autoSpaceDN w:val="0"/>
        <w:adjustRightInd w:val="0"/>
        <w:spacing w:before="29" w:line="600" w:lineRule="exact"/>
        <w:ind w:leftChars="8" w:left="17" w:firstLineChars="200" w:firstLine="480"/>
        <w:jc w:val="left"/>
        <w:rPr>
          <w:rFonts w:ascii="仿宋" w:eastAsia="仿宋" w:hAnsi="仿宋" w:cs="宋体"/>
          <w:color w:val="000000"/>
          <w:kern w:val="0"/>
          <w:sz w:val="24"/>
          <w:szCs w:val="24"/>
        </w:rPr>
      </w:pPr>
      <w:r w:rsidRPr="00C9276A">
        <w:rPr>
          <w:rFonts w:ascii="仿宋" w:eastAsia="仿宋" w:hAnsi="仿宋" w:cs="宋体" w:hint="eastAsia"/>
          <w:color w:val="000000"/>
          <w:kern w:val="0"/>
          <w:sz w:val="24"/>
          <w:szCs w:val="24"/>
        </w:rPr>
        <w:t>（2）</w:t>
      </w:r>
      <w:r w:rsidR="00301956" w:rsidRPr="00301956">
        <w:rPr>
          <w:rFonts w:ascii="仿宋" w:eastAsia="仿宋" w:hAnsi="仿宋" w:cs="宋体" w:hint="eastAsia"/>
          <w:color w:val="000000"/>
          <w:kern w:val="0"/>
          <w:sz w:val="24"/>
          <w:szCs w:val="24"/>
        </w:rPr>
        <w:t>基金管理人自基金合同生效之日起不超过3个月开始办理申购，具体业务办理时间在申购开始公告中规定。基金管理人自基金合同生效日起6个月后对应日（含，如该对应日为非工作日或无该对应日，则顺延至下一个工作日）起开始办理赎回，具体业务办理时间在赎回开始公告中规定</w:t>
      </w:r>
      <w:r w:rsidR="00DF2B43">
        <w:rPr>
          <w:rFonts w:ascii="仿宋" w:eastAsia="仿宋" w:hAnsi="仿宋" w:cs="宋体" w:hint="eastAsia"/>
          <w:color w:val="000000"/>
          <w:kern w:val="0"/>
          <w:sz w:val="24"/>
          <w:szCs w:val="24"/>
        </w:rPr>
        <w:t>；</w:t>
      </w:r>
      <w:r w:rsidR="00DF2B43" w:rsidRPr="00DF2B43">
        <w:rPr>
          <w:rFonts w:ascii="仿宋" w:eastAsia="仿宋" w:hAnsi="仿宋" w:cs="宋体" w:hint="eastAsia"/>
          <w:color w:val="000000"/>
          <w:kern w:val="0"/>
          <w:sz w:val="24"/>
          <w:szCs w:val="24"/>
        </w:rPr>
        <w:t>在确定申购开始与赎回开始时间后，基金管理</w:t>
      </w:r>
      <w:r w:rsidR="00270E9D">
        <w:rPr>
          <w:rFonts w:ascii="仿宋" w:eastAsia="仿宋" w:hAnsi="仿宋" w:cs="宋体" w:hint="eastAsia"/>
          <w:color w:val="000000"/>
          <w:kern w:val="0"/>
          <w:sz w:val="24"/>
          <w:szCs w:val="24"/>
        </w:rPr>
        <w:t>人应在申购、赎回开放日前依照《信息披露办法》的有关规定进行公告；</w:t>
      </w:r>
    </w:p>
    <w:p w:rsidR="0095221E" w:rsidRPr="00C9276A" w:rsidRDefault="002C7CB7">
      <w:pPr>
        <w:autoSpaceDE w:val="0"/>
        <w:autoSpaceDN w:val="0"/>
        <w:adjustRightInd w:val="0"/>
        <w:spacing w:before="29" w:line="600" w:lineRule="exact"/>
        <w:ind w:leftChars="8" w:left="17" w:firstLineChars="200" w:firstLine="480"/>
        <w:jc w:val="left"/>
        <w:rPr>
          <w:rFonts w:ascii="仿宋" w:eastAsia="仿宋" w:hAnsi="仿宋" w:cs="宋体"/>
          <w:color w:val="000000"/>
          <w:kern w:val="0"/>
          <w:sz w:val="24"/>
          <w:szCs w:val="24"/>
        </w:rPr>
      </w:pPr>
      <w:r w:rsidRPr="00C9276A">
        <w:rPr>
          <w:rFonts w:ascii="仿宋" w:eastAsia="仿宋" w:hAnsi="仿宋" w:cs="宋体" w:hint="eastAsia"/>
          <w:color w:val="000000"/>
          <w:kern w:val="0"/>
          <w:sz w:val="24"/>
          <w:szCs w:val="24"/>
        </w:rPr>
        <w:t>（3）</w:t>
      </w:r>
      <w:r w:rsidR="00270E9D" w:rsidRPr="00270E9D">
        <w:rPr>
          <w:rFonts w:ascii="仿宋" w:eastAsia="仿宋" w:hAnsi="仿宋" w:cs="宋体" w:hint="eastAsia"/>
          <w:color w:val="000000"/>
          <w:kern w:val="0"/>
          <w:sz w:val="24"/>
          <w:szCs w:val="24"/>
        </w:rPr>
        <w:t>基金管理人不得在基金合同约定之外的日期或者时间办理基金份额的申购、赎回或者转换。投资人在基金合同约定之外的日期和时间提出申购、赎回、转换申请且登记机构确认接受的，其基金份额申购、赎回价格为下一开放日该类基金份额申购、赎回的价格。</w:t>
      </w:r>
    </w:p>
    <w:p w:rsidR="0095221E" w:rsidRPr="00C9276A" w:rsidRDefault="00B35055">
      <w:pPr>
        <w:autoSpaceDE w:val="0"/>
        <w:autoSpaceDN w:val="0"/>
        <w:adjustRightInd w:val="0"/>
        <w:spacing w:before="29" w:line="600" w:lineRule="exact"/>
        <w:ind w:leftChars="8" w:left="17" w:firstLineChars="200" w:firstLine="480"/>
        <w:jc w:val="left"/>
        <w:rPr>
          <w:rFonts w:ascii="仿宋" w:eastAsia="仿宋" w:hAnsi="仿宋" w:cs="宋体"/>
          <w:color w:val="000000"/>
          <w:kern w:val="0"/>
          <w:sz w:val="24"/>
          <w:szCs w:val="24"/>
        </w:rPr>
      </w:pPr>
      <w:r w:rsidRPr="00C9276A">
        <w:rPr>
          <w:rFonts w:ascii="仿宋" w:eastAsia="仿宋" w:hAnsi="仿宋" w:cs="宋体" w:hint="eastAsia"/>
          <w:color w:val="000000"/>
          <w:kern w:val="0"/>
          <w:sz w:val="24"/>
          <w:szCs w:val="24"/>
        </w:rPr>
        <w:t>风险提示：</w:t>
      </w:r>
    </w:p>
    <w:p w:rsidR="0095221E" w:rsidRPr="00C9276A" w:rsidRDefault="00B35055">
      <w:pPr>
        <w:autoSpaceDE w:val="0"/>
        <w:autoSpaceDN w:val="0"/>
        <w:adjustRightInd w:val="0"/>
        <w:spacing w:before="29" w:line="600" w:lineRule="exact"/>
        <w:ind w:leftChars="8" w:left="17" w:firstLineChars="200" w:firstLine="480"/>
        <w:jc w:val="left"/>
        <w:rPr>
          <w:rFonts w:ascii="仿宋" w:eastAsia="仿宋" w:hAnsi="仿宋" w:cs="宋体"/>
          <w:color w:val="000000"/>
          <w:kern w:val="0"/>
          <w:sz w:val="24"/>
          <w:szCs w:val="24"/>
        </w:rPr>
      </w:pPr>
      <w:r w:rsidRPr="00C9276A">
        <w:rPr>
          <w:rFonts w:ascii="仿宋" w:eastAsia="仿宋" w:hAnsi="仿宋" w:cs="宋体" w:hint="eastAsia"/>
          <w:color w:val="000000"/>
          <w:kern w:val="0"/>
          <w:sz w:val="24"/>
          <w:szCs w:val="24"/>
        </w:rPr>
        <w:t xml:space="preserve">1、本基金初始募集面值为人民币1.00元。在市场波动因素影响下，本基金净值可能低于初始面值，本基金投资者有可能出现亏损。 </w:t>
      </w:r>
    </w:p>
    <w:p w:rsidR="0095221E" w:rsidRPr="00C9276A" w:rsidRDefault="00B35055">
      <w:pPr>
        <w:autoSpaceDE w:val="0"/>
        <w:autoSpaceDN w:val="0"/>
        <w:adjustRightInd w:val="0"/>
        <w:spacing w:before="29" w:line="600" w:lineRule="exact"/>
        <w:ind w:leftChars="8" w:left="17" w:firstLineChars="200" w:firstLine="480"/>
        <w:jc w:val="left"/>
        <w:rPr>
          <w:rFonts w:ascii="仿宋" w:eastAsia="仿宋" w:hAnsi="仿宋" w:cs="宋体"/>
          <w:color w:val="000000"/>
          <w:kern w:val="0"/>
          <w:sz w:val="24"/>
          <w:szCs w:val="24"/>
        </w:rPr>
      </w:pPr>
      <w:r w:rsidRPr="00C9276A">
        <w:rPr>
          <w:rFonts w:ascii="仿宋" w:eastAsia="仿宋" w:hAnsi="仿宋" w:cs="宋体" w:hint="eastAsia"/>
          <w:color w:val="000000"/>
          <w:kern w:val="0"/>
          <w:sz w:val="24"/>
          <w:szCs w:val="24"/>
        </w:rPr>
        <w:t>2、基金的过往业绩并不预示其未来表现。基金管理人管理的其它基金的业绩并不构成对本基金业绩表现的保证。</w:t>
      </w:r>
    </w:p>
    <w:p w:rsidR="0095221E" w:rsidRPr="00C9276A" w:rsidRDefault="00B35055">
      <w:pPr>
        <w:autoSpaceDE w:val="0"/>
        <w:autoSpaceDN w:val="0"/>
        <w:adjustRightInd w:val="0"/>
        <w:spacing w:before="29" w:line="600" w:lineRule="exact"/>
        <w:ind w:leftChars="8" w:left="17" w:firstLineChars="200" w:firstLine="480"/>
        <w:jc w:val="left"/>
        <w:rPr>
          <w:rFonts w:ascii="仿宋" w:eastAsia="仿宋" w:hAnsi="仿宋" w:cs="宋体"/>
          <w:color w:val="000000"/>
          <w:kern w:val="0"/>
          <w:sz w:val="24"/>
          <w:szCs w:val="24"/>
        </w:rPr>
      </w:pPr>
      <w:r w:rsidRPr="00C9276A">
        <w:rPr>
          <w:rFonts w:ascii="仿宋" w:eastAsia="仿宋" w:hAnsi="仿宋" w:cs="宋体" w:hint="eastAsia"/>
          <w:color w:val="000000"/>
          <w:kern w:val="0"/>
          <w:sz w:val="24"/>
          <w:szCs w:val="24"/>
        </w:rPr>
        <w:t>3、基金管理人依照恪尽职守、诚实信用、谨慎勤勉的原则管理和运用基金财产，但不保证基金一定盈利，也不保证最低收益。本公司提醒投资者在投资前认真阅读本基金的基金合同、招募说明书等文件，并选择</w:t>
      </w:r>
      <w:r w:rsidR="00B6479E" w:rsidRPr="00C9276A">
        <w:rPr>
          <w:rFonts w:ascii="仿宋" w:eastAsia="仿宋" w:hAnsi="仿宋" w:cs="宋体" w:hint="eastAsia"/>
          <w:color w:val="000000"/>
          <w:kern w:val="0"/>
          <w:sz w:val="24"/>
          <w:szCs w:val="24"/>
        </w:rPr>
        <w:t>与</w:t>
      </w:r>
      <w:r w:rsidRPr="00C9276A">
        <w:rPr>
          <w:rFonts w:ascii="仿宋" w:eastAsia="仿宋" w:hAnsi="仿宋" w:cs="宋体" w:hint="eastAsia"/>
          <w:color w:val="000000"/>
          <w:kern w:val="0"/>
          <w:sz w:val="24"/>
          <w:szCs w:val="24"/>
        </w:rPr>
        <w:t>自身风险承受能力</w:t>
      </w:r>
      <w:r w:rsidR="00B6479E" w:rsidRPr="00C9276A">
        <w:rPr>
          <w:rFonts w:ascii="仿宋" w:eastAsia="仿宋" w:hAnsi="仿宋" w:cs="宋体" w:hint="eastAsia"/>
          <w:color w:val="000000"/>
          <w:kern w:val="0"/>
          <w:sz w:val="24"/>
          <w:szCs w:val="24"/>
        </w:rPr>
        <w:t>相匹配</w:t>
      </w:r>
      <w:r w:rsidRPr="00C9276A">
        <w:rPr>
          <w:rFonts w:ascii="仿宋" w:eastAsia="仿宋" w:hAnsi="仿宋" w:cs="宋体" w:hint="eastAsia"/>
          <w:color w:val="000000"/>
          <w:kern w:val="0"/>
          <w:sz w:val="24"/>
          <w:szCs w:val="24"/>
        </w:rPr>
        <w:t>的投资品种进行投资。敬请投资者注意投资风险。</w:t>
      </w:r>
    </w:p>
    <w:p w:rsidR="0095221E" w:rsidRPr="00C9276A" w:rsidRDefault="00B35055">
      <w:pPr>
        <w:autoSpaceDE w:val="0"/>
        <w:autoSpaceDN w:val="0"/>
        <w:adjustRightInd w:val="0"/>
        <w:spacing w:before="29" w:line="288" w:lineRule="auto"/>
        <w:ind w:leftChars="7" w:left="15" w:firstLineChars="200" w:firstLine="480"/>
        <w:jc w:val="left"/>
        <w:rPr>
          <w:rFonts w:ascii="仿宋" w:eastAsia="仿宋" w:hAnsi="仿宋" w:cs="宋体"/>
          <w:color w:val="000000"/>
          <w:kern w:val="0"/>
          <w:sz w:val="24"/>
          <w:szCs w:val="24"/>
        </w:rPr>
      </w:pPr>
      <w:r w:rsidRPr="00C9276A">
        <w:rPr>
          <w:rFonts w:ascii="仿宋" w:eastAsia="仿宋" w:hAnsi="仿宋" w:cs="宋体" w:hint="eastAsia"/>
          <w:color w:val="000000"/>
          <w:kern w:val="0"/>
          <w:sz w:val="24"/>
          <w:szCs w:val="24"/>
        </w:rPr>
        <w:t>特此公告。</w:t>
      </w:r>
    </w:p>
    <w:p w:rsidR="0095221E" w:rsidRPr="00C9276A" w:rsidRDefault="00B35055">
      <w:pPr>
        <w:autoSpaceDE w:val="0"/>
        <w:autoSpaceDN w:val="0"/>
        <w:adjustRightInd w:val="0"/>
        <w:spacing w:before="29" w:line="288" w:lineRule="auto"/>
        <w:ind w:leftChars="7" w:left="15" w:firstLineChars="2450" w:firstLine="6860"/>
        <w:jc w:val="left"/>
        <w:rPr>
          <w:rFonts w:ascii="仿宋" w:eastAsia="仿宋" w:hAnsi="仿宋" w:cs="宋体"/>
          <w:color w:val="000000"/>
          <w:kern w:val="0"/>
          <w:sz w:val="28"/>
          <w:szCs w:val="28"/>
        </w:rPr>
      </w:pPr>
      <w:r w:rsidRPr="00C9276A">
        <w:rPr>
          <w:rFonts w:ascii="仿宋" w:eastAsia="仿宋" w:hAnsi="仿宋" w:cs="宋体" w:hint="eastAsia"/>
          <w:color w:val="000000"/>
          <w:kern w:val="0"/>
          <w:sz w:val="28"/>
          <w:szCs w:val="28"/>
        </w:rPr>
        <w:t>中加基金管理有限公司</w:t>
      </w:r>
    </w:p>
    <w:p w:rsidR="0095221E" w:rsidRDefault="00270E9D">
      <w:pPr>
        <w:autoSpaceDE w:val="0"/>
        <w:autoSpaceDN w:val="0"/>
        <w:adjustRightInd w:val="0"/>
        <w:spacing w:before="29" w:line="288" w:lineRule="auto"/>
        <w:ind w:left="15"/>
        <w:jc w:val="right"/>
        <w:rPr>
          <w:rFonts w:ascii="仿宋" w:eastAsia="仿宋" w:hAnsi="仿宋" w:cs="宋体"/>
          <w:color w:val="000000"/>
          <w:kern w:val="0"/>
          <w:sz w:val="28"/>
          <w:szCs w:val="28"/>
        </w:rPr>
      </w:pPr>
      <w:r w:rsidRPr="00C9276A">
        <w:rPr>
          <w:rFonts w:ascii="仿宋" w:eastAsia="仿宋" w:hAnsi="仿宋" w:cs="宋体"/>
          <w:color w:val="000000"/>
          <w:kern w:val="0"/>
          <w:sz w:val="28"/>
          <w:szCs w:val="28"/>
        </w:rPr>
        <w:t>20</w:t>
      </w:r>
      <w:r w:rsidRPr="00C9276A">
        <w:rPr>
          <w:rFonts w:ascii="仿宋" w:eastAsia="仿宋" w:hAnsi="仿宋" w:cs="宋体" w:hint="eastAsia"/>
          <w:color w:val="000000"/>
          <w:kern w:val="0"/>
          <w:sz w:val="28"/>
          <w:szCs w:val="28"/>
        </w:rPr>
        <w:t>2</w:t>
      </w:r>
      <w:r>
        <w:rPr>
          <w:rFonts w:ascii="仿宋" w:eastAsia="仿宋" w:hAnsi="仿宋" w:cs="宋体" w:hint="eastAsia"/>
          <w:color w:val="000000"/>
          <w:kern w:val="0"/>
          <w:sz w:val="28"/>
          <w:szCs w:val="28"/>
        </w:rPr>
        <w:t>1</w:t>
      </w:r>
      <w:r w:rsidR="00BF2C5B" w:rsidRPr="00C9276A">
        <w:rPr>
          <w:rFonts w:ascii="仿宋" w:eastAsia="仿宋" w:hAnsi="仿宋" w:cs="宋体" w:hint="eastAsia"/>
          <w:color w:val="000000"/>
          <w:kern w:val="0"/>
          <w:sz w:val="28"/>
          <w:szCs w:val="28"/>
        </w:rPr>
        <w:t>年</w:t>
      </w:r>
      <w:r>
        <w:rPr>
          <w:rFonts w:ascii="仿宋" w:eastAsia="仿宋" w:hAnsi="仿宋" w:cs="宋体" w:hint="eastAsia"/>
          <w:color w:val="000000"/>
          <w:kern w:val="0"/>
          <w:sz w:val="28"/>
          <w:szCs w:val="28"/>
        </w:rPr>
        <w:t>03</w:t>
      </w:r>
      <w:r w:rsidR="00B35055" w:rsidRPr="00C9276A">
        <w:rPr>
          <w:rFonts w:ascii="仿宋" w:eastAsia="仿宋" w:hAnsi="仿宋" w:cs="宋体" w:hint="eastAsia"/>
          <w:color w:val="000000"/>
          <w:kern w:val="0"/>
          <w:sz w:val="28"/>
          <w:szCs w:val="28"/>
        </w:rPr>
        <w:t>月</w:t>
      </w:r>
      <w:r>
        <w:rPr>
          <w:rFonts w:ascii="仿宋" w:eastAsia="仿宋" w:hAnsi="仿宋" w:cs="宋体" w:hint="eastAsia"/>
          <w:color w:val="000000"/>
          <w:kern w:val="0"/>
          <w:sz w:val="28"/>
          <w:szCs w:val="28"/>
        </w:rPr>
        <w:t>2</w:t>
      </w:r>
      <w:r w:rsidR="00B72BE0">
        <w:rPr>
          <w:rFonts w:ascii="仿宋" w:eastAsia="仿宋" w:hAnsi="仿宋" w:cs="宋体" w:hint="eastAsia"/>
          <w:color w:val="000000"/>
          <w:kern w:val="0"/>
          <w:sz w:val="28"/>
          <w:szCs w:val="28"/>
        </w:rPr>
        <w:t>5</w:t>
      </w:r>
      <w:r w:rsidR="00B35055" w:rsidRPr="00C9276A">
        <w:rPr>
          <w:rFonts w:ascii="仿宋" w:eastAsia="仿宋" w:hAnsi="仿宋" w:cs="宋体" w:hint="eastAsia"/>
          <w:color w:val="000000"/>
          <w:kern w:val="0"/>
          <w:sz w:val="28"/>
          <w:szCs w:val="28"/>
        </w:rPr>
        <w:t>日</w:t>
      </w:r>
    </w:p>
    <w:sectPr w:rsidR="0095221E" w:rsidSect="0095221E">
      <w:headerReference w:type="default" r:id="rId8"/>
      <w:footerReference w:type="default" r:id="rId9"/>
      <w:pgSz w:w="11907" w:h="16839"/>
      <w:pgMar w:top="1440" w:right="1080" w:bottom="1440" w:left="1080" w:header="851" w:footer="992" w:gutter="0"/>
      <w:cols w:space="720"/>
      <w:docGrid w:linePitch="28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5E94768" w15:done="0"/>
  <w15:commentEx w15:paraId="35742D7B" w15:done="0"/>
  <w15:commentEx w15:paraId="001E69A9" w15:done="0"/>
  <w15:commentEx w15:paraId="77761D36" w15:done="0"/>
  <w15:commentEx w15:paraId="02731B4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29C" w:rsidRDefault="008A529C" w:rsidP="0095221E">
      <w:r>
        <w:separator/>
      </w:r>
    </w:p>
  </w:endnote>
  <w:endnote w:type="continuationSeparator" w:id="0">
    <w:p w:rsidR="008A529C" w:rsidRDefault="008A529C" w:rsidP="009522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Arial Unicode MS"/>
    <w:panose1 w:val="00000000000000000000"/>
    <w:charset w:val="86"/>
    <w:family w:val="auto"/>
    <w:notTrueType/>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MS Sans Serif">
    <w:altName w:val="Arial"/>
    <w:charset w:val="00"/>
    <w:family w:val="swiss"/>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B43" w:rsidRPr="00E158C4" w:rsidRDefault="00CD652D" w:rsidP="00E158C4">
    <w:pPr>
      <w:autoSpaceDE w:val="0"/>
      <w:autoSpaceDN w:val="0"/>
      <w:adjustRightInd w:val="0"/>
      <w:jc w:val="center"/>
      <w:rPr>
        <w:rFonts w:ascii="宋体" w:eastAsia="宋体"/>
        <w:kern w:val="0"/>
        <w:sz w:val="18"/>
        <w:szCs w:val="18"/>
      </w:rPr>
    </w:pPr>
    <w:r w:rsidRPr="00E158C4">
      <w:rPr>
        <w:rFonts w:ascii="宋体" w:eastAsia="宋体"/>
        <w:kern w:val="0"/>
        <w:sz w:val="18"/>
        <w:szCs w:val="18"/>
      </w:rPr>
      <w:fldChar w:fldCharType="begin"/>
    </w:r>
    <w:r w:rsidR="00DF2B43" w:rsidRPr="00E158C4">
      <w:rPr>
        <w:rFonts w:ascii="宋体" w:eastAsia="宋体"/>
        <w:kern w:val="0"/>
        <w:sz w:val="18"/>
        <w:szCs w:val="18"/>
      </w:rPr>
      <w:instrText xml:space="preserve"> PAGE   \* MERGEFORMAT </w:instrText>
    </w:r>
    <w:r w:rsidRPr="00E158C4">
      <w:rPr>
        <w:rFonts w:ascii="宋体" w:eastAsia="宋体"/>
        <w:kern w:val="0"/>
        <w:sz w:val="18"/>
        <w:szCs w:val="18"/>
      </w:rPr>
      <w:fldChar w:fldCharType="separate"/>
    </w:r>
    <w:r w:rsidR="005C3FC6" w:rsidRPr="005C3FC6">
      <w:rPr>
        <w:rFonts w:ascii="宋体" w:eastAsia="宋体"/>
        <w:noProof/>
        <w:kern w:val="0"/>
        <w:sz w:val="18"/>
        <w:szCs w:val="18"/>
        <w:lang w:val="zh-CN"/>
      </w:rPr>
      <w:t>1</w:t>
    </w:r>
    <w:r w:rsidRPr="00E158C4">
      <w:rPr>
        <w:rFonts w:ascii="宋体" w:eastAsia="宋体"/>
        <w:kern w:val="0"/>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29C" w:rsidRDefault="008A529C" w:rsidP="0095221E">
      <w:r>
        <w:separator/>
      </w:r>
    </w:p>
  </w:footnote>
  <w:footnote w:type="continuationSeparator" w:id="0">
    <w:p w:rsidR="008A529C" w:rsidRDefault="008A529C" w:rsidP="009522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B43" w:rsidRDefault="00DF2B43">
    <w:pPr>
      <w:autoSpaceDE w:val="0"/>
      <w:autoSpaceDN w:val="0"/>
      <w:adjustRightInd w:val="0"/>
      <w:jc w:val="left"/>
      <w:rPr>
        <w:rFonts w:ascii="宋体" w:eastAsia="宋体"/>
        <w:kern w:val="0"/>
        <w:sz w:val="24"/>
        <w:szCs w:val="24"/>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angyue">
    <w15:presenceInfo w15:providerId="None" w15:userId="wangyue"/>
  </w15:person>
  <w15:person w15:author="zhangweiyan">
    <w15:presenceInfo w15:providerId="None" w15:userId="zhangweiyan"/>
  </w15:person>
  <w15:person w15:author="hzh">
    <w15:presenceInfo w15:providerId="None" w15:userId="hzh"/>
  </w15:person>
  <w15:person w15:author="收货五星送模板礼包">
    <w15:presenceInfo w15:providerId="WPS Office" w15:userId="221505028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25FB9"/>
    <w:rsid w:val="00011178"/>
    <w:rsid w:val="000141D5"/>
    <w:rsid w:val="000268EF"/>
    <w:rsid w:val="00040D91"/>
    <w:rsid w:val="00041D05"/>
    <w:rsid w:val="0004319C"/>
    <w:rsid w:val="00047432"/>
    <w:rsid w:val="000629F4"/>
    <w:rsid w:val="00063A68"/>
    <w:rsid w:val="000652B8"/>
    <w:rsid w:val="000827C0"/>
    <w:rsid w:val="0009133B"/>
    <w:rsid w:val="00096C69"/>
    <w:rsid w:val="000A28F8"/>
    <w:rsid w:val="000A4AEE"/>
    <w:rsid w:val="000B17E2"/>
    <w:rsid w:val="000C1659"/>
    <w:rsid w:val="000D5634"/>
    <w:rsid w:val="000E6276"/>
    <w:rsid w:val="00104C6B"/>
    <w:rsid w:val="00112663"/>
    <w:rsid w:val="001168A9"/>
    <w:rsid w:val="00122DC7"/>
    <w:rsid w:val="00122E1F"/>
    <w:rsid w:val="00146A4B"/>
    <w:rsid w:val="00163F61"/>
    <w:rsid w:val="00177D0A"/>
    <w:rsid w:val="0018659F"/>
    <w:rsid w:val="00194098"/>
    <w:rsid w:val="00197EBF"/>
    <w:rsid w:val="001A5BBD"/>
    <w:rsid w:val="001A5F47"/>
    <w:rsid w:val="001A658D"/>
    <w:rsid w:val="001B2563"/>
    <w:rsid w:val="001B2B3C"/>
    <w:rsid w:val="001D3BDC"/>
    <w:rsid w:val="001F28C1"/>
    <w:rsid w:val="00206836"/>
    <w:rsid w:val="00220716"/>
    <w:rsid w:val="00225FB9"/>
    <w:rsid w:val="00246C6D"/>
    <w:rsid w:val="00250954"/>
    <w:rsid w:val="002664C1"/>
    <w:rsid w:val="00270E9D"/>
    <w:rsid w:val="002A7BE2"/>
    <w:rsid w:val="002B3407"/>
    <w:rsid w:val="002C5F1E"/>
    <w:rsid w:val="002C7CB7"/>
    <w:rsid w:val="002D236D"/>
    <w:rsid w:val="002D4999"/>
    <w:rsid w:val="002E3208"/>
    <w:rsid w:val="00301956"/>
    <w:rsid w:val="0030758D"/>
    <w:rsid w:val="003110E8"/>
    <w:rsid w:val="00321D7F"/>
    <w:rsid w:val="00330BC4"/>
    <w:rsid w:val="00344AF3"/>
    <w:rsid w:val="0036468D"/>
    <w:rsid w:val="003B0114"/>
    <w:rsid w:val="003F2B1F"/>
    <w:rsid w:val="0040219D"/>
    <w:rsid w:val="00410ED3"/>
    <w:rsid w:val="0041115C"/>
    <w:rsid w:val="00423F72"/>
    <w:rsid w:val="0042502A"/>
    <w:rsid w:val="00442767"/>
    <w:rsid w:val="00451EAD"/>
    <w:rsid w:val="0046406C"/>
    <w:rsid w:val="00464322"/>
    <w:rsid w:val="004646E4"/>
    <w:rsid w:val="00467986"/>
    <w:rsid w:val="004745A0"/>
    <w:rsid w:val="004819BC"/>
    <w:rsid w:val="0048304D"/>
    <w:rsid w:val="004844A6"/>
    <w:rsid w:val="00487938"/>
    <w:rsid w:val="004A0B5E"/>
    <w:rsid w:val="004B3371"/>
    <w:rsid w:val="004C5BCC"/>
    <w:rsid w:val="004C5C36"/>
    <w:rsid w:val="004D4710"/>
    <w:rsid w:val="004D5B59"/>
    <w:rsid w:val="004E0A32"/>
    <w:rsid w:val="004E5D60"/>
    <w:rsid w:val="005111E4"/>
    <w:rsid w:val="005231A8"/>
    <w:rsid w:val="00524A93"/>
    <w:rsid w:val="00532F1B"/>
    <w:rsid w:val="00557204"/>
    <w:rsid w:val="00557EA3"/>
    <w:rsid w:val="0056026F"/>
    <w:rsid w:val="00574EB9"/>
    <w:rsid w:val="0059792D"/>
    <w:rsid w:val="005A357C"/>
    <w:rsid w:val="005C3FC6"/>
    <w:rsid w:val="005E332E"/>
    <w:rsid w:val="005E77C3"/>
    <w:rsid w:val="005E7BDB"/>
    <w:rsid w:val="005F5735"/>
    <w:rsid w:val="00634EB4"/>
    <w:rsid w:val="00637A63"/>
    <w:rsid w:val="00642583"/>
    <w:rsid w:val="0067648A"/>
    <w:rsid w:val="0068273A"/>
    <w:rsid w:val="00684A1E"/>
    <w:rsid w:val="00687CE8"/>
    <w:rsid w:val="00696542"/>
    <w:rsid w:val="006A2E6B"/>
    <w:rsid w:val="006A6F9E"/>
    <w:rsid w:val="006B5978"/>
    <w:rsid w:val="006C10AD"/>
    <w:rsid w:val="006C5B05"/>
    <w:rsid w:val="006C6759"/>
    <w:rsid w:val="006F10B5"/>
    <w:rsid w:val="00712A24"/>
    <w:rsid w:val="00714A8C"/>
    <w:rsid w:val="007320D0"/>
    <w:rsid w:val="0073419D"/>
    <w:rsid w:val="007521C6"/>
    <w:rsid w:val="00763205"/>
    <w:rsid w:val="00763D8F"/>
    <w:rsid w:val="00775390"/>
    <w:rsid w:val="00787B0A"/>
    <w:rsid w:val="007A2383"/>
    <w:rsid w:val="007B02B4"/>
    <w:rsid w:val="007B23A9"/>
    <w:rsid w:val="007C0403"/>
    <w:rsid w:val="007C3AE6"/>
    <w:rsid w:val="007E3387"/>
    <w:rsid w:val="007E5A76"/>
    <w:rsid w:val="007E6B14"/>
    <w:rsid w:val="007F44B7"/>
    <w:rsid w:val="00847270"/>
    <w:rsid w:val="008651BF"/>
    <w:rsid w:val="0089720D"/>
    <w:rsid w:val="008A529C"/>
    <w:rsid w:val="008C4043"/>
    <w:rsid w:val="008C76DE"/>
    <w:rsid w:val="008D39D5"/>
    <w:rsid w:val="008E73A7"/>
    <w:rsid w:val="008F5C35"/>
    <w:rsid w:val="008F64A7"/>
    <w:rsid w:val="0093286F"/>
    <w:rsid w:val="00934BC9"/>
    <w:rsid w:val="00951F62"/>
    <w:rsid w:val="0095221E"/>
    <w:rsid w:val="00953704"/>
    <w:rsid w:val="00966850"/>
    <w:rsid w:val="00970B9A"/>
    <w:rsid w:val="00972EC6"/>
    <w:rsid w:val="00981C0F"/>
    <w:rsid w:val="009B0B51"/>
    <w:rsid w:val="009C37DF"/>
    <w:rsid w:val="009E59F0"/>
    <w:rsid w:val="009E61BB"/>
    <w:rsid w:val="009F2BF9"/>
    <w:rsid w:val="009F313F"/>
    <w:rsid w:val="00A118FC"/>
    <w:rsid w:val="00A37091"/>
    <w:rsid w:val="00A5167D"/>
    <w:rsid w:val="00A51A3D"/>
    <w:rsid w:val="00A81590"/>
    <w:rsid w:val="00A85720"/>
    <w:rsid w:val="00A90011"/>
    <w:rsid w:val="00AB01E7"/>
    <w:rsid w:val="00AB173C"/>
    <w:rsid w:val="00AC6836"/>
    <w:rsid w:val="00AC7C91"/>
    <w:rsid w:val="00AD0B2B"/>
    <w:rsid w:val="00AD37C2"/>
    <w:rsid w:val="00AE163E"/>
    <w:rsid w:val="00AE3572"/>
    <w:rsid w:val="00AE7CA1"/>
    <w:rsid w:val="00AF36E9"/>
    <w:rsid w:val="00B00BDF"/>
    <w:rsid w:val="00B1050B"/>
    <w:rsid w:val="00B26B93"/>
    <w:rsid w:val="00B35055"/>
    <w:rsid w:val="00B36CE6"/>
    <w:rsid w:val="00B448C8"/>
    <w:rsid w:val="00B46A99"/>
    <w:rsid w:val="00B6479E"/>
    <w:rsid w:val="00B72BE0"/>
    <w:rsid w:val="00B825A3"/>
    <w:rsid w:val="00B851EC"/>
    <w:rsid w:val="00B94D52"/>
    <w:rsid w:val="00BB1C8B"/>
    <w:rsid w:val="00BB322F"/>
    <w:rsid w:val="00BC4CFA"/>
    <w:rsid w:val="00BC721F"/>
    <w:rsid w:val="00BD28A2"/>
    <w:rsid w:val="00BD527D"/>
    <w:rsid w:val="00BF0A40"/>
    <w:rsid w:val="00BF2C5B"/>
    <w:rsid w:val="00BF3FAC"/>
    <w:rsid w:val="00BF6398"/>
    <w:rsid w:val="00BF64B0"/>
    <w:rsid w:val="00C04DE2"/>
    <w:rsid w:val="00C07D05"/>
    <w:rsid w:val="00C11384"/>
    <w:rsid w:val="00C22F29"/>
    <w:rsid w:val="00C27C08"/>
    <w:rsid w:val="00C52454"/>
    <w:rsid w:val="00C61398"/>
    <w:rsid w:val="00C64DE6"/>
    <w:rsid w:val="00C73311"/>
    <w:rsid w:val="00C860EB"/>
    <w:rsid w:val="00C9061F"/>
    <w:rsid w:val="00C9276A"/>
    <w:rsid w:val="00CA6C89"/>
    <w:rsid w:val="00CB36B1"/>
    <w:rsid w:val="00CB47BF"/>
    <w:rsid w:val="00CC4374"/>
    <w:rsid w:val="00CD59A4"/>
    <w:rsid w:val="00CD652D"/>
    <w:rsid w:val="00CF2964"/>
    <w:rsid w:val="00CF43BB"/>
    <w:rsid w:val="00CF6451"/>
    <w:rsid w:val="00D06E52"/>
    <w:rsid w:val="00D14140"/>
    <w:rsid w:val="00D142F1"/>
    <w:rsid w:val="00D16D17"/>
    <w:rsid w:val="00D172DF"/>
    <w:rsid w:val="00D476EF"/>
    <w:rsid w:val="00D55977"/>
    <w:rsid w:val="00D6130A"/>
    <w:rsid w:val="00D620DE"/>
    <w:rsid w:val="00D64020"/>
    <w:rsid w:val="00D76721"/>
    <w:rsid w:val="00D93185"/>
    <w:rsid w:val="00D963E8"/>
    <w:rsid w:val="00DB0E2F"/>
    <w:rsid w:val="00DC118E"/>
    <w:rsid w:val="00DD3729"/>
    <w:rsid w:val="00DE25FC"/>
    <w:rsid w:val="00DE4DB1"/>
    <w:rsid w:val="00DF2B43"/>
    <w:rsid w:val="00E03C89"/>
    <w:rsid w:val="00E158C4"/>
    <w:rsid w:val="00E32D0A"/>
    <w:rsid w:val="00E33F06"/>
    <w:rsid w:val="00E3618D"/>
    <w:rsid w:val="00E41666"/>
    <w:rsid w:val="00E559C0"/>
    <w:rsid w:val="00E63773"/>
    <w:rsid w:val="00E658BD"/>
    <w:rsid w:val="00E95449"/>
    <w:rsid w:val="00EB2838"/>
    <w:rsid w:val="00EF7919"/>
    <w:rsid w:val="00F0305C"/>
    <w:rsid w:val="00F14874"/>
    <w:rsid w:val="00F3582A"/>
    <w:rsid w:val="00F40433"/>
    <w:rsid w:val="00F44297"/>
    <w:rsid w:val="00F5399F"/>
    <w:rsid w:val="00F74694"/>
    <w:rsid w:val="00FC0570"/>
    <w:rsid w:val="00FF2BA8"/>
    <w:rsid w:val="0B923B81"/>
    <w:rsid w:val="66E75D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annotation text" w:qFormat="1"/>
    <w:lsdException w:name="header" w:semiHidden="0" w:qFormat="1"/>
    <w:lsdException w:name="footer" w:semiHidden="0" w:qFormat="1"/>
    <w:lsdException w:name="caption" w:uiPriority="35" w:qFormat="1"/>
    <w:lsdException w:name="footnote reference" w:semiHidden="0" w:uiPriority="0" w:unhideWhenUsed="0"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21E"/>
    <w:pPr>
      <w:widowControl w:val="0"/>
      <w:jc w:val="both"/>
    </w:pPr>
    <w:rPr>
      <w:rFonts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95221E"/>
    <w:rPr>
      <w:b/>
      <w:bCs/>
    </w:rPr>
  </w:style>
  <w:style w:type="paragraph" w:styleId="a4">
    <w:name w:val="annotation text"/>
    <w:basedOn w:val="a"/>
    <w:link w:val="Char0"/>
    <w:uiPriority w:val="99"/>
    <w:semiHidden/>
    <w:unhideWhenUsed/>
    <w:qFormat/>
    <w:rsid w:val="0095221E"/>
    <w:pPr>
      <w:jc w:val="left"/>
    </w:pPr>
  </w:style>
  <w:style w:type="paragraph" w:styleId="a5">
    <w:name w:val="Balloon Text"/>
    <w:basedOn w:val="a"/>
    <w:link w:val="Char1"/>
    <w:uiPriority w:val="99"/>
    <w:unhideWhenUsed/>
    <w:qFormat/>
    <w:rsid w:val="0095221E"/>
    <w:rPr>
      <w:sz w:val="18"/>
      <w:szCs w:val="18"/>
    </w:rPr>
  </w:style>
  <w:style w:type="paragraph" w:styleId="a6">
    <w:name w:val="footer"/>
    <w:basedOn w:val="a"/>
    <w:link w:val="Char2"/>
    <w:uiPriority w:val="99"/>
    <w:unhideWhenUsed/>
    <w:qFormat/>
    <w:rsid w:val="0095221E"/>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95221E"/>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4"/>
    <w:qFormat/>
    <w:rsid w:val="0095221E"/>
    <w:pPr>
      <w:snapToGrid w:val="0"/>
      <w:jc w:val="left"/>
    </w:pPr>
    <w:rPr>
      <w:rFonts w:ascii="Times New Roman" w:eastAsia="宋体" w:hAnsi="Times New Roman" w:cs="Times New Roman"/>
      <w:sz w:val="18"/>
      <w:szCs w:val="20"/>
    </w:rPr>
  </w:style>
  <w:style w:type="character" w:styleId="a9">
    <w:name w:val="annotation reference"/>
    <w:basedOn w:val="a0"/>
    <w:uiPriority w:val="99"/>
    <w:semiHidden/>
    <w:unhideWhenUsed/>
    <w:qFormat/>
    <w:rsid w:val="0095221E"/>
    <w:rPr>
      <w:sz w:val="21"/>
      <w:szCs w:val="21"/>
    </w:rPr>
  </w:style>
  <w:style w:type="character" w:styleId="aa">
    <w:name w:val="footnote reference"/>
    <w:basedOn w:val="a0"/>
    <w:qFormat/>
    <w:rsid w:val="0095221E"/>
    <w:rPr>
      <w:vertAlign w:val="superscript"/>
    </w:rPr>
  </w:style>
  <w:style w:type="character" w:customStyle="1" w:styleId="Char3">
    <w:name w:val="页眉 Char"/>
    <w:basedOn w:val="a0"/>
    <w:link w:val="a7"/>
    <w:uiPriority w:val="99"/>
    <w:qFormat/>
    <w:locked/>
    <w:rsid w:val="0095221E"/>
    <w:rPr>
      <w:rFonts w:cs="Times New Roman"/>
      <w:sz w:val="18"/>
      <w:szCs w:val="18"/>
    </w:rPr>
  </w:style>
  <w:style w:type="character" w:customStyle="1" w:styleId="Char2">
    <w:name w:val="页脚 Char"/>
    <w:basedOn w:val="a0"/>
    <w:link w:val="a6"/>
    <w:uiPriority w:val="99"/>
    <w:qFormat/>
    <w:locked/>
    <w:rsid w:val="0095221E"/>
    <w:rPr>
      <w:rFonts w:cs="Times New Roman"/>
      <w:sz w:val="18"/>
      <w:szCs w:val="18"/>
    </w:rPr>
  </w:style>
  <w:style w:type="character" w:customStyle="1" w:styleId="Char1">
    <w:name w:val="批注框文本 Char"/>
    <w:basedOn w:val="a0"/>
    <w:link w:val="a5"/>
    <w:uiPriority w:val="99"/>
    <w:semiHidden/>
    <w:qFormat/>
    <w:rsid w:val="0095221E"/>
    <w:rPr>
      <w:rFonts w:cstheme="minorBidi"/>
      <w:sz w:val="18"/>
      <w:szCs w:val="18"/>
    </w:rPr>
  </w:style>
  <w:style w:type="character" w:customStyle="1" w:styleId="Char4">
    <w:name w:val="脚注文本 Char"/>
    <w:basedOn w:val="a0"/>
    <w:link w:val="a8"/>
    <w:qFormat/>
    <w:rsid w:val="0095221E"/>
    <w:rPr>
      <w:rFonts w:ascii="Times New Roman" w:eastAsia="宋体" w:hAnsi="Times New Roman"/>
      <w:sz w:val="18"/>
      <w:szCs w:val="20"/>
    </w:rPr>
  </w:style>
  <w:style w:type="paragraph" w:customStyle="1" w:styleId="CharCharCharCharCharChar1CharCharChar">
    <w:name w:val="Char Char Char Char Char Char1 Char Char Char"/>
    <w:basedOn w:val="a"/>
    <w:qFormat/>
    <w:rsid w:val="0095221E"/>
    <w:pPr>
      <w:autoSpaceDE w:val="0"/>
      <w:autoSpaceDN w:val="0"/>
      <w:adjustRightInd w:val="0"/>
      <w:jc w:val="left"/>
      <w:textAlignment w:val="baseline"/>
    </w:pPr>
    <w:rPr>
      <w:rFonts w:ascii="Times New Roman" w:eastAsia="方正仿宋简体" w:hAnsi="Times New Roman" w:cs="Times New Roman"/>
      <w:sz w:val="32"/>
      <w:szCs w:val="20"/>
    </w:rPr>
  </w:style>
  <w:style w:type="character" w:customStyle="1" w:styleId="Char0">
    <w:name w:val="批注文字 Char"/>
    <w:basedOn w:val="a0"/>
    <w:link w:val="a4"/>
    <w:uiPriority w:val="99"/>
    <w:semiHidden/>
    <w:rsid w:val="0095221E"/>
    <w:rPr>
      <w:rFonts w:cstheme="minorBidi"/>
      <w:kern w:val="2"/>
      <w:sz w:val="21"/>
      <w:szCs w:val="22"/>
    </w:rPr>
  </w:style>
  <w:style w:type="character" w:customStyle="1" w:styleId="Char">
    <w:name w:val="批注主题 Char"/>
    <w:basedOn w:val="Char0"/>
    <w:link w:val="a3"/>
    <w:uiPriority w:val="99"/>
    <w:semiHidden/>
    <w:qFormat/>
    <w:rsid w:val="0095221E"/>
    <w:rPr>
      <w:rFonts w:cstheme="minorBidi"/>
      <w:b/>
      <w:bCs/>
      <w:kern w:val="2"/>
      <w:sz w:val="21"/>
      <w:szCs w:val="22"/>
    </w:rPr>
  </w:style>
  <w:style w:type="paragraph" w:styleId="ab">
    <w:name w:val="Revision"/>
    <w:hidden/>
    <w:uiPriority w:val="99"/>
    <w:unhideWhenUsed/>
    <w:rsid w:val="00787B0A"/>
    <w:rPr>
      <w:rFonts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0C97C1-4F9A-4C63-A9E8-F1A735C64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296</Words>
  <Characters>1689</Characters>
  <Application>Microsoft Office Word</Application>
  <DocSecurity>4</DocSecurity>
  <Lines>14</Lines>
  <Paragraphs>3</Paragraphs>
  <ScaleCrop>false</ScaleCrop>
  <Company>中加基金</Company>
  <LinksUpToDate>false</LinksUpToDate>
  <CharactersWithSpaces>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FastReport</dc:creator>
  <cp:lastModifiedBy>ZHONGM</cp:lastModifiedBy>
  <cp:revision>2</cp:revision>
  <cp:lastPrinted>2019-11-29T01:05:00Z</cp:lastPrinted>
  <dcterms:created xsi:type="dcterms:W3CDTF">2021-03-24T16:02:00Z</dcterms:created>
  <dcterms:modified xsi:type="dcterms:W3CDTF">2021-03-24T16:02:00Z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