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73" w:rsidRPr="00AA7A10" w:rsidRDefault="00844BF7" w:rsidP="00844BF7">
      <w:pPr>
        <w:jc w:val="center"/>
        <w:rPr>
          <w:b/>
          <w:sz w:val="32"/>
          <w:szCs w:val="32"/>
        </w:rPr>
      </w:pPr>
      <w:r w:rsidRPr="00AA7A10">
        <w:rPr>
          <w:rFonts w:hint="eastAsia"/>
          <w:b/>
          <w:sz w:val="32"/>
          <w:szCs w:val="32"/>
        </w:rPr>
        <w:t>南华</w:t>
      </w:r>
      <w:r w:rsidRPr="00AA7A10">
        <w:rPr>
          <w:b/>
          <w:sz w:val="32"/>
          <w:szCs w:val="32"/>
        </w:rPr>
        <w:t>基金管理有限公司关于南华丰淳混合型证券投资基金</w:t>
      </w:r>
      <w:r w:rsidRPr="00AA7A10">
        <w:rPr>
          <w:rFonts w:hint="eastAsia"/>
          <w:b/>
          <w:sz w:val="32"/>
          <w:szCs w:val="32"/>
        </w:rPr>
        <w:t>关联</w:t>
      </w:r>
      <w:r w:rsidRPr="00AA7A10">
        <w:rPr>
          <w:b/>
          <w:sz w:val="32"/>
          <w:szCs w:val="32"/>
        </w:rPr>
        <w:t>交易公告</w:t>
      </w:r>
    </w:p>
    <w:p w:rsidR="00844BF7" w:rsidRDefault="00844BF7" w:rsidP="00844BF7">
      <w:pPr>
        <w:jc w:val="center"/>
      </w:pPr>
    </w:p>
    <w:p w:rsidR="00844BF7" w:rsidRDefault="00844BF7" w:rsidP="00844BF7">
      <w:pPr>
        <w:jc w:val="left"/>
      </w:pPr>
    </w:p>
    <w:p w:rsidR="00844BF7" w:rsidRPr="00AA7A10" w:rsidRDefault="00844BF7" w:rsidP="00AA7A1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A7A10">
        <w:rPr>
          <w:rFonts w:asciiTheme="minorEastAsia" w:hAnsiTheme="minorEastAsia" w:hint="eastAsia"/>
          <w:sz w:val="28"/>
          <w:szCs w:val="28"/>
        </w:rPr>
        <w:t>南华</w:t>
      </w:r>
      <w:r w:rsidRPr="00AA7A10">
        <w:rPr>
          <w:rFonts w:asciiTheme="minorEastAsia" w:hAnsiTheme="minorEastAsia"/>
          <w:sz w:val="28"/>
          <w:szCs w:val="28"/>
        </w:rPr>
        <w:t>基金管理有限公司（</w:t>
      </w:r>
      <w:r w:rsidRPr="00AA7A10">
        <w:rPr>
          <w:rFonts w:asciiTheme="minorEastAsia" w:hAnsiTheme="minorEastAsia" w:hint="eastAsia"/>
          <w:sz w:val="28"/>
          <w:szCs w:val="28"/>
        </w:rPr>
        <w:t>以下</w:t>
      </w:r>
      <w:r w:rsidRPr="00AA7A10">
        <w:rPr>
          <w:rFonts w:asciiTheme="minorEastAsia" w:hAnsiTheme="minorEastAsia"/>
          <w:sz w:val="28"/>
          <w:szCs w:val="28"/>
        </w:rPr>
        <w:t>简称</w:t>
      </w:r>
      <w:r w:rsidR="00AA7A10">
        <w:rPr>
          <w:rFonts w:asciiTheme="minorEastAsia" w:hAnsiTheme="minorEastAsia" w:hint="eastAsia"/>
          <w:sz w:val="28"/>
          <w:szCs w:val="28"/>
        </w:rPr>
        <w:t>“</w:t>
      </w:r>
      <w:r w:rsidRPr="00AA7A10">
        <w:rPr>
          <w:rFonts w:asciiTheme="minorEastAsia" w:hAnsiTheme="minorEastAsia"/>
          <w:sz w:val="28"/>
          <w:szCs w:val="28"/>
        </w:rPr>
        <w:t>本公司</w:t>
      </w:r>
      <w:r w:rsidR="00AA7A10">
        <w:rPr>
          <w:rFonts w:asciiTheme="minorEastAsia" w:hAnsiTheme="minorEastAsia" w:hint="eastAsia"/>
          <w:sz w:val="28"/>
          <w:szCs w:val="28"/>
        </w:rPr>
        <w:t>”</w:t>
      </w:r>
      <w:r w:rsidRPr="00AA7A10">
        <w:rPr>
          <w:rFonts w:asciiTheme="minorEastAsia" w:hAnsiTheme="minorEastAsia"/>
          <w:sz w:val="28"/>
          <w:szCs w:val="28"/>
        </w:rPr>
        <w:t>）</w:t>
      </w:r>
      <w:r w:rsidRPr="00AA7A10">
        <w:rPr>
          <w:rFonts w:asciiTheme="minorEastAsia" w:hAnsiTheme="minorEastAsia" w:hint="eastAsia"/>
          <w:sz w:val="28"/>
          <w:szCs w:val="28"/>
        </w:rPr>
        <w:t>旗下南华</w:t>
      </w:r>
      <w:r w:rsidRPr="00AA7A10">
        <w:rPr>
          <w:rFonts w:asciiTheme="minorEastAsia" w:hAnsiTheme="minorEastAsia"/>
          <w:sz w:val="28"/>
          <w:szCs w:val="28"/>
        </w:rPr>
        <w:t>丰淳混合型证券投资基金</w:t>
      </w:r>
      <w:r w:rsidRPr="00AA7A10">
        <w:rPr>
          <w:rFonts w:asciiTheme="minorEastAsia" w:hAnsiTheme="minorEastAsia" w:hint="eastAsia"/>
          <w:sz w:val="28"/>
          <w:szCs w:val="28"/>
        </w:rPr>
        <w:t>（以下</w:t>
      </w:r>
      <w:r w:rsidRPr="00AA7A10">
        <w:rPr>
          <w:rFonts w:asciiTheme="minorEastAsia" w:hAnsiTheme="minorEastAsia"/>
          <w:sz w:val="28"/>
          <w:szCs w:val="28"/>
        </w:rPr>
        <w:t>简称</w:t>
      </w:r>
      <w:r w:rsidR="00AA7A10">
        <w:rPr>
          <w:rFonts w:asciiTheme="minorEastAsia" w:hAnsiTheme="minorEastAsia" w:hint="eastAsia"/>
          <w:sz w:val="28"/>
          <w:szCs w:val="28"/>
        </w:rPr>
        <w:t>“</w:t>
      </w:r>
      <w:r w:rsidRPr="00AA7A10">
        <w:rPr>
          <w:rFonts w:asciiTheme="minorEastAsia" w:hAnsiTheme="minorEastAsia"/>
          <w:sz w:val="28"/>
          <w:szCs w:val="28"/>
        </w:rPr>
        <w:t>本基金</w:t>
      </w:r>
      <w:r w:rsidR="00AA7A10">
        <w:rPr>
          <w:rFonts w:asciiTheme="minorEastAsia" w:hAnsiTheme="minorEastAsia" w:hint="eastAsia"/>
          <w:sz w:val="28"/>
          <w:szCs w:val="28"/>
        </w:rPr>
        <w:t>”</w:t>
      </w:r>
      <w:r w:rsidRPr="00AA7A10">
        <w:rPr>
          <w:rFonts w:asciiTheme="minorEastAsia" w:hAnsiTheme="minorEastAsia"/>
          <w:sz w:val="28"/>
          <w:szCs w:val="28"/>
        </w:rPr>
        <w:t>，</w:t>
      </w:r>
      <w:r w:rsidRPr="00AA7A10">
        <w:rPr>
          <w:rFonts w:asciiTheme="minorEastAsia" w:hAnsiTheme="minorEastAsia" w:hint="eastAsia"/>
          <w:sz w:val="28"/>
          <w:szCs w:val="28"/>
        </w:rPr>
        <w:t>A类</w:t>
      </w:r>
      <w:r w:rsidRPr="00AA7A10">
        <w:rPr>
          <w:rFonts w:asciiTheme="minorEastAsia" w:hAnsiTheme="minorEastAsia"/>
          <w:sz w:val="28"/>
          <w:szCs w:val="28"/>
        </w:rPr>
        <w:t>基金代码</w:t>
      </w:r>
      <w:r w:rsidRPr="00AA7A10">
        <w:rPr>
          <w:rFonts w:asciiTheme="minorEastAsia" w:hAnsiTheme="minorEastAsia" w:hint="eastAsia"/>
          <w:sz w:val="28"/>
          <w:szCs w:val="28"/>
        </w:rPr>
        <w:t>：005296；C类</w:t>
      </w:r>
      <w:r w:rsidRPr="00AA7A10">
        <w:rPr>
          <w:rFonts w:asciiTheme="minorEastAsia" w:hAnsiTheme="minorEastAsia"/>
          <w:sz w:val="28"/>
          <w:szCs w:val="28"/>
        </w:rPr>
        <w:t>基金代码</w:t>
      </w:r>
      <w:r w:rsidRPr="00AA7A10">
        <w:rPr>
          <w:rFonts w:asciiTheme="minorEastAsia" w:hAnsiTheme="minorEastAsia" w:hint="eastAsia"/>
          <w:sz w:val="28"/>
          <w:szCs w:val="28"/>
        </w:rPr>
        <w:t>：005297）与</w:t>
      </w:r>
      <w:r w:rsidRPr="00AA7A10">
        <w:rPr>
          <w:rFonts w:asciiTheme="minorEastAsia" w:hAnsiTheme="minorEastAsia"/>
          <w:sz w:val="28"/>
          <w:szCs w:val="28"/>
        </w:rPr>
        <w:t>关联方-基金托管行</w:t>
      </w:r>
      <w:r w:rsidRPr="00AA7A10">
        <w:rPr>
          <w:rFonts w:asciiTheme="minorEastAsia" w:hAnsiTheme="minorEastAsia" w:hint="eastAsia"/>
          <w:sz w:val="28"/>
          <w:szCs w:val="28"/>
        </w:rPr>
        <w:t>中国邮政储蓄银行股份有限公司开展</w:t>
      </w:r>
      <w:r w:rsidRPr="00AA7A10">
        <w:rPr>
          <w:rFonts w:asciiTheme="minorEastAsia" w:hAnsiTheme="minorEastAsia"/>
          <w:sz w:val="28"/>
          <w:szCs w:val="28"/>
        </w:rPr>
        <w:t>买卖股票业务。</w:t>
      </w:r>
    </w:p>
    <w:p w:rsidR="00844BF7" w:rsidRPr="00AA7A10" w:rsidRDefault="00844BF7" w:rsidP="00AA7A10">
      <w:pPr>
        <w:ind w:firstLine="420"/>
        <w:rPr>
          <w:rFonts w:asciiTheme="minorEastAsia" w:hAnsiTheme="minorEastAsia"/>
          <w:sz w:val="28"/>
          <w:szCs w:val="28"/>
        </w:rPr>
      </w:pPr>
      <w:r w:rsidRPr="00AA7A10">
        <w:rPr>
          <w:rFonts w:asciiTheme="minorEastAsia" w:hAnsiTheme="minorEastAsia" w:hint="eastAsia"/>
          <w:sz w:val="28"/>
          <w:szCs w:val="28"/>
        </w:rPr>
        <w:t>本公司2021年3月17日</w:t>
      </w:r>
      <w:r w:rsidRPr="00AA7A10">
        <w:rPr>
          <w:rFonts w:asciiTheme="minorEastAsia" w:hAnsiTheme="minorEastAsia"/>
          <w:sz w:val="28"/>
          <w:szCs w:val="28"/>
        </w:rPr>
        <w:t>买入邮储银行（</w:t>
      </w:r>
      <w:r w:rsidRPr="00AA7A10">
        <w:rPr>
          <w:rFonts w:asciiTheme="minorEastAsia" w:hAnsiTheme="minorEastAsia" w:hint="eastAsia"/>
          <w:sz w:val="28"/>
          <w:szCs w:val="28"/>
        </w:rPr>
        <w:t>601658</w:t>
      </w:r>
      <w:r w:rsidRPr="00AA7A10">
        <w:rPr>
          <w:rFonts w:asciiTheme="minorEastAsia" w:hAnsiTheme="minorEastAsia"/>
          <w:sz w:val="28"/>
          <w:szCs w:val="28"/>
        </w:rPr>
        <w:t>）</w:t>
      </w:r>
      <w:r w:rsidRPr="00AA7A10">
        <w:rPr>
          <w:rFonts w:asciiTheme="minorEastAsia" w:hAnsiTheme="minorEastAsia" w:hint="eastAsia"/>
          <w:sz w:val="28"/>
          <w:szCs w:val="28"/>
        </w:rPr>
        <w:t>54</w:t>
      </w:r>
      <w:r w:rsidR="00AA7A10">
        <w:rPr>
          <w:rFonts w:asciiTheme="minorEastAsia" w:hAnsiTheme="minorEastAsia"/>
          <w:sz w:val="28"/>
          <w:szCs w:val="28"/>
        </w:rPr>
        <w:t>,</w:t>
      </w:r>
      <w:r w:rsidRPr="00AA7A10">
        <w:rPr>
          <w:rFonts w:asciiTheme="minorEastAsia" w:hAnsiTheme="minorEastAsia" w:hint="eastAsia"/>
          <w:sz w:val="28"/>
          <w:szCs w:val="28"/>
        </w:rPr>
        <w:t>900股</w:t>
      </w:r>
      <w:r w:rsidRPr="00AA7A10">
        <w:rPr>
          <w:rFonts w:asciiTheme="minorEastAsia" w:hAnsiTheme="minorEastAsia"/>
          <w:sz w:val="28"/>
          <w:szCs w:val="28"/>
        </w:rPr>
        <w:t>，单位价格</w:t>
      </w:r>
      <w:r w:rsidRPr="00AA7A10">
        <w:rPr>
          <w:rFonts w:asciiTheme="minorEastAsia" w:hAnsiTheme="minorEastAsia" w:hint="eastAsia"/>
          <w:sz w:val="28"/>
          <w:szCs w:val="28"/>
        </w:rPr>
        <w:t>5.99元</w:t>
      </w:r>
      <w:r w:rsidRPr="00AA7A10">
        <w:rPr>
          <w:rFonts w:asciiTheme="minorEastAsia" w:hAnsiTheme="minorEastAsia"/>
          <w:sz w:val="28"/>
          <w:szCs w:val="28"/>
        </w:rPr>
        <w:t>，总计金额</w:t>
      </w:r>
      <w:r w:rsidRPr="00AA7A10">
        <w:rPr>
          <w:rFonts w:asciiTheme="minorEastAsia" w:hAnsiTheme="minorEastAsia" w:hint="eastAsia"/>
          <w:sz w:val="28"/>
          <w:szCs w:val="28"/>
        </w:rPr>
        <w:t>328</w:t>
      </w:r>
      <w:r w:rsidR="00AA7A10">
        <w:rPr>
          <w:rFonts w:asciiTheme="minorEastAsia" w:hAnsiTheme="minorEastAsia"/>
          <w:sz w:val="28"/>
          <w:szCs w:val="28"/>
        </w:rPr>
        <w:t>,</w:t>
      </w:r>
      <w:r w:rsidRPr="00AA7A10">
        <w:rPr>
          <w:rFonts w:asciiTheme="minorEastAsia" w:hAnsiTheme="minorEastAsia" w:hint="eastAsia"/>
          <w:sz w:val="28"/>
          <w:szCs w:val="28"/>
        </w:rPr>
        <w:t>851.00元</w:t>
      </w:r>
      <w:r w:rsidR="00B00F29">
        <w:rPr>
          <w:rFonts w:asciiTheme="minorEastAsia" w:hAnsiTheme="minorEastAsia"/>
          <w:sz w:val="28"/>
          <w:szCs w:val="28"/>
        </w:rPr>
        <w:t>，以上交易价格公允，本公司严格按照法律法规和本基金</w:t>
      </w:r>
      <w:r w:rsidRPr="00AA7A10">
        <w:rPr>
          <w:rFonts w:asciiTheme="minorEastAsia" w:hAnsiTheme="minorEastAsia" w:hint="eastAsia"/>
          <w:sz w:val="28"/>
          <w:szCs w:val="28"/>
        </w:rPr>
        <w:t>基金</w:t>
      </w:r>
      <w:r w:rsidR="00B00F29">
        <w:rPr>
          <w:rFonts w:asciiTheme="minorEastAsia" w:hAnsiTheme="minorEastAsia"/>
          <w:sz w:val="28"/>
          <w:szCs w:val="28"/>
        </w:rPr>
        <w:t>合同</w:t>
      </w:r>
      <w:r w:rsidR="00B00F29">
        <w:rPr>
          <w:rFonts w:asciiTheme="minorEastAsia" w:hAnsiTheme="minorEastAsia" w:hint="eastAsia"/>
          <w:sz w:val="28"/>
          <w:szCs w:val="28"/>
        </w:rPr>
        <w:t>的</w:t>
      </w:r>
      <w:r w:rsidRPr="00AA7A10">
        <w:rPr>
          <w:rFonts w:asciiTheme="minorEastAsia" w:hAnsiTheme="minorEastAsia" w:hint="eastAsia"/>
          <w:sz w:val="28"/>
          <w:szCs w:val="28"/>
        </w:rPr>
        <w:t>约定</w:t>
      </w:r>
      <w:r w:rsidRPr="00AA7A10">
        <w:rPr>
          <w:rFonts w:asciiTheme="minorEastAsia" w:hAnsiTheme="minorEastAsia"/>
          <w:sz w:val="28"/>
          <w:szCs w:val="28"/>
        </w:rPr>
        <w:t>，履行</w:t>
      </w:r>
      <w:r w:rsidRPr="00AA7A10">
        <w:rPr>
          <w:rFonts w:asciiTheme="minorEastAsia" w:hAnsiTheme="minorEastAsia" w:hint="eastAsia"/>
          <w:sz w:val="28"/>
          <w:szCs w:val="28"/>
        </w:rPr>
        <w:t>相关</w:t>
      </w:r>
      <w:r w:rsidRPr="00AA7A10">
        <w:rPr>
          <w:rFonts w:asciiTheme="minorEastAsia" w:hAnsiTheme="minorEastAsia"/>
          <w:sz w:val="28"/>
          <w:szCs w:val="28"/>
        </w:rPr>
        <w:t>程序。</w:t>
      </w:r>
    </w:p>
    <w:p w:rsidR="00B00F29" w:rsidRDefault="00B00F29" w:rsidP="00AA7A10">
      <w:pPr>
        <w:ind w:firstLine="420"/>
        <w:rPr>
          <w:rFonts w:asciiTheme="minorEastAsia" w:hAnsiTheme="minorEastAsia"/>
          <w:sz w:val="28"/>
          <w:szCs w:val="28"/>
        </w:rPr>
      </w:pPr>
    </w:p>
    <w:p w:rsidR="00844BF7" w:rsidRPr="00AA7A10" w:rsidRDefault="002F4A54" w:rsidP="00AA7A10">
      <w:pPr>
        <w:ind w:firstLine="420"/>
        <w:rPr>
          <w:rFonts w:asciiTheme="minorEastAsia" w:hAnsiTheme="minorEastAsia"/>
          <w:sz w:val="28"/>
          <w:szCs w:val="28"/>
        </w:rPr>
      </w:pPr>
      <w:r w:rsidRPr="00AA7A10">
        <w:rPr>
          <w:rFonts w:asciiTheme="minorEastAsia" w:hAnsiTheme="minorEastAsia" w:hint="eastAsia"/>
          <w:sz w:val="28"/>
          <w:szCs w:val="28"/>
        </w:rPr>
        <w:t>风险</w:t>
      </w:r>
      <w:r w:rsidRPr="00AA7A10">
        <w:rPr>
          <w:rFonts w:asciiTheme="minorEastAsia" w:hAnsiTheme="minorEastAsia"/>
          <w:sz w:val="28"/>
          <w:szCs w:val="28"/>
        </w:rPr>
        <w:t>提示：基金管理人</w:t>
      </w:r>
      <w:r w:rsidRPr="00AA7A10">
        <w:rPr>
          <w:rFonts w:asciiTheme="minorEastAsia" w:hAnsiTheme="minorEastAsia" w:hint="eastAsia"/>
          <w:sz w:val="28"/>
          <w:szCs w:val="28"/>
        </w:rPr>
        <w:t>承诺</w:t>
      </w:r>
      <w:r w:rsidRPr="00AA7A10">
        <w:rPr>
          <w:rFonts w:asciiTheme="minorEastAsia" w:hAnsiTheme="minorEastAsia"/>
          <w:sz w:val="28"/>
          <w:szCs w:val="28"/>
        </w:rPr>
        <w:t>依照诚实信用、勤勉</w:t>
      </w:r>
      <w:r w:rsidRPr="00AA7A10">
        <w:rPr>
          <w:rFonts w:asciiTheme="minorEastAsia" w:hAnsiTheme="minorEastAsia" w:hint="eastAsia"/>
          <w:sz w:val="28"/>
          <w:szCs w:val="28"/>
        </w:rPr>
        <w:t>尽职</w:t>
      </w:r>
      <w:r w:rsidRPr="00AA7A10">
        <w:rPr>
          <w:rFonts w:asciiTheme="minorEastAsia" w:hAnsiTheme="minorEastAsia"/>
          <w:sz w:val="28"/>
          <w:szCs w:val="28"/>
        </w:rPr>
        <w:t>的原则管理和运用基金资产，但不保证基金一定盈利，也不保证最低收</w:t>
      </w:r>
      <w:bookmarkStart w:id="0" w:name="_GoBack"/>
      <w:bookmarkEnd w:id="0"/>
      <w:r w:rsidRPr="00AA7A10">
        <w:rPr>
          <w:rFonts w:asciiTheme="minorEastAsia" w:hAnsiTheme="minorEastAsia"/>
          <w:sz w:val="28"/>
          <w:szCs w:val="28"/>
        </w:rPr>
        <w:t>益。</w:t>
      </w:r>
    </w:p>
    <w:p w:rsidR="002F4A54" w:rsidRPr="00AA7A10" w:rsidRDefault="002F4A54" w:rsidP="00AA7A10">
      <w:pPr>
        <w:ind w:firstLine="420"/>
        <w:rPr>
          <w:rFonts w:asciiTheme="minorEastAsia" w:hAnsiTheme="minorEastAsia"/>
          <w:sz w:val="28"/>
          <w:szCs w:val="28"/>
        </w:rPr>
      </w:pPr>
      <w:r w:rsidRPr="00AA7A10">
        <w:rPr>
          <w:rFonts w:asciiTheme="minorEastAsia" w:hAnsiTheme="minorEastAsia" w:hint="eastAsia"/>
          <w:sz w:val="28"/>
          <w:szCs w:val="28"/>
        </w:rPr>
        <w:t>基金</w:t>
      </w:r>
      <w:r w:rsidRPr="00AA7A10">
        <w:rPr>
          <w:rFonts w:asciiTheme="minorEastAsia" w:hAnsiTheme="minorEastAsia"/>
          <w:sz w:val="28"/>
          <w:szCs w:val="28"/>
        </w:rPr>
        <w:t>的过往业绩</w:t>
      </w:r>
      <w:r w:rsidRPr="00AA7A10">
        <w:rPr>
          <w:rFonts w:asciiTheme="minorEastAsia" w:hAnsiTheme="minorEastAsia" w:hint="eastAsia"/>
          <w:sz w:val="28"/>
          <w:szCs w:val="28"/>
        </w:rPr>
        <w:t>及</w:t>
      </w:r>
      <w:r w:rsidRPr="00AA7A10">
        <w:rPr>
          <w:rFonts w:asciiTheme="minorEastAsia" w:hAnsiTheme="minorEastAsia"/>
          <w:sz w:val="28"/>
          <w:szCs w:val="28"/>
        </w:rPr>
        <w:t>其净值高低并不预示其未来业绩表现。投资者</w:t>
      </w:r>
      <w:r w:rsidRPr="00AA7A10">
        <w:rPr>
          <w:rFonts w:asciiTheme="minorEastAsia" w:hAnsiTheme="minorEastAsia" w:hint="eastAsia"/>
          <w:sz w:val="28"/>
          <w:szCs w:val="28"/>
        </w:rPr>
        <w:t>投资</w:t>
      </w:r>
      <w:r w:rsidRPr="00AA7A10">
        <w:rPr>
          <w:rFonts w:asciiTheme="minorEastAsia" w:hAnsiTheme="minorEastAsia"/>
          <w:sz w:val="28"/>
          <w:szCs w:val="28"/>
        </w:rPr>
        <w:t>本基金前应认真阅读基金合同、招募说明书</w:t>
      </w:r>
      <w:r w:rsidRPr="00AA7A10">
        <w:rPr>
          <w:rFonts w:asciiTheme="minorEastAsia" w:hAnsiTheme="minorEastAsia" w:hint="eastAsia"/>
          <w:sz w:val="28"/>
          <w:szCs w:val="28"/>
        </w:rPr>
        <w:t>等</w:t>
      </w:r>
      <w:r w:rsidRPr="00AA7A10">
        <w:rPr>
          <w:rFonts w:asciiTheme="minorEastAsia" w:hAnsiTheme="minorEastAsia"/>
          <w:sz w:val="28"/>
          <w:szCs w:val="28"/>
        </w:rPr>
        <w:t>法律文件。</w:t>
      </w:r>
    </w:p>
    <w:p w:rsidR="002F4A54" w:rsidRPr="00AA7A10" w:rsidRDefault="002F4A54" w:rsidP="00AA7A10">
      <w:pPr>
        <w:ind w:firstLine="420"/>
        <w:rPr>
          <w:rFonts w:asciiTheme="minorEastAsia" w:hAnsiTheme="minorEastAsia"/>
          <w:sz w:val="28"/>
          <w:szCs w:val="28"/>
        </w:rPr>
      </w:pPr>
      <w:r w:rsidRPr="00AA7A10">
        <w:rPr>
          <w:rFonts w:asciiTheme="minorEastAsia" w:hAnsiTheme="minorEastAsia" w:hint="eastAsia"/>
          <w:sz w:val="28"/>
          <w:szCs w:val="28"/>
        </w:rPr>
        <w:t>了解</w:t>
      </w:r>
      <w:r w:rsidRPr="00AA7A10">
        <w:rPr>
          <w:rFonts w:asciiTheme="minorEastAsia" w:hAnsiTheme="minorEastAsia"/>
          <w:sz w:val="28"/>
          <w:szCs w:val="28"/>
        </w:rPr>
        <w:t>拟投资基金的风险收益特征，</w:t>
      </w:r>
      <w:r w:rsidRPr="00AA7A10">
        <w:rPr>
          <w:rFonts w:asciiTheme="minorEastAsia" w:hAnsiTheme="minorEastAsia" w:hint="eastAsia"/>
          <w:sz w:val="28"/>
          <w:szCs w:val="28"/>
        </w:rPr>
        <w:t>并</w:t>
      </w:r>
      <w:r w:rsidRPr="00AA7A10">
        <w:rPr>
          <w:rFonts w:asciiTheme="minorEastAsia" w:hAnsiTheme="minorEastAsia"/>
          <w:sz w:val="28"/>
          <w:szCs w:val="28"/>
        </w:rPr>
        <w:t>根据自身投资目的、投资期限、投资</w:t>
      </w:r>
      <w:r w:rsidRPr="00AA7A10">
        <w:rPr>
          <w:rFonts w:asciiTheme="minorEastAsia" w:hAnsiTheme="minorEastAsia" w:hint="eastAsia"/>
          <w:sz w:val="28"/>
          <w:szCs w:val="28"/>
        </w:rPr>
        <w:t>经验</w:t>
      </w:r>
      <w:r w:rsidRPr="00AA7A10">
        <w:rPr>
          <w:rFonts w:asciiTheme="minorEastAsia" w:hAnsiTheme="minorEastAsia"/>
          <w:sz w:val="28"/>
          <w:szCs w:val="28"/>
        </w:rPr>
        <w:t>、资产状况等判断基金是否和投资者的风险承受能力相匹配。</w:t>
      </w:r>
    </w:p>
    <w:p w:rsidR="002F4A54" w:rsidRPr="00AA7A10" w:rsidRDefault="002F4A54" w:rsidP="00AA7A10">
      <w:pPr>
        <w:ind w:firstLine="420"/>
        <w:rPr>
          <w:rFonts w:asciiTheme="minorEastAsia" w:hAnsiTheme="minorEastAsia"/>
          <w:sz w:val="28"/>
          <w:szCs w:val="28"/>
        </w:rPr>
      </w:pPr>
      <w:r w:rsidRPr="00AA7A10">
        <w:rPr>
          <w:rFonts w:asciiTheme="minorEastAsia" w:hAnsiTheme="minorEastAsia" w:hint="eastAsia"/>
          <w:sz w:val="28"/>
          <w:szCs w:val="28"/>
        </w:rPr>
        <w:t>特此</w:t>
      </w:r>
      <w:r w:rsidRPr="00AA7A10">
        <w:rPr>
          <w:rFonts w:asciiTheme="minorEastAsia" w:hAnsiTheme="minorEastAsia"/>
          <w:sz w:val="28"/>
          <w:szCs w:val="28"/>
        </w:rPr>
        <w:t>公告</w:t>
      </w:r>
      <w:r w:rsidR="00AA7A10">
        <w:rPr>
          <w:rFonts w:asciiTheme="minorEastAsia" w:hAnsiTheme="minorEastAsia" w:hint="eastAsia"/>
          <w:sz w:val="28"/>
          <w:szCs w:val="28"/>
        </w:rPr>
        <w:t>。</w:t>
      </w:r>
    </w:p>
    <w:p w:rsidR="002F4A54" w:rsidRPr="00AA7A10" w:rsidRDefault="002F4A54" w:rsidP="00AA7A10">
      <w:pPr>
        <w:ind w:firstLine="420"/>
        <w:rPr>
          <w:rFonts w:asciiTheme="minorEastAsia" w:hAnsiTheme="minorEastAsia"/>
          <w:sz w:val="28"/>
          <w:szCs w:val="28"/>
        </w:rPr>
      </w:pPr>
    </w:p>
    <w:p w:rsidR="002F4A54" w:rsidRPr="00AA7A10" w:rsidRDefault="002F4A54" w:rsidP="00AA7A10">
      <w:pPr>
        <w:ind w:firstLineChars="1950" w:firstLine="5460"/>
        <w:rPr>
          <w:rFonts w:asciiTheme="minorEastAsia" w:hAnsiTheme="minorEastAsia"/>
          <w:sz w:val="28"/>
          <w:szCs w:val="28"/>
        </w:rPr>
      </w:pPr>
      <w:r w:rsidRPr="00AA7A10">
        <w:rPr>
          <w:rFonts w:asciiTheme="minorEastAsia" w:hAnsiTheme="minorEastAsia" w:hint="eastAsia"/>
          <w:sz w:val="28"/>
          <w:szCs w:val="28"/>
        </w:rPr>
        <w:t>南华</w:t>
      </w:r>
      <w:r w:rsidRPr="00AA7A10">
        <w:rPr>
          <w:rFonts w:asciiTheme="minorEastAsia" w:hAnsiTheme="minorEastAsia"/>
          <w:sz w:val="28"/>
          <w:szCs w:val="28"/>
        </w:rPr>
        <w:t>基金管理有限公司</w:t>
      </w:r>
    </w:p>
    <w:p w:rsidR="002F4A54" w:rsidRPr="00AA7A10" w:rsidRDefault="002F4A54" w:rsidP="00F67BF2">
      <w:pPr>
        <w:ind w:firstLineChars="2100" w:firstLine="5880"/>
        <w:rPr>
          <w:rFonts w:asciiTheme="minorEastAsia" w:hAnsiTheme="minorEastAsia"/>
          <w:sz w:val="28"/>
          <w:szCs w:val="28"/>
        </w:rPr>
      </w:pPr>
      <w:r w:rsidRPr="00AA7A10">
        <w:rPr>
          <w:rFonts w:asciiTheme="minorEastAsia" w:hAnsiTheme="minorEastAsia" w:hint="eastAsia"/>
          <w:sz w:val="28"/>
          <w:szCs w:val="28"/>
        </w:rPr>
        <w:t>2021年3月</w:t>
      </w:r>
      <w:r w:rsidR="00F67BF2">
        <w:rPr>
          <w:rFonts w:asciiTheme="minorEastAsia" w:hAnsiTheme="minorEastAsia"/>
          <w:sz w:val="28"/>
          <w:szCs w:val="28"/>
        </w:rPr>
        <w:t>19</w:t>
      </w:r>
      <w:r w:rsidRPr="00AA7A10">
        <w:rPr>
          <w:rFonts w:asciiTheme="minorEastAsia" w:hAnsiTheme="minorEastAsia" w:hint="eastAsia"/>
          <w:sz w:val="28"/>
          <w:szCs w:val="28"/>
        </w:rPr>
        <w:t>日</w:t>
      </w:r>
    </w:p>
    <w:sectPr w:rsidR="002F4A54" w:rsidRPr="00AA7A10" w:rsidSect="004E2C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B8F" w:rsidRDefault="00B70B8F" w:rsidP="00B70B8F">
      <w:r>
        <w:separator/>
      </w:r>
    </w:p>
  </w:endnote>
  <w:endnote w:type="continuationSeparator" w:id="0">
    <w:p w:rsidR="00B70B8F" w:rsidRDefault="00B70B8F" w:rsidP="00B70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B8F" w:rsidRDefault="00B70B8F" w:rsidP="00B70B8F">
      <w:r>
        <w:separator/>
      </w:r>
    </w:p>
  </w:footnote>
  <w:footnote w:type="continuationSeparator" w:id="0">
    <w:p w:rsidR="00B70B8F" w:rsidRDefault="00B70B8F" w:rsidP="00B70B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BF7"/>
    <w:rsid w:val="00126C7A"/>
    <w:rsid w:val="002F4A54"/>
    <w:rsid w:val="004E2CC7"/>
    <w:rsid w:val="00844BF7"/>
    <w:rsid w:val="00AA7A10"/>
    <w:rsid w:val="00B00F29"/>
    <w:rsid w:val="00B17B84"/>
    <w:rsid w:val="00B70B8F"/>
    <w:rsid w:val="00F6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0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0B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0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0B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4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徐超</dc:creator>
  <cp:keywords/>
  <dc:description/>
  <cp:lastModifiedBy>ZHONGM</cp:lastModifiedBy>
  <cp:revision>2</cp:revision>
  <dcterms:created xsi:type="dcterms:W3CDTF">2021-03-18T16:15:00Z</dcterms:created>
  <dcterms:modified xsi:type="dcterms:W3CDTF">2021-03-18T16:15:00Z</dcterms:modified>
</cp:coreProperties>
</file>