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bookmarkStart w:id="0" w:name="_GoBack"/>
      <w:bookmarkEnd w:id="0"/>
      <w:r w:rsidRPr="00401328">
        <w:rPr>
          <w:rFonts w:asciiTheme="minorEastAsia" w:hAnsiTheme="minorEastAsia" w:cs="宋体" w:hint="eastAsia"/>
          <w:b/>
          <w:color w:val="000000" w:themeColor="text1"/>
          <w:kern w:val="0"/>
          <w:szCs w:val="21"/>
        </w:rPr>
        <w:t>万家基金管理有限公司</w:t>
      </w:r>
      <w:r w:rsidR="00A55988" w:rsidRPr="00401328">
        <w:rPr>
          <w:rFonts w:asciiTheme="minorEastAsia" w:hAnsiTheme="minorEastAsia" w:cs="宋体" w:hint="eastAsia"/>
          <w:b/>
          <w:color w:val="000000" w:themeColor="text1"/>
          <w:kern w:val="0"/>
          <w:szCs w:val="21"/>
        </w:rPr>
        <w:t>关于旗下</w:t>
      </w:r>
      <w:r w:rsidR="00DE7B49">
        <w:rPr>
          <w:rFonts w:asciiTheme="minorEastAsia" w:hAnsiTheme="minorEastAsia" w:cs="宋体" w:hint="eastAsia"/>
          <w:b/>
          <w:color w:val="000000" w:themeColor="text1"/>
          <w:kern w:val="0"/>
          <w:szCs w:val="21"/>
        </w:rPr>
        <w:t>部分</w:t>
      </w:r>
      <w:r w:rsidR="00A55988" w:rsidRPr="00401328">
        <w:rPr>
          <w:rFonts w:asciiTheme="minorEastAsia" w:hAnsiTheme="minorEastAsia" w:cs="宋体" w:hint="eastAsia"/>
          <w:b/>
          <w:color w:val="000000" w:themeColor="text1"/>
          <w:kern w:val="0"/>
          <w:szCs w:val="21"/>
        </w:rPr>
        <w:t>基金</w:t>
      </w:r>
      <w:r w:rsidR="00EF1855" w:rsidRPr="00401328">
        <w:rPr>
          <w:rFonts w:asciiTheme="minorEastAsia" w:hAnsiTheme="minorEastAsia" w:cs="宋体" w:hint="eastAsia"/>
          <w:b/>
          <w:color w:val="000000" w:themeColor="text1"/>
          <w:kern w:val="0"/>
          <w:szCs w:val="21"/>
        </w:rPr>
        <w:t>新增</w:t>
      </w:r>
      <w:r w:rsidR="002B3DFB">
        <w:rPr>
          <w:rFonts w:asciiTheme="minorEastAsia" w:hAnsiTheme="minorEastAsia" w:cs="宋体" w:hint="eastAsia"/>
          <w:b/>
          <w:color w:val="000000" w:themeColor="text1"/>
          <w:kern w:val="0"/>
          <w:szCs w:val="21"/>
        </w:rPr>
        <w:t>鼎信汇金</w:t>
      </w:r>
      <w:r w:rsidR="00EF1855" w:rsidRPr="00401328">
        <w:rPr>
          <w:rFonts w:asciiTheme="minorEastAsia" w:hAnsiTheme="minorEastAsia" w:cs="宋体" w:hint="eastAsia"/>
          <w:b/>
          <w:color w:val="000000" w:themeColor="text1"/>
          <w:kern w:val="0"/>
          <w:szCs w:val="21"/>
        </w:rPr>
        <w:t>为销售机构</w:t>
      </w:r>
      <w:r w:rsidR="00380D8D" w:rsidRPr="00401328">
        <w:rPr>
          <w:rFonts w:asciiTheme="minorEastAsia" w:hAnsiTheme="minorEastAsia" w:cs="宋体" w:hint="eastAsia"/>
          <w:b/>
          <w:color w:val="000000" w:themeColor="text1"/>
          <w:kern w:val="0"/>
          <w:szCs w:val="21"/>
        </w:rPr>
        <w:t>并开通转换</w:t>
      </w:r>
      <w:r w:rsidR="001340E7">
        <w:rPr>
          <w:rFonts w:asciiTheme="minorEastAsia" w:hAnsiTheme="minorEastAsia" w:cs="宋体" w:hint="eastAsia"/>
          <w:b/>
          <w:color w:val="000000" w:themeColor="text1"/>
          <w:kern w:val="0"/>
          <w:szCs w:val="21"/>
        </w:rPr>
        <w:t>、</w:t>
      </w:r>
      <w:r w:rsidR="00063DC3">
        <w:rPr>
          <w:rFonts w:asciiTheme="minorEastAsia" w:hAnsiTheme="minorEastAsia" w:cs="宋体" w:hint="eastAsia"/>
          <w:b/>
          <w:color w:val="000000" w:themeColor="text1"/>
          <w:kern w:val="0"/>
          <w:szCs w:val="21"/>
        </w:rPr>
        <w:t>基金</w:t>
      </w:r>
      <w:r w:rsidR="00B42296" w:rsidRPr="00401328">
        <w:rPr>
          <w:rFonts w:asciiTheme="minorEastAsia" w:hAnsiTheme="minorEastAsia" w:cs="宋体" w:hint="eastAsia"/>
          <w:b/>
          <w:color w:val="000000" w:themeColor="text1"/>
          <w:kern w:val="0"/>
          <w:szCs w:val="21"/>
        </w:rPr>
        <w:t>定投业务</w:t>
      </w:r>
      <w:r w:rsidR="001340E7">
        <w:rPr>
          <w:rFonts w:asciiTheme="minorEastAsia" w:hAnsiTheme="minorEastAsia" w:cs="宋体" w:hint="eastAsia"/>
          <w:b/>
          <w:color w:val="000000" w:themeColor="text1"/>
          <w:kern w:val="0"/>
          <w:szCs w:val="21"/>
        </w:rPr>
        <w:t>及</w:t>
      </w:r>
      <w:r w:rsidR="001340E7" w:rsidRPr="001340E7">
        <w:rPr>
          <w:rFonts w:asciiTheme="minorEastAsia" w:hAnsiTheme="minorEastAsia" w:cs="宋体" w:hint="eastAsia"/>
          <w:b/>
          <w:color w:val="000000" w:themeColor="text1"/>
          <w:kern w:val="0"/>
          <w:szCs w:val="21"/>
        </w:rPr>
        <w:t>参与其费率优惠活动</w:t>
      </w:r>
      <w:r w:rsidR="00EF1855" w:rsidRPr="00401328">
        <w:rPr>
          <w:rFonts w:asciiTheme="minorEastAsia" w:hAnsiTheme="minorEastAsia" w:cs="宋体" w:hint="eastAsia"/>
          <w:b/>
          <w:color w:val="000000" w:themeColor="text1"/>
          <w:kern w:val="0"/>
          <w:szCs w:val="21"/>
        </w:rPr>
        <w:t>的公告</w:t>
      </w:r>
      <w:r w:rsidR="00C12985" w:rsidRPr="00401328">
        <w:rPr>
          <w:rFonts w:asciiTheme="minorEastAsia" w:hAnsiTheme="minorEastAsia" w:cs="宋体" w:hint="eastAsia"/>
          <w:b/>
          <w:color w:val="000000" w:themeColor="text1"/>
          <w:kern w:val="0"/>
          <w:szCs w:val="21"/>
        </w:rPr>
        <w:t xml:space="preserve"> </w:t>
      </w:r>
    </w:p>
    <w:p w:rsidR="00EF1855" w:rsidRPr="004642C3"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14C64" w:rsidRDefault="00EF1855" w:rsidP="00321A52">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0A3F5B" w:rsidRPr="000A3F5B">
        <w:rPr>
          <w:rFonts w:asciiTheme="minorEastAsia" w:hAnsiTheme="minorEastAsia" w:cs="宋体" w:hint="eastAsia"/>
          <w:color w:val="000000" w:themeColor="text1"/>
          <w:kern w:val="0"/>
          <w:szCs w:val="21"/>
        </w:rPr>
        <w:t>鼎信汇金（北京）投资管理有限公司</w:t>
      </w:r>
      <w:r w:rsidRPr="00401328">
        <w:rPr>
          <w:rFonts w:asciiTheme="minorEastAsia" w:hAnsiTheme="minorEastAsia" w:cs="宋体" w:hint="eastAsia"/>
          <w:color w:val="000000" w:themeColor="text1"/>
          <w:kern w:val="0"/>
          <w:szCs w:val="21"/>
        </w:rPr>
        <w:t>（以下简称“</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4642C3" w:rsidRPr="00401328">
        <w:rPr>
          <w:rFonts w:asciiTheme="minorEastAsia" w:hAnsiTheme="minorEastAsia" w:cs="宋体"/>
          <w:color w:val="000000" w:themeColor="text1"/>
          <w:kern w:val="0"/>
          <w:szCs w:val="21"/>
        </w:rPr>
        <w:t>20</w:t>
      </w:r>
      <w:r w:rsidR="00D54061">
        <w:rPr>
          <w:rFonts w:asciiTheme="minorEastAsia" w:hAnsiTheme="minorEastAsia" w:cs="宋体" w:hint="eastAsia"/>
          <w:color w:val="000000" w:themeColor="text1"/>
          <w:kern w:val="0"/>
          <w:szCs w:val="21"/>
        </w:rPr>
        <w:t>21</w:t>
      </w:r>
      <w:r w:rsidR="004642C3" w:rsidRPr="00401328">
        <w:rPr>
          <w:rFonts w:asciiTheme="minorEastAsia" w:hAnsiTheme="minorEastAsia" w:cs="宋体" w:hint="eastAsia"/>
          <w:color w:val="000000" w:themeColor="text1"/>
          <w:kern w:val="0"/>
          <w:szCs w:val="21"/>
        </w:rPr>
        <w:t>年</w:t>
      </w:r>
      <w:r w:rsidR="00042197">
        <w:rPr>
          <w:rFonts w:asciiTheme="minorEastAsia" w:hAnsiTheme="minorEastAsia" w:cs="宋体" w:hint="eastAsia"/>
          <w:color w:val="000000" w:themeColor="text1"/>
          <w:kern w:val="0"/>
          <w:szCs w:val="21"/>
        </w:rPr>
        <w:t>10</w:t>
      </w:r>
      <w:r w:rsidR="004642C3" w:rsidRPr="00401328">
        <w:rPr>
          <w:rFonts w:asciiTheme="minorEastAsia" w:hAnsiTheme="minorEastAsia" w:cs="宋体" w:hint="eastAsia"/>
          <w:color w:val="000000" w:themeColor="text1"/>
          <w:kern w:val="0"/>
          <w:szCs w:val="21"/>
        </w:rPr>
        <w:t>月</w:t>
      </w:r>
      <w:r w:rsidR="002B3DFB">
        <w:rPr>
          <w:rFonts w:asciiTheme="minorEastAsia" w:hAnsiTheme="minorEastAsia" w:cs="宋体"/>
          <w:color w:val="000000" w:themeColor="text1"/>
          <w:kern w:val="0"/>
          <w:szCs w:val="21"/>
        </w:rPr>
        <w:t>29</w:t>
      </w:r>
      <w:r w:rsidR="00E3685B">
        <w:rPr>
          <w:rFonts w:asciiTheme="minorEastAsia" w:hAnsiTheme="minorEastAsia" w:cs="宋体" w:hint="eastAsia"/>
          <w:color w:val="000000" w:themeColor="text1"/>
          <w:kern w:val="0"/>
          <w:szCs w:val="21"/>
        </w:rPr>
        <w:t>日</w:t>
      </w:r>
      <w:r w:rsidR="006E77AC" w:rsidRPr="00401328">
        <w:rPr>
          <w:rFonts w:asciiTheme="minorEastAsia" w:hAnsiTheme="minorEastAsia" w:cs="宋体" w:hint="eastAsia"/>
          <w:color w:val="000000" w:themeColor="text1"/>
          <w:kern w:val="0"/>
          <w:szCs w:val="21"/>
        </w:rPr>
        <w:t>起，本公司新增</w:t>
      </w:r>
      <w:r w:rsidR="000A3F5B">
        <w:rPr>
          <w:rFonts w:asciiTheme="minorEastAsia" w:hAnsiTheme="minorEastAsia" w:cs="宋体" w:hint="eastAsia"/>
          <w:color w:val="000000" w:themeColor="text1"/>
          <w:kern w:val="0"/>
          <w:szCs w:val="21"/>
        </w:rPr>
        <w:t>鼎信汇金</w:t>
      </w:r>
      <w:r w:rsidR="006E77AC" w:rsidRPr="00401328">
        <w:rPr>
          <w:rFonts w:asciiTheme="minorEastAsia" w:hAnsiTheme="minorEastAsia" w:cs="宋体" w:hint="eastAsia"/>
          <w:color w:val="000000" w:themeColor="text1"/>
          <w:kern w:val="0"/>
          <w:szCs w:val="21"/>
        </w:rPr>
        <w:t>为旗下</w:t>
      </w:r>
      <w:r w:rsidR="00DE7B49">
        <w:rPr>
          <w:rFonts w:asciiTheme="minorEastAsia" w:hAnsiTheme="minorEastAsia" w:cs="宋体" w:hint="eastAsia"/>
          <w:color w:val="000000" w:themeColor="text1"/>
          <w:kern w:val="0"/>
          <w:szCs w:val="21"/>
        </w:rPr>
        <w:t>部分</w:t>
      </w:r>
      <w:r w:rsidR="006E77AC" w:rsidRPr="00401328">
        <w:rPr>
          <w:rFonts w:asciiTheme="minorEastAsia" w:hAnsiTheme="minorEastAsia" w:cs="宋体" w:hint="eastAsia"/>
          <w:color w:val="000000" w:themeColor="text1"/>
          <w:kern w:val="0"/>
          <w:szCs w:val="21"/>
        </w:rPr>
        <w:t>基金的销售机构并开通转换</w:t>
      </w:r>
      <w:r w:rsidR="001340E7">
        <w:rPr>
          <w:rFonts w:asciiTheme="minorEastAsia" w:hAnsiTheme="minorEastAsia" w:cs="宋体" w:hint="eastAsia"/>
          <w:color w:val="000000" w:themeColor="text1"/>
          <w:kern w:val="0"/>
          <w:szCs w:val="21"/>
        </w:rPr>
        <w:t>、</w:t>
      </w:r>
      <w:r w:rsidR="00063DC3" w:rsidRPr="00401328">
        <w:rPr>
          <w:rFonts w:asciiTheme="minorEastAsia" w:hAnsiTheme="minorEastAsia" w:cs="宋体" w:hint="eastAsia"/>
          <w:color w:val="000000" w:themeColor="text1"/>
          <w:kern w:val="0"/>
          <w:szCs w:val="21"/>
        </w:rPr>
        <w:t>定期定额投资</w:t>
      </w:r>
      <w:r w:rsidR="00063DC3">
        <w:rPr>
          <w:rFonts w:asciiTheme="minorEastAsia" w:hAnsiTheme="minorEastAsia" w:cs="宋体" w:hint="eastAsia"/>
          <w:color w:val="000000" w:themeColor="text1"/>
          <w:kern w:val="0"/>
          <w:szCs w:val="21"/>
        </w:rPr>
        <w:t>（以下简称“基金定投”）</w:t>
      </w:r>
      <w:r w:rsidR="006E77AC" w:rsidRPr="00401328">
        <w:rPr>
          <w:rFonts w:asciiTheme="minorEastAsia" w:hAnsiTheme="minorEastAsia" w:cs="宋体" w:hint="eastAsia"/>
          <w:color w:val="000000" w:themeColor="text1"/>
          <w:kern w:val="0"/>
          <w:szCs w:val="21"/>
        </w:rPr>
        <w:t>业务及参与其费率优惠活动。投资者可在</w:t>
      </w:r>
      <w:r w:rsidR="000A3F5B">
        <w:rPr>
          <w:rFonts w:asciiTheme="minorEastAsia" w:hAnsiTheme="minorEastAsia" w:cs="宋体" w:hint="eastAsia"/>
          <w:color w:val="000000" w:themeColor="text1"/>
          <w:kern w:val="0"/>
          <w:szCs w:val="21"/>
        </w:rPr>
        <w:t>鼎信汇金</w:t>
      </w:r>
      <w:r w:rsidR="006E77AC" w:rsidRPr="00401328">
        <w:rPr>
          <w:rFonts w:asciiTheme="minorEastAsia" w:hAnsiTheme="minorEastAsia" w:cs="宋体" w:hint="eastAsia"/>
          <w:color w:val="000000" w:themeColor="text1"/>
          <w:kern w:val="0"/>
          <w:szCs w:val="21"/>
        </w:rPr>
        <w:t>办理基金的开户、申购、赎回</w:t>
      </w:r>
      <w:r w:rsidR="001340E7">
        <w:rPr>
          <w:rFonts w:asciiTheme="minorEastAsia" w:hAnsiTheme="minorEastAsia" w:cs="宋体" w:hint="eastAsia"/>
          <w:color w:val="000000" w:themeColor="text1"/>
          <w:kern w:val="0"/>
          <w:szCs w:val="21"/>
        </w:rPr>
        <w:t>、</w:t>
      </w:r>
      <w:r w:rsidR="006E77AC" w:rsidRPr="00401328">
        <w:rPr>
          <w:rFonts w:asciiTheme="minorEastAsia" w:hAnsiTheme="minorEastAsia" w:cs="宋体" w:hint="eastAsia"/>
          <w:color w:val="000000" w:themeColor="text1"/>
          <w:kern w:val="0"/>
          <w:szCs w:val="21"/>
        </w:rPr>
        <w:t>转换</w:t>
      </w:r>
      <w:r w:rsidR="001340E7">
        <w:rPr>
          <w:rFonts w:asciiTheme="minorEastAsia" w:hAnsiTheme="minorEastAsia" w:cs="宋体" w:hint="eastAsia"/>
          <w:color w:val="000000" w:themeColor="text1"/>
          <w:kern w:val="0"/>
          <w:szCs w:val="21"/>
        </w:rPr>
        <w:t>及定投</w:t>
      </w:r>
      <w:r w:rsidR="006E77AC" w:rsidRPr="00401328">
        <w:rPr>
          <w:rFonts w:asciiTheme="minorEastAsia" w:hAnsiTheme="minorEastAsia" w:cs="宋体" w:hint="eastAsia"/>
          <w:color w:val="000000" w:themeColor="text1"/>
          <w:kern w:val="0"/>
          <w:szCs w:val="21"/>
        </w:rPr>
        <w:t>等业务，业务办理的具体事宜请遵从</w:t>
      </w:r>
      <w:r w:rsidR="000A3F5B">
        <w:rPr>
          <w:rFonts w:asciiTheme="minorEastAsia" w:hAnsiTheme="minorEastAsia" w:cs="宋体" w:hint="eastAsia"/>
          <w:color w:val="000000" w:themeColor="text1"/>
          <w:kern w:val="0"/>
          <w:szCs w:val="21"/>
        </w:rPr>
        <w:t>鼎信汇金</w:t>
      </w:r>
      <w:r w:rsidR="006E77AC" w:rsidRPr="00401328">
        <w:rPr>
          <w:rFonts w:asciiTheme="minorEastAsia" w:hAnsiTheme="minorEastAsia" w:cs="宋体" w:hint="eastAsia"/>
          <w:color w:val="000000" w:themeColor="text1"/>
          <w:kern w:val="0"/>
          <w:szCs w:val="21"/>
        </w:rPr>
        <w:t xml:space="preserve">的相关规定。   </w:t>
      </w:r>
    </w:p>
    <w:p w:rsidR="00AA2AB8" w:rsidRPr="00263CF4" w:rsidRDefault="00AA2AB8" w:rsidP="00263CF4">
      <w:pPr>
        <w:pStyle w:val="a8"/>
        <w:numPr>
          <w:ilvl w:val="0"/>
          <w:numId w:val="6"/>
        </w:numPr>
        <w:autoSpaceDE w:val="0"/>
        <w:autoSpaceDN w:val="0"/>
        <w:adjustRightInd w:val="0"/>
        <w:spacing w:line="360" w:lineRule="auto"/>
        <w:ind w:firstLineChars="0"/>
        <w:rPr>
          <w:rFonts w:cs="宋体"/>
          <w:kern w:val="0"/>
        </w:rPr>
      </w:pPr>
      <w:r w:rsidRPr="00263CF4">
        <w:rPr>
          <w:rFonts w:cs="宋体" w:hint="eastAsia"/>
          <w:kern w:val="0"/>
        </w:rPr>
        <w:t>本次增加</w:t>
      </w:r>
      <w:r w:rsidR="000A3F5B">
        <w:rPr>
          <w:rFonts w:asciiTheme="minorEastAsia" w:hAnsiTheme="minorEastAsia" w:cs="宋体" w:hint="eastAsia"/>
          <w:color w:val="000000" w:themeColor="text1"/>
          <w:kern w:val="0"/>
          <w:szCs w:val="21"/>
        </w:rPr>
        <w:t>鼎信汇金</w:t>
      </w:r>
      <w:r w:rsidRPr="00263CF4">
        <w:rPr>
          <w:rFonts w:cs="宋体" w:hint="eastAsia"/>
          <w:kern w:val="0"/>
        </w:rPr>
        <w:t>为销售机构的基金产品如下：</w:t>
      </w:r>
      <w:r w:rsidR="00CC1D48" w:rsidRPr="00263CF4">
        <w:rPr>
          <w:rFonts w:cs="宋体"/>
          <w:kern w:val="0"/>
        </w:rPr>
        <w:t xml:space="preserve"> </w:t>
      </w:r>
    </w:p>
    <w:tbl>
      <w:tblPr>
        <w:tblW w:w="7836" w:type="dxa"/>
        <w:tblInd w:w="73" w:type="dxa"/>
        <w:tblLook w:val="04A0"/>
      </w:tblPr>
      <w:tblGrid>
        <w:gridCol w:w="1476"/>
        <w:gridCol w:w="6360"/>
      </w:tblGrid>
      <w:tr w:rsidR="00263CF4" w:rsidRPr="000019B2" w:rsidTr="0004219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3CF4" w:rsidRPr="006E6E9B" w:rsidRDefault="00263CF4" w:rsidP="000D4950">
            <w:pPr>
              <w:widowControl/>
              <w:jc w:val="center"/>
              <w:rPr>
                <w:rFonts w:asciiTheme="minorEastAsia" w:hAnsiTheme="minorEastAsia" w:cs="宋体"/>
                <w:color w:val="000000" w:themeColor="text1"/>
                <w:kern w:val="0"/>
                <w:szCs w:val="21"/>
              </w:rPr>
            </w:pPr>
            <w:bookmarkStart w:id="1" w:name="_Hlk50356974"/>
            <w:r w:rsidRPr="006E6E9B">
              <w:rPr>
                <w:rFonts w:asciiTheme="minorEastAsia" w:hAnsiTheme="minorEastAsia" w:cs="宋体" w:hint="eastAsia"/>
                <w:color w:val="000000" w:themeColor="text1"/>
                <w:kern w:val="0"/>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vAlign w:val="center"/>
            <w:hideMark/>
          </w:tcPr>
          <w:p w:rsidR="00263CF4" w:rsidRPr="006E6E9B" w:rsidRDefault="00263CF4" w:rsidP="000D4950">
            <w:pPr>
              <w:widowControl/>
              <w:jc w:val="center"/>
              <w:rPr>
                <w:rFonts w:asciiTheme="minorEastAsia" w:hAnsiTheme="minorEastAsia" w:cs="宋体"/>
                <w:color w:val="000000" w:themeColor="text1"/>
                <w:kern w:val="0"/>
                <w:szCs w:val="21"/>
              </w:rPr>
            </w:pPr>
            <w:r w:rsidRPr="006E6E9B">
              <w:rPr>
                <w:rFonts w:asciiTheme="minorEastAsia" w:hAnsiTheme="minorEastAsia" w:cs="宋体" w:hint="eastAsia"/>
                <w:color w:val="000000" w:themeColor="text1"/>
                <w:kern w:val="0"/>
                <w:szCs w:val="21"/>
              </w:rPr>
              <w:t>基金名称</w:t>
            </w:r>
          </w:p>
        </w:tc>
      </w:tr>
      <w:tr w:rsidR="00042197"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042197" w:rsidRPr="006E6E9B" w:rsidRDefault="00444997" w:rsidP="000D4950">
            <w:pPr>
              <w:widowControl/>
              <w:jc w:val="center"/>
              <w:rPr>
                <w:rFonts w:asciiTheme="minorEastAsia" w:hAnsiTheme="minorEastAsia" w:cs="宋体"/>
                <w:color w:val="000000" w:themeColor="text1"/>
                <w:kern w:val="0"/>
                <w:szCs w:val="21"/>
              </w:rPr>
            </w:pPr>
            <w:r w:rsidRPr="00444997">
              <w:rPr>
                <w:rFonts w:asciiTheme="minorEastAsia" w:hAnsiTheme="minorEastAsia" w:cs="宋体"/>
                <w:color w:val="000000" w:themeColor="text1"/>
                <w:kern w:val="0"/>
                <w:szCs w:val="21"/>
              </w:rPr>
              <w:t>501075</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042197" w:rsidRPr="006E6E9B" w:rsidRDefault="00444997" w:rsidP="000D4950">
            <w:pPr>
              <w:widowControl/>
              <w:jc w:val="center"/>
              <w:rPr>
                <w:rFonts w:asciiTheme="minorEastAsia" w:hAnsiTheme="minorEastAsia" w:cs="宋体"/>
                <w:color w:val="000000" w:themeColor="text1"/>
                <w:kern w:val="0"/>
                <w:szCs w:val="21"/>
              </w:rPr>
            </w:pPr>
            <w:r w:rsidRPr="00444997">
              <w:rPr>
                <w:rFonts w:asciiTheme="minorEastAsia" w:hAnsiTheme="minorEastAsia" w:cs="宋体" w:hint="eastAsia"/>
                <w:color w:val="000000" w:themeColor="text1"/>
                <w:kern w:val="0"/>
                <w:szCs w:val="21"/>
              </w:rPr>
              <w:t>万家科创主题3年封闭运作灵活配置混合型证券投资基金A</w:t>
            </w:r>
            <w:r>
              <w:rPr>
                <w:rFonts w:asciiTheme="minorEastAsia" w:hAnsiTheme="minorEastAsia" w:cs="宋体" w:hint="eastAsia"/>
                <w:color w:val="000000" w:themeColor="text1"/>
                <w:kern w:val="0"/>
                <w:szCs w:val="21"/>
              </w:rPr>
              <w:t>类</w:t>
            </w:r>
          </w:p>
        </w:tc>
      </w:tr>
      <w:tr w:rsidR="008531BE" w:rsidRPr="000019B2" w:rsidTr="006E6E9B">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8531BE" w:rsidRPr="006E6E9B" w:rsidRDefault="00444997" w:rsidP="008531BE">
            <w:pPr>
              <w:widowControl/>
              <w:jc w:val="center"/>
              <w:rPr>
                <w:rFonts w:asciiTheme="minorEastAsia" w:hAnsiTheme="minorEastAsia" w:cs="宋体"/>
                <w:color w:val="000000" w:themeColor="text1"/>
                <w:kern w:val="0"/>
                <w:szCs w:val="21"/>
              </w:rPr>
            </w:pPr>
            <w:r w:rsidRPr="00444997">
              <w:rPr>
                <w:rFonts w:asciiTheme="minorEastAsia" w:hAnsiTheme="minorEastAsia" w:cs="宋体"/>
                <w:color w:val="000000" w:themeColor="text1"/>
                <w:kern w:val="0"/>
                <w:szCs w:val="21"/>
              </w:rPr>
              <w:t>506001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8531BE" w:rsidRPr="006E6E9B" w:rsidRDefault="00444997" w:rsidP="008531BE">
            <w:pPr>
              <w:widowControl/>
              <w:jc w:val="center"/>
              <w:rPr>
                <w:rFonts w:asciiTheme="minorEastAsia" w:hAnsiTheme="minorEastAsia" w:cs="宋体"/>
                <w:color w:val="000000" w:themeColor="text1"/>
                <w:kern w:val="0"/>
                <w:szCs w:val="21"/>
              </w:rPr>
            </w:pPr>
            <w:r w:rsidRPr="00444997">
              <w:rPr>
                <w:rFonts w:asciiTheme="minorEastAsia" w:hAnsiTheme="minorEastAsia" w:cs="宋体" w:hint="eastAsia"/>
                <w:color w:val="000000" w:themeColor="text1"/>
                <w:kern w:val="0"/>
                <w:szCs w:val="21"/>
              </w:rPr>
              <w:t>万家科创板2年定期开放混合型证券投资基金</w:t>
            </w:r>
          </w:p>
        </w:tc>
      </w:tr>
      <w:tr w:rsidR="008531BE" w:rsidRPr="000019B2" w:rsidTr="006E6E9B">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8531BE" w:rsidRPr="006E6E9B" w:rsidRDefault="00406E45" w:rsidP="008531BE">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519183</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8531BE" w:rsidRPr="006E6E9B" w:rsidRDefault="00444997" w:rsidP="008531BE">
            <w:pPr>
              <w:widowControl/>
              <w:jc w:val="center"/>
              <w:rPr>
                <w:rFonts w:asciiTheme="minorEastAsia" w:hAnsiTheme="minorEastAsia" w:cs="宋体"/>
                <w:color w:val="000000" w:themeColor="text1"/>
                <w:kern w:val="0"/>
                <w:szCs w:val="21"/>
              </w:rPr>
            </w:pPr>
            <w:r w:rsidRPr="00444997">
              <w:rPr>
                <w:rFonts w:asciiTheme="minorEastAsia" w:hAnsiTheme="minorEastAsia" w:cs="宋体" w:hint="eastAsia"/>
                <w:color w:val="000000" w:themeColor="text1"/>
                <w:kern w:val="0"/>
                <w:szCs w:val="21"/>
              </w:rPr>
              <w:t>万家双引擎灵活配置混合型证券投资基金</w:t>
            </w:r>
          </w:p>
        </w:tc>
      </w:tr>
      <w:tr w:rsidR="008531BE"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8531BE" w:rsidRPr="006E6E9B" w:rsidRDefault="00406E45" w:rsidP="008531BE">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519198</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8531BE" w:rsidRPr="004E2B02" w:rsidRDefault="00406E45" w:rsidP="008531BE">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万家颐和灵活配置混合型证券投资基金</w:t>
            </w:r>
          </w:p>
        </w:tc>
      </w:tr>
      <w:tr w:rsidR="008531BE" w:rsidRPr="000019B2" w:rsidTr="00BF518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8531BE" w:rsidRPr="006E6E9B" w:rsidRDefault="00406E45" w:rsidP="008531BE">
            <w:pPr>
              <w:widowControl/>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519181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8531BE" w:rsidRPr="00BF5182" w:rsidRDefault="00406E45" w:rsidP="008531BE">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万家和谐增长混合型证券投资基金</w:t>
            </w:r>
            <w:r w:rsidR="0082354E">
              <w:rPr>
                <w:rFonts w:asciiTheme="minorEastAsia" w:hAnsiTheme="minorEastAsia" w:cs="宋体" w:hint="eastAsia"/>
                <w:color w:val="000000" w:themeColor="text1"/>
                <w:kern w:val="0"/>
                <w:szCs w:val="21"/>
              </w:rPr>
              <w:t>：前端</w:t>
            </w:r>
          </w:p>
        </w:tc>
      </w:tr>
      <w:tr w:rsidR="00406E45" w:rsidRPr="000019B2" w:rsidTr="00BF518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406E45" w:rsidRPr="00BF5182" w:rsidRDefault="00406E45" w:rsidP="00406E45">
            <w:pPr>
              <w:widowControl/>
              <w:jc w:val="center"/>
              <w:rPr>
                <w:rFonts w:asciiTheme="minorEastAsia" w:hAnsiTheme="minorEastAsia" w:cs="宋体"/>
                <w:color w:val="000000" w:themeColor="text1"/>
                <w:kern w:val="0"/>
                <w:szCs w:val="21"/>
              </w:rPr>
            </w:pPr>
            <w:r w:rsidRPr="008531BE">
              <w:rPr>
                <w:rFonts w:asciiTheme="minorEastAsia" w:hAnsiTheme="minorEastAsia" w:cs="宋体"/>
                <w:color w:val="000000" w:themeColor="text1"/>
                <w:kern w:val="0"/>
                <w:szCs w:val="21"/>
              </w:rPr>
              <w:t>008491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406E45" w:rsidRPr="00BF5182" w:rsidRDefault="00406E45" w:rsidP="00406E45">
            <w:pPr>
              <w:widowControl/>
              <w:jc w:val="center"/>
              <w:rPr>
                <w:rFonts w:asciiTheme="minorEastAsia" w:hAnsiTheme="minorEastAsia" w:cs="宋体"/>
                <w:color w:val="000000" w:themeColor="text1"/>
                <w:kern w:val="0"/>
                <w:szCs w:val="21"/>
              </w:rPr>
            </w:pPr>
            <w:r w:rsidRPr="008531BE">
              <w:rPr>
                <w:rFonts w:asciiTheme="minorEastAsia" w:hAnsiTheme="minorEastAsia" w:cs="宋体" w:hint="eastAsia"/>
                <w:color w:val="000000" w:themeColor="text1"/>
                <w:kern w:val="0"/>
                <w:szCs w:val="21"/>
              </w:rPr>
              <w:t>万家周期优势企业混合型证券投资基金A</w:t>
            </w:r>
            <w:r w:rsidRPr="006E6E9B">
              <w:rPr>
                <w:rFonts w:asciiTheme="minorEastAsia" w:hAnsiTheme="minorEastAsia" w:cs="宋体" w:hint="eastAsia"/>
                <w:color w:val="000000" w:themeColor="text1"/>
                <w:kern w:val="0"/>
                <w:szCs w:val="21"/>
              </w:rPr>
              <w:t>类</w:t>
            </w:r>
          </w:p>
        </w:tc>
      </w:tr>
      <w:tr w:rsidR="00406E45" w:rsidRPr="000019B2" w:rsidTr="00BF518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406E45" w:rsidRPr="00BF5182" w:rsidRDefault="00406E45" w:rsidP="00406E45">
            <w:pPr>
              <w:widowControl/>
              <w:jc w:val="center"/>
              <w:rPr>
                <w:rFonts w:asciiTheme="minorEastAsia" w:hAnsiTheme="minorEastAsia" w:cs="宋体"/>
                <w:color w:val="000000" w:themeColor="text1"/>
                <w:kern w:val="0"/>
                <w:szCs w:val="21"/>
              </w:rPr>
            </w:pPr>
            <w:r w:rsidRPr="006E6E9B">
              <w:rPr>
                <w:rFonts w:asciiTheme="minorEastAsia" w:hAnsiTheme="minorEastAsia" w:cs="宋体"/>
                <w:color w:val="000000" w:themeColor="text1"/>
                <w:kern w:val="0"/>
                <w:szCs w:val="21"/>
              </w:rPr>
              <w:t>00</w:t>
            </w:r>
            <w:r>
              <w:rPr>
                <w:rFonts w:asciiTheme="minorEastAsia" w:hAnsiTheme="minorEastAsia" w:cs="宋体"/>
                <w:color w:val="000000" w:themeColor="text1"/>
                <w:kern w:val="0"/>
                <w:szCs w:val="21"/>
              </w:rPr>
              <w:t>8492</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406E45" w:rsidRPr="00BF5182" w:rsidRDefault="00406E45" w:rsidP="00406E45">
            <w:pPr>
              <w:widowControl/>
              <w:jc w:val="center"/>
              <w:rPr>
                <w:rFonts w:asciiTheme="minorEastAsia" w:hAnsiTheme="minorEastAsia" w:cs="宋体"/>
                <w:color w:val="000000" w:themeColor="text1"/>
                <w:kern w:val="0"/>
                <w:szCs w:val="21"/>
              </w:rPr>
            </w:pPr>
            <w:r w:rsidRPr="008531BE">
              <w:rPr>
                <w:rFonts w:asciiTheme="minorEastAsia" w:hAnsiTheme="minorEastAsia" w:cs="宋体" w:hint="eastAsia"/>
                <w:color w:val="000000" w:themeColor="text1"/>
                <w:kern w:val="0"/>
                <w:szCs w:val="21"/>
              </w:rPr>
              <w:t>万家周期优势企业混合型证券投资基金</w:t>
            </w:r>
            <w:r>
              <w:rPr>
                <w:rFonts w:asciiTheme="minorEastAsia" w:hAnsiTheme="minorEastAsia" w:cs="宋体" w:hint="eastAsia"/>
                <w:color w:val="000000" w:themeColor="text1"/>
                <w:kern w:val="0"/>
                <w:szCs w:val="21"/>
              </w:rPr>
              <w:t>C</w:t>
            </w:r>
            <w:r w:rsidRPr="006E6E9B">
              <w:rPr>
                <w:rFonts w:asciiTheme="minorEastAsia" w:hAnsiTheme="minorEastAsia" w:cs="宋体" w:hint="eastAsia"/>
                <w:color w:val="000000" w:themeColor="text1"/>
                <w:kern w:val="0"/>
                <w:szCs w:val="21"/>
              </w:rPr>
              <w:t>类</w:t>
            </w:r>
          </w:p>
        </w:tc>
      </w:tr>
      <w:tr w:rsidR="00406E45" w:rsidRPr="000019B2" w:rsidTr="0039118D">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406E45" w:rsidRPr="00BF5182" w:rsidRDefault="00406E45" w:rsidP="00406E45">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161912</w:t>
            </w:r>
          </w:p>
        </w:tc>
        <w:tc>
          <w:tcPr>
            <w:tcW w:w="6360" w:type="dxa"/>
            <w:tcBorders>
              <w:top w:val="single" w:sz="8" w:space="0" w:color="auto"/>
              <w:left w:val="nil"/>
              <w:bottom w:val="single" w:sz="8" w:space="0" w:color="auto"/>
              <w:right w:val="single" w:sz="8" w:space="0" w:color="auto"/>
            </w:tcBorders>
            <w:shd w:val="clear" w:color="auto" w:fill="auto"/>
            <w:noWrap/>
          </w:tcPr>
          <w:p w:rsidR="00406E45" w:rsidRPr="00BF5182" w:rsidRDefault="00406E45" w:rsidP="00406E45">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万家社会责任18个月定期开放混合型证券投资基金（LOF）A类</w:t>
            </w:r>
          </w:p>
        </w:tc>
      </w:tr>
      <w:tr w:rsidR="00406E45" w:rsidRPr="000019B2" w:rsidTr="0039118D">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406E45" w:rsidRPr="00BF5182" w:rsidRDefault="00406E45" w:rsidP="00406E45">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16191</w:t>
            </w:r>
            <w:r>
              <w:rPr>
                <w:rFonts w:asciiTheme="minorEastAsia" w:hAnsiTheme="minorEastAsia" w:cs="宋体"/>
                <w:color w:val="000000" w:themeColor="text1"/>
                <w:kern w:val="0"/>
                <w:szCs w:val="21"/>
              </w:rPr>
              <w:t>3</w:t>
            </w:r>
          </w:p>
        </w:tc>
        <w:tc>
          <w:tcPr>
            <w:tcW w:w="6360" w:type="dxa"/>
            <w:tcBorders>
              <w:top w:val="single" w:sz="8" w:space="0" w:color="auto"/>
              <w:left w:val="nil"/>
              <w:bottom w:val="single" w:sz="8" w:space="0" w:color="auto"/>
              <w:right w:val="single" w:sz="8" w:space="0" w:color="auto"/>
            </w:tcBorders>
            <w:shd w:val="clear" w:color="auto" w:fill="auto"/>
            <w:noWrap/>
          </w:tcPr>
          <w:p w:rsidR="00406E45" w:rsidRPr="00BF5182" w:rsidRDefault="00406E45" w:rsidP="00406E45">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万家社会责任18个月定期开放混合型证券投资基金（LOF）C类</w:t>
            </w:r>
          </w:p>
        </w:tc>
      </w:tr>
      <w:tr w:rsidR="003D7F7E" w:rsidRPr="000019B2" w:rsidTr="00BF518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3D7F7E" w:rsidRPr="00BF5182" w:rsidRDefault="00406E45" w:rsidP="003D7F7E">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519195</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3D7F7E" w:rsidRPr="002031E3" w:rsidRDefault="00406E45" w:rsidP="003D7F7E">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万家品质生活灵活配置混合型证券投资基金</w:t>
            </w:r>
          </w:p>
        </w:tc>
      </w:tr>
      <w:tr w:rsidR="003D7F7E" w:rsidRPr="000019B2" w:rsidTr="00BF518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3D7F7E" w:rsidRPr="00BF5182" w:rsidRDefault="00406E45" w:rsidP="003D7F7E">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519196</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3D7F7E" w:rsidRPr="00BF5182" w:rsidRDefault="00406E45" w:rsidP="003D7F7E">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万家新兴蓝筹灵活配置混合型证券投资基金</w:t>
            </w:r>
          </w:p>
        </w:tc>
      </w:tr>
      <w:tr w:rsidR="008531BE" w:rsidRPr="000019B2" w:rsidTr="00BF518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8531BE" w:rsidRPr="00BF5182" w:rsidRDefault="00406E45" w:rsidP="008531BE">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001518</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8531BE" w:rsidRPr="002031E3" w:rsidRDefault="00406E45" w:rsidP="008531BE">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万家瑞兴灵活配置混合型证券投资基金</w:t>
            </w:r>
          </w:p>
        </w:tc>
      </w:tr>
      <w:tr w:rsidR="00406E45" w:rsidRPr="000019B2" w:rsidTr="00B95E15">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406E45" w:rsidRPr="00BF5182" w:rsidRDefault="00406E45" w:rsidP="00406E45">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005311</w:t>
            </w:r>
          </w:p>
        </w:tc>
        <w:tc>
          <w:tcPr>
            <w:tcW w:w="6360" w:type="dxa"/>
            <w:tcBorders>
              <w:top w:val="single" w:sz="8" w:space="0" w:color="auto"/>
              <w:left w:val="nil"/>
              <w:bottom w:val="single" w:sz="8" w:space="0" w:color="auto"/>
              <w:right w:val="single" w:sz="8" w:space="0" w:color="auto"/>
            </w:tcBorders>
            <w:shd w:val="clear" w:color="auto" w:fill="auto"/>
            <w:noWrap/>
          </w:tcPr>
          <w:p w:rsidR="00406E45" w:rsidRPr="00BF5182" w:rsidRDefault="00406E45" w:rsidP="00406E45">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万家经济新动能混合型证券投资基金A类</w:t>
            </w:r>
          </w:p>
        </w:tc>
      </w:tr>
      <w:tr w:rsidR="00406E45" w:rsidRPr="000019B2" w:rsidTr="00B95E15">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406E45" w:rsidRPr="002031E3" w:rsidRDefault="00406E45" w:rsidP="00406E45">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00531</w:t>
            </w:r>
            <w:r>
              <w:rPr>
                <w:rFonts w:asciiTheme="minorEastAsia" w:hAnsiTheme="minorEastAsia" w:cs="宋体"/>
                <w:color w:val="000000" w:themeColor="text1"/>
                <w:kern w:val="0"/>
                <w:szCs w:val="21"/>
              </w:rPr>
              <w:t>2</w:t>
            </w:r>
          </w:p>
        </w:tc>
        <w:tc>
          <w:tcPr>
            <w:tcW w:w="6360" w:type="dxa"/>
            <w:tcBorders>
              <w:top w:val="single" w:sz="8" w:space="0" w:color="auto"/>
              <w:left w:val="nil"/>
              <w:bottom w:val="single" w:sz="8" w:space="0" w:color="auto"/>
              <w:right w:val="single" w:sz="8" w:space="0" w:color="auto"/>
            </w:tcBorders>
            <w:shd w:val="clear" w:color="auto" w:fill="auto"/>
            <w:noWrap/>
          </w:tcPr>
          <w:p w:rsidR="00406E45" w:rsidRPr="002031E3" w:rsidRDefault="00406E45" w:rsidP="00406E45">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万家经济新动能混合型证券投资基金C类</w:t>
            </w:r>
          </w:p>
        </w:tc>
      </w:tr>
      <w:tr w:rsidR="008531BE"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8531BE" w:rsidRPr="002031E3" w:rsidRDefault="00406E45" w:rsidP="008531BE">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161903</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8531BE" w:rsidRPr="002031E3" w:rsidRDefault="00406E45" w:rsidP="008531BE">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万家行业优选混合型证券投资基金(LOF)</w:t>
            </w:r>
          </w:p>
        </w:tc>
      </w:tr>
      <w:tr w:rsidR="00406E45" w:rsidRPr="000019B2" w:rsidTr="000005C1">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406E45" w:rsidRPr="00406E45" w:rsidRDefault="00406E45" w:rsidP="00406E45">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161914</w:t>
            </w:r>
          </w:p>
        </w:tc>
        <w:tc>
          <w:tcPr>
            <w:tcW w:w="6360" w:type="dxa"/>
            <w:tcBorders>
              <w:top w:val="single" w:sz="8" w:space="0" w:color="auto"/>
              <w:left w:val="nil"/>
              <w:bottom w:val="single" w:sz="4" w:space="0" w:color="auto"/>
              <w:right w:val="single" w:sz="8" w:space="0" w:color="auto"/>
            </w:tcBorders>
            <w:shd w:val="clear" w:color="auto" w:fill="auto"/>
            <w:noWrap/>
          </w:tcPr>
          <w:p w:rsidR="00406E45" w:rsidRPr="00406E45" w:rsidRDefault="00406E45" w:rsidP="00406E45">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万家创业板2年定期开放混合型证券投资基金A类</w:t>
            </w:r>
          </w:p>
        </w:tc>
      </w:tr>
      <w:tr w:rsidR="00406E45" w:rsidRPr="000019B2" w:rsidTr="000005C1">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406E45" w:rsidRPr="002031E3" w:rsidRDefault="00406E45" w:rsidP="00406E45">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16191</w:t>
            </w:r>
            <w:r>
              <w:rPr>
                <w:rFonts w:asciiTheme="minorEastAsia" w:hAnsiTheme="minorEastAsia" w:cs="宋体"/>
                <w:color w:val="000000" w:themeColor="text1"/>
                <w:kern w:val="0"/>
                <w:szCs w:val="21"/>
              </w:rPr>
              <w:t>5</w:t>
            </w:r>
          </w:p>
        </w:tc>
        <w:tc>
          <w:tcPr>
            <w:tcW w:w="6360" w:type="dxa"/>
            <w:tcBorders>
              <w:top w:val="single" w:sz="8" w:space="0" w:color="auto"/>
              <w:left w:val="nil"/>
              <w:bottom w:val="single" w:sz="4" w:space="0" w:color="auto"/>
              <w:right w:val="single" w:sz="8" w:space="0" w:color="auto"/>
            </w:tcBorders>
            <w:shd w:val="clear" w:color="auto" w:fill="auto"/>
            <w:noWrap/>
          </w:tcPr>
          <w:p w:rsidR="00406E45" w:rsidRPr="002031E3" w:rsidRDefault="00406E45" w:rsidP="00406E45">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万家创业板2年定期开放混合型证券投资基金</w:t>
            </w:r>
            <w:r w:rsidRPr="008529F9">
              <w:rPr>
                <w:rFonts w:asciiTheme="minorEastAsia" w:hAnsiTheme="minorEastAsia" w:cs="宋体"/>
                <w:color w:val="000000" w:themeColor="text1"/>
                <w:kern w:val="0"/>
                <w:szCs w:val="21"/>
              </w:rPr>
              <w:t>C</w:t>
            </w:r>
            <w:r w:rsidRPr="008529F9">
              <w:rPr>
                <w:rFonts w:asciiTheme="minorEastAsia" w:hAnsiTheme="minorEastAsia" w:cs="宋体" w:hint="eastAsia"/>
                <w:color w:val="000000" w:themeColor="text1"/>
                <w:kern w:val="0"/>
                <w:szCs w:val="21"/>
              </w:rPr>
              <w:t>类</w:t>
            </w:r>
          </w:p>
        </w:tc>
      </w:tr>
      <w:tr w:rsidR="006E2CCA"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6E2CCA" w:rsidRPr="002031E3" w:rsidRDefault="00406E45" w:rsidP="006E2CCA">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519185</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6E2CCA" w:rsidRPr="002031E3" w:rsidRDefault="00406E45" w:rsidP="006E2CCA">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万家精选股票型证券投资基金</w:t>
            </w:r>
          </w:p>
        </w:tc>
      </w:tr>
      <w:tr w:rsidR="006E2CCA"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6E2CCA" w:rsidRPr="002031E3"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519191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6E2CCA" w:rsidRPr="002031E3"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万家新利灵活配置混合型证券投资基金</w:t>
            </w:r>
          </w:p>
        </w:tc>
      </w:tr>
      <w:tr w:rsidR="006E2CCA"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6E2CCA"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519212</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6E2CCA" w:rsidRPr="00BF5182"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万家宏观择时多策略灵活配置混合型证券投资基金</w:t>
            </w:r>
          </w:p>
        </w:tc>
      </w:tr>
      <w:tr w:rsidR="006E2CCA"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6E2CCA"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519193</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6E2CCA" w:rsidRPr="00BF5182"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万家消费成长股票型证券投资基金</w:t>
            </w:r>
          </w:p>
        </w:tc>
      </w:tr>
      <w:tr w:rsidR="006E2CCA"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6E2CCA"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161910</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6E2CCA" w:rsidRPr="00BF5182"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万家新机遇价值驱动灵活配置混合型证券投资基金A</w:t>
            </w:r>
            <w:r>
              <w:rPr>
                <w:rFonts w:asciiTheme="minorEastAsia" w:hAnsiTheme="minorEastAsia" w:cs="宋体" w:hint="eastAsia"/>
                <w:color w:val="000000" w:themeColor="text1"/>
                <w:kern w:val="0"/>
                <w:szCs w:val="21"/>
              </w:rPr>
              <w:t>类</w:t>
            </w:r>
          </w:p>
        </w:tc>
      </w:tr>
      <w:tr w:rsidR="006E2CCA"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6E2CCA"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006085</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6E2CCA" w:rsidRPr="00BF5182"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万家新机遇价值驱动灵活配置混合型证券投资基金</w:t>
            </w:r>
            <w:r w:rsidR="006E2CCA">
              <w:rPr>
                <w:rFonts w:asciiTheme="minorEastAsia" w:hAnsiTheme="minorEastAsia" w:cs="宋体" w:hint="eastAsia"/>
                <w:color w:val="000000" w:themeColor="text1"/>
                <w:kern w:val="0"/>
                <w:szCs w:val="21"/>
              </w:rPr>
              <w:t>C类</w:t>
            </w:r>
          </w:p>
        </w:tc>
      </w:tr>
      <w:tr w:rsidR="006E2CCA"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6E2CCA"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004641</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6E2CCA" w:rsidRPr="00BF5182" w:rsidRDefault="00BB6064" w:rsidP="006E2CCA">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万家量化睿选灵活配置混合型证券投资基金</w:t>
            </w:r>
          </w:p>
        </w:tc>
      </w:tr>
      <w:tr w:rsidR="008529F9" w:rsidRPr="000019B2" w:rsidTr="009D5A8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8529F9" w:rsidRDefault="008529F9" w:rsidP="008529F9">
            <w:pPr>
              <w:widowControl/>
              <w:jc w:val="center"/>
              <w:rPr>
                <w:rFonts w:asciiTheme="minorEastAsia" w:hAnsiTheme="minorEastAsia" w:cs="宋体"/>
                <w:color w:val="000000" w:themeColor="text1"/>
                <w:kern w:val="0"/>
                <w:szCs w:val="21"/>
              </w:rPr>
            </w:pPr>
            <w:r w:rsidRPr="008529F9">
              <w:rPr>
                <w:rFonts w:asciiTheme="minorEastAsia" w:hAnsiTheme="minorEastAsia" w:cs="宋体"/>
                <w:color w:val="000000" w:themeColor="text1"/>
                <w:kern w:val="0"/>
                <w:szCs w:val="21"/>
              </w:rPr>
              <w:t>001530</w:t>
            </w:r>
          </w:p>
        </w:tc>
        <w:tc>
          <w:tcPr>
            <w:tcW w:w="6360" w:type="dxa"/>
            <w:tcBorders>
              <w:top w:val="single" w:sz="8" w:space="0" w:color="auto"/>
              <w:left w:val="nil"/>
              <w:bottom w:val="single" w:sz="4" w:space="0" w:color="auto"/>
              <w:right w:val="single" w:sz="8" w:space="0" w:color="auto"/>
            </w:tcBorders>
            <w:shd w:val="clear" w:color="auto" w:fill="auto"/>
            <w:noWrap/>
          </w:tcPr>
          <w:p w:rsidR="008529F9" w:rsidRPr="00BF5182" w:rsidRDefault="008529F9" w:rsidP="008529F9">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万家瑞富灵活配置混合型证券投资基金A</w:t>
            </w:r>
            <w:r>
              <w:rPr>
                <w:rFonts w:asciiTheme="minorEastAsia" w:hAnsiTheme="minorEastAsia" w:cs="宋体" w:hint="eastAsia"/>
                <w:color w:val="000000" w:themeColor="text1"/>
                <w:kern w:val="0"/>
                <w:szCs w:val="21"/>
              </w:rPr>
              <w:t>类</w:t>
            </w:r>
          </w:p>
        </w:tc>
      </w:tr>
      <w:tr w:rsidR="008529F9" w:rsidRPr="000019B2" w:rsidTr="009D5A8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8529F9" w:rsidRDefault="008529F9" w:rsidP="008529F9">
            <w:pPr>
              <w:widowControl/>
              <w:jc w:val="center"/>
              <w:rPr>
                <w:rFonts w:asciiTheme="minorEastAsia" w:hAnsiTheme="minorEastAsia" w:cs="宋体"/>
                <w:color w:val="000000" w:themeColor="text1"/>
                <w:kern w:val="0"/>
                <w:szCs w:val="21"/>
              </w:rPr>
            </w:pPr>
            <w:r w:rsidRPr="008529F9">
              <w:rPr>
                <w:rFonts w:asciiTheme="minorEastAsia" w:hAnsiTheme="minorEastAsia" w:cs="宋体"/>
                <w:color w:val="000000" w:themeColor="text1"/>
                <w:kern w:val="0"/>
                <w:szCs w:val="21"/>
              </w:rPr>
              <w:t>012007</w:t>
            </w:r>
          </w:p>
        </w:tc>
        <w:tc>
          <w:tcPr>
            <w:tcW w:w="6360" w:type="dxa"/>
            <w:tcBorders>
              <w:top w:val="single" w:sz="8" w:space="0" w:color="auto"/>
              <w:left w:val="nil"/>
              <w:bottom w:val="single" w:sz="4" w:space="0" w:color="auto"/>
              <w:right w:val="single" w:sz="8" w:space="0" w:color="auto"/>
            </w:tcBorders>
            <w:shd w:val="clear" w:color="auto" w:fill="auto"/>
            <w:noWrap/>
          </w:tcPr>
          <w:p w:rsidR="008529F9" w:rsidRPr="00BF5182" w:rsidRDefault="008529F9" w:rsidP="008529F9">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万家瑞富灵活配置混合型证券投资基金</w:t>
            </w:r>
            <w:r>
              <w:rPr>
                <w:rFonts w:asciiTheme="minorEastAsia" w:hAnsiTheme="minorEastAsia" w:cs="宋体"/>
                <w:color w:val="000000" w:themeColor="text1"/>
                <w:kern w:val="0"/>
                <w:szCs w:val="21"/>
              </w:rPr>
              <w:t>C</w:t>
            </w:r>
            <w:r>
              <w:rPr>
                <w:rFonts w:asciiTheme="minorEastAsia" w:hAnsiTheme="minorEastAsia" w:cs="宋体" w:hint="eastAsia"/>
                <w:color w:val="000000" w:themeColor="text1"/>
                <w:kern w:val="0"/>
                <w:szCs w:val="21"/>
              </w:rPr>
              <w:t>类</w:t>
            </w:r>
          </w:p>
        </w:tc>
      </w:tr>
      <w:tr w:rsidR="006E2CCA"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6E2CCA"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161908</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6E2CCA" w:rsidRPr="00BF5182" w:rsidRDefault="007E7C99" w:rsidP="0082354E">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万家添利债券型证券投资基金</w:t>
            </w:r>
          </w:p>
        </w:tc>
      </w:tr>
      <w:tr w:rsidR="006E2CCA" w:rsidRPr="000019B2" w:rsidTr="0004219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6E2CCA"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519190</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6E2CCA" w:rsidRPr="00BF5182"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万家双利债券型证券投资基金</w:t>
            </w:r>
          </w:p>
        </w:tc>
      </w:tr>
      <w:tr w:rsidR="006E2CCA"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6E2CCA"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lastRenderedPageBreak/>
              <w:t>161902</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6E2CCA" w:rsidRPr="00BF5182"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万家增强收益债券型证券投资基金</w:t>
            </w:r>
          </w:p>
        </w:tc>
      </w:tr>
      <w:tr w:rsidR="007E7C99" w:rsidRPr="000019B2" w:rsidTr="00604A34">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7E7C99" w:rsidRPr="006E2CCA"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519186</w:t>
            </w:r>
          </w:p>
        </w:tc>
        <w:tc>
          <w:tcPr>
            <w:tcW w:w="6360" w:type="dxa"/>
            <w:tcBorders>
              <w:top w:val="single" w:sz="8" w:space="0" w:color="auto"/>
              <w:left w:val="nil"/>
              <w:bottom w:val="single" w:sz="8" w:space="0" w:color="auto"/>
              <w:right w:val="single" w:sz="8" w:space="0" w:color="auto"/>
            </w:tcBorders>
            <w:shd w:val="clear" w:color="auto" w:fill="auto"/>
            <w:noWrap/>
          </w:tcPr>
          <w:p w:rsidR="007E7C99" w:rsidRPr="006E2CCA"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万家稳健增利债券型证券投资基金A类</w:t>
            </w:r>
          </w:p>
        </w:tc>
      </w:tr>
      <w:tr w:rsidR="007E7C99" w:rsidRPr="000019B2" w:rsidTr="00604A34">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7E7C99" w:rsidRPr="006E2CCA"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519187</w:t>
            </w:r>
          </w:p>
        </w:tc>
        <w:tc>
          <w:tcPr>
            <w:tcW w:w="6360" w:type="dxa"/>
            <w:tcBorders>
              <w:top w:val="single" w:sz="8" w:space="0" w:color="auto"/>
              <w:left w:val="nil"/>
              <w:bottom w:val="single" w:sz="4" w:space="0" w:color="auto"/>
              <w:right w:val="single" w:sz="8" w:space="0" w:color="auto"/>
            </w:tcBorders>
            <w:shd w:val="clear" w:color="auto" w:fill="auto"/>
            <w:noWrap/>
          </w:tcPr>
          <w:p w:rsidR="007E7C99" w:rsidRPr="006E2CCA"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万家稳健增利债券型证券投资基金</w:t>
            </w:r>
            <w:r>
              <w:rPr>
                <w:rFonts w:asciiTheme="minorEastAsia" w:hAnsiTheme="minorEastAsia" w:cs="宋体" w:hint="eastAsia"/>
                <w:color w:val="000000" w:themeColor="text1"/>
                <w:kern w:val="0"/>
                <w:szCs w:val="21"/>
              </w:rPr>
              <w:t>C类</w:t>
            </w:r>
          </w:p>
        </w:tc>
      </w:tr>
      <w:tr w:rsidR="006E2CCA" w:rsidRPr="000019B2" w:rsidTr="007E7C99">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6E2CCA" w:rsidRPr="006E2CCA"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003327</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6E2CCA" w:rsidRPr="006E2CCA"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万家鑫璟纯债债券型证券投资基金A</w:t>
            </w:r>
            <w:r>
              <w:rPr>
                <w:rFonts w:asciiTheme="minorEastAsia" w:hAnsiTheme="minorEastAsia" w:cs="宋体" w:hint="eastAsia"/>
                <w:color w:val="000000" w:themeColor="text1"/>
                <w:kern w:val="0"/>
                <w:szCs w:val="21"/>
              </w:rPr>
              <w:t>类</w:t>
            </w:r>
          </w:p>
        </w:tc>
      </w:tr>
      <w:tr w:rsidR="007E7C99" w:rsidRPr="000019B2" w:rsidTr="007E7C99">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7E7C99" w:rsidRPr="006E2CCA"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00332</w:t>
            </w:r>
            <w:r>
              <w:rPr>
                <w:rFonts w:asciiTheme="minorEastAsia" w:hAnsiTheme="minorEastAsia" w:cs="宋体"/>
                <w:color w:val="000000" w:themeColor="text1"/>
                <w:kern w:val="0"/>
                <w:szCs w:val="21"/>
              </w:rPr>
              <w:t>8</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7E7C99" w:rsidRPr="007E7C99"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万家鑫璟纯债债券型证券投资基金</w:t>
            </w:r>
            <w:r>
              <w:rPr>
                <w:rFonts w:asciiTheme="minorEastAsia" w:hAnsiTheme="minorEastAsia" w:cs="宋体" w:hint="eastAsia"/>
                <w:color w:val="000000" w:themeColor="text1"/>
                <w:kern w:val="0"/>
                <w:szCs w:val="21"/>
              </w:rPr>
              <w:t>C类</w:t>
            </w:r>
          </w:p>
        </w:tc>
      </w:tr>
      <w:tr w:rsidR="007E7C99" w:rsidRPr="000019B2" w:rsidTr="007E7C99">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7E7C99" w:rsidRPr="006E2CCA"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519188</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7E7C99" w:rsidRPr="007E7C99"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万家信用恒利债券型证券投资基金A</w:t>
            </w:r>
            <w:r>
              <w:rPr>
                <w:rFonts w:asciiTheme="minorEastAsia" w:hAnsiTheme="minorEastAsia" w:cs="宋体" w:hint="eastAsia"/>
                <w:color w:val="000000" w:themeColor="text1"/>
                <w:kern w:val="0"/>
                <w:szCs w:val="21"/>
              </w:rPr>
              <w:t>类</w:t>
            </w:r>
          </w:p>
        </w:tc>
      </w:tr>
      <w:tr w:rsidR="007E7C99" w:rsidRPr="000019B2" w:rsidTr="007E7C99">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7E7C99" w:rsidRPr="006E2CCA"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51918</w:t>
            </w:r>
            <w:r>
              <w:rPr>
                <w:rFonts w:asciiTheme="minorEastAsia" w:hAnsiTheme="minorEastAsia" w:cs="宋体"/>
                <w:color w:val="000000" w:themeColor="text1"/>
                <w:kern w:val="0"/>
                <w:szCs w:val="21"/>
              </w:rPr>
              <w:t>9</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7E7C99" w:rsidRPr="007E7C99" w:rsidRDefault="007E7C99" w:rsidP="006E2CCA">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万家信用恒利债券型证券投资基金</w:t>
            </w:r>
            <w:r>
              <w:rPr>
                <w:rFonts w:asciiTheme="minorEastAsia" w:hAnsiTheme="minorEastAsia" w:cs="宋体" w:hint="eastAsia"/>
                <w:color w:val="000000" w:themeColor="text1"/>
                <w:kern w:val="0"/>
                <w:szCs w:val="21"/>
              </w:rPr>
              <w:t>C类</w:t>
            </w:r>
          </w:p>
        </w:tc>
      </w:tr>
      <w:tr w:rsidR="007E7C99" w:rsidRPr="000019B2" w:rsidTr="001C42A6">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7E7C99" w:rsidRPr="006E2CCA"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003520</w:t>
            </w:r>
          </w:p>
        </w:tc>
        <w:tc>
          <w:tcPr>
            <w:tcW w:w="6360" w:type="dxa"/>
            <w:tcBorders>
              <w:top w:val="single" w:sz="8" w:space="0" w:color="auto"/>
              <w:left w:val="nil"/>
              <w:bottom w:val="single" w:sz="4" w:space="0" w:color="auto"/>
              <w:right w:val="single" w:sz="8" w:space="0" w:color="auto"/>
            </w:tcBorders>
            <w:shd w:val="clear" w:color="auto" w:fill="auto"/>
            <w:noWrap/>
          </w:tcPr>
          <w:p w:rsidR="007E7C99" w:rsidRPr="007E7C99"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万家1-3年政策性金融债纯债债券型证券投资基金A类</w:t>
            </w:r>
          </w:p>
        </w:tc>
      </w:tr>
      <w:tr w:rsidR="007E7C99" w:rsidRPr="000019B2" w:rsidTr="001C42A6">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7E7C99" w:rsidRPr="006E2CCA"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00352</w:t>
            </w:r>
            <w:r>
              <w:rPr>
                <w:rFonts w:asciiTheme="minorEastAsia" w:hAnsiTheme="minorEastAsia" w:cs="宋体"/>
                <w:color w:val="000000" w:themeColor="text1"/>
                <w:kern w:val="0"/>
                <w:szCs w:val="21"/>
              </w:rPr>
              <w:t>1</w:t>
            </w:r>
          </w:p>
        </w:tc>
        <w:tc>
          <w:tcPr>
            <w:tcW w:w="6360" w:type="dxa"/>
            <w:tcBorders>
              <w:top w:val="single" w:sz="8" w:space="0" w:color="auto"/>
              <w:left w:val="nil"/>
              <w:bottom w:val="single" w:sz="4" w:space="0" w:color="auto"/>
              <w:right w:val="single" w:sz="8" w:space="0" w:color="auto"/>
            </w:tcBorders>
            <w:shd w:val="clear" w:color="auto" w:fill="auto"/>
            <w:noWrap/>
          </w:tcPr>
          <w:p w:rsidR="007E7C99" w:rsidRPr="007E7C99"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万家1-3年政策性金融债纯债债券型证券投资基金C类</w:t>
            </w:r>
          </w:p>
        </w:tc>
      </w:tr>
      <w:tr w:rsidR="007E7C99" w:rsidRPr="000019B2" w:rsidTr="00E27AF9">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7E7C99" w:rsidRPr="006E2CCA"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519208</w:t>
            </w:r>
          </w:p>
        </w:tc>
        <w:tc>
          <w:tcPr>
            <w:tcW w:w="6360" w:type="dxa"/>
            <w:tcBorders>
              <w:top w:val="single" w:sz="8" w:space="0" w:color="auto"/>
              <w:left w:val="nil"/>
              <w:bottom w:val="single" w:sz="4" w:space="0" w:color="auto"/>
              <w:right w:val="single" w:sz="8" w:space="0" w:color="auto"/>
            </w:tcBorders>
            <w:shd w:val="clear" w:color="auto" w:fill="auto"/>
            <w:noWrap/>
          </w:tcPr>
          <w:p w:rsidR="007E7C99" w:rsidRPr="007E7C99"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万家3-5年政策性金融债纯债债券型证券投资基金A类</w:t>
            </w:r>
          </w:p>
        </w:tc>
      </w:tr>
      <w:tr w:rsidR="007E7C99" w:rsidRPr="000019B2" w:rsidTr="00E27AF9">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7E7C99" w:rsidRPr="006E2CCA"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519209</w:t>
            </w:r>
          </w:p>
        </w:tc>
        <w:tc>
          <w:tcPr>
            <w:tcW w:w="6360" w:type="dxa"/>
            <w:tcBorders>
              <w:top w:val="single" w:sz="8" w:space="0" w:color="auto"/>
              <w:left w:val="nil"/>
              <w:bottom w:val="single" w:sz="4" w:space="0" w:color="auto"/>
              <w:right w:val="single" w:sz="8" w:space="0" w:color="auto"/>
            </w:tcBorders>
            <w:shd w:val="clear" w:color="auto" w:fill="auto"/>
            <w:noWrap/>
          </w:tcPr>
          <w:p w:rsidR="007E7C99" w:rsidRPr="007E7C99"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万家3-5年政策性金融债纯债债券型证券投资基金C类</w:t>
            </w:r>
          </w:p>
        </w:tc>
      </w:tr>
      <w:tr w:rsidR="007E7C99" w:rsidRPr="000019B2" w:rsidTr="00A8357C">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7E7C99" w:rsidRPr="006E2CCA"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004079</w:t>
            </w:r>
          </w:p>
        </w:tc>
        <w:tc>
          <w:tcPr>
            <w:tcW w:w="6360" w:type="dxa"/>
            <w:tcBorders>
              <w:top w:val="single" w:sz="8" w:space="0" w:color="auto"/>
              <w:left w:val="nil"/>
              <w:bottom w:val="single" w:sz="4" w:space="0" w:color="auto"/>
              <w:right w:val="single" w:sz="8" w:space="0" w:color="auto"/>
            </w:tcBorders>
            <w:shd w:val="clear" w:color="auto" w:fill="auto"/>
            <w:noWrap/>
          </w:tcPr>
          <w:p w:rsidR="007E7C99" w:rsidRPr="007E7C99"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万家鑫丰纯债债券型证券投资基金A</w:t>
            </w:r>
            <w:r>
              <w:rPr>
                <w:rFonts w:asciiTheme="minorEastAsia" w:hAnsiTheme="minorEastAsia" w:cs="宋体" w:hint="eastAsia"/>
                <w:color w:val="000000" w:themeColor="text1"/>
                <w:kern w:val="0"/>
                <w:szCs w:val="21"/>
              </w:rPr>
              <w:t>类</w:t>
            </w:r>
          </w:p>
        </w:tc>
      </w:tr>
      <w:tr w:rsidR="007E7C99" w:rsidRPr="000019B2" w:rsidTr="007E7C99">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7E7C99" w:rsidRPr="006E2CCA" w:rsidRDefault="007E7C99" w:rsidP="007E7C99">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0</w:t>
            </w:r>
            <w:r>
              <w:rPr>
                <w:rFonts w:asciiTheme="minorEastAsia" w:hAnsiTheme="minorEastAsia" w:cs="宋体"/>
                <w:color w:val="000000" w:themeColor="text1"/>
                <w:kern w:val="0"/>
                <w:szCs w:val="21"/>
              </w:rPr>
              <w:t>04080</w:t>
            </w:r>
          </w:p>
        </w:tc>
        <w:tc>
          <w:tcPr>
            <w:tcW w:w="6360" w:type="dxa"/>
            <w:tcBorders>
              <w:top w:val="single" w:sz="8" w:space="0" w:color="auto"/>
              <w:left w:val="nil"/>
              <w:bottom w:val="single" w:sz="8" w:space="0" w:color="auto"/>
              <w:right w:val="single" w:sz="8" w:space="0" w:color="auto"/>
            </w:tcBorders>
            <w:shd w:val="clear" w:color="auto" w:fill="auto"/>
            <w:noWrap/>
          </w:tcPr>
          <w:p w:rsidR="007E7C99" w:rsidRPr="007E7C99" w:rsidRDefault="007E7C99" w:rsidP="007E7C99">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万家鑫丰纯债债券型证券投资基金</w:t>
            </w:r>
            <w:r>
              <w:rPr>
                <w:rFonts w:asciiTheme="minorEastAsia" w:hAnsiTheme="minorEastAsia" w:cs="宋体" w:hint="eastAsia"/>
                <w:color w:val="000000" w:themeColor="text1"/>
                <w:kern w:val="0"/>
                <w:szCs w:val="21"/>
              </w:rPr>
              <w:t>C类</w:t>
            </w:r>
          </w:p>
        </w:tc>
      </w:tr>
      <w:tr w:rsidR="002A04D4" w:rsidRPr="000019B2" w:rsidTr="00A8357C">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2A04D4" w:rsidRDefault="002A04D4" w:rsidP="002A04D4">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519199</w:t>
            </w:r>
          </w:p>
        </w:tc>
        <w:tc>
          <w:tcPr>
            <w:tcW w:w="6360" w:type="dxa"/>
            <w:tcBorders>
              <w:top w:val="single" w:sz="8" w:space="0" w:color="auto"/>
              <w:left w:val="nil"/>
              <w:bottom w:val="single" w:sz="4" w:space="0" w:color="auto"/>
              <w:right w:val="single" w:sz="8" w:space="0" w:color="auto"/>
            </w:tcBorders>
            <w:shd w:val="clear" w:color="auto" w:fill="auto"/>
            <w:noWrap/>
          </w:tcPr>
          <w:p w:rsidR="002A04D4" w:rsidRPr="007E7C99" w:rsidRDefault="002A04D4" w:rsidP="002A04D4">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万家家享中短债债券型证券投资基金A</w:t>
            </w:r>
            <w:r>
              <w:rPr>
                <w:rFonts w:asciiTheme="minorEastAsia" w:hAnsiTheme="minorEastAsia" w:cs="宋体" w:hint="eastAsia"/>
                <w:color w:val="000000" w:themeColor="text1"/>
                <w:kern w:val="0"/>
                <w:szCs w:val="21"/>
              </w:rPr>
              <w:t>类</w:t>
            </w:r>
          </w:p>
        </w:tc>
      </w:tr>
      <w:tr w:rsidR="002A04D4" w:rsidRPr="000019B2" w:rsidTr="00A8357C">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2A04D4" w:rsidRDefault="002A04D4" w:rsidP="002A04D4">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007926</w:t>
            </w:r>
          </w:p>
        </w:tc>
        <w:tc>
          <w:tcPr>
            <w:tcW w:w="6360" w:type="dxa"/>
            <w:tcBorders>
              <w:top w:val="single" w:sz="8" w:space="0" w:color="auto"/>
              <w:left w:val="nil"/>
              <w:bottom w:val="single" w:sz="4" w:space="0" w:color="auto"/>
              <w:right w:val="single" w:sz="8" w:space="0" w:color="auto"/>
            </w:tcBorders>
            <w:shd w:val="clear" w:color="auto" w:fill="auto"/>
            <w:noWrap/>
          </w:tcPr>
          <w:p w:rsidR="002A04D4" w:rsidRPr="002A04D4" w:rsidRDefault="002A04D4" w:rsidP="002A04D4">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万家家享中短债债券型证券投资基金</w:t>
            </w:r>
            <w:r>
              <w:rPr>
                <w:rFonts w:asciiTheme="minorEastAsia" w:hAnsiTheme="minorEastAsia" w:cs="宋体" w:hint="eastAsia"/>
                <w:color w:val="000000" w:themeColor="text1"/>
                <w:kern w:val="0"/>
                <w:szCs w:val="21"/>
              </w:rPr>
              <w:t>C类</w:t>
            </w:r>
          </w:p>
        </w:tc>
      </w:tr>
      <w:tr w:rsidR="00DD39BE" w:rsidRPr="000019B2" w:rsidTr="00A8357C">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DD39BE" w:rsidRPr="002A04D4" w:rsidRDefault="00DD39BE" w:rsidP="002A04D4">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0</w:t>
            </w:r>
            <w:r>
              <w:rPr>
                <w:rFonts w:asciiTheme="minorEastAsia" w:hAnsiTheme="minorEastAsia" w:cs="宋体"/>
                <w:color w:val="000000" w:themeColor="text1"/>
                <w:kern w:val="0"/>
                <w:szCs w:val="21"/>
              </w:rPr>
              <w:t>07927</w:t>
            </w:r>
          </w:p>
        </w:tc>
        <w:tc>
          <w:tcPr>
            <w:tcW w:w="6360" w:type="dxa"/>
            <w:tcBorders>
              <w:top w:val="single" w:sz="8" w:space="0" w:color="auto"/>
              <w:left w:val="nil"/>
              <w:bottom w:val="single" w:sz="4" w:space="0" w:color="auto"/>
              <w:right w:val="single" w:sz="8" w:space="0" w:color="auto"/>
            </w:tcBorders>
            <w:shd w:val="clear" w:color="auto" w:fill="auto"/>
            <w:noWrap/>
          </w:tcPr>
          <w:p w:rsidR="00DD39BE" w:rsidRPr="002A04D4" w:rsidRDefault="00DD39BE" w:rsidP="002A04D4">
            <w:pPr>
              <w:widowControl/>
              <w:jc w:val="center"/>
              <w:rPr>
                <w:rFonts w:asciiTheme="minorEastAsia" w:hAnsiTheme="minorEastAsia" w:cs="宋体"/>
                <w:color w:val="000000" w:themeColor="text1"/>
                <w:kern w:val="0"/>
                <w:szCs w:val="21"/>
              </w:rPr>
            </w:pPr>
            <w:r w:rsidRPr="00DD39BE">
              <w:rPr>
                <w:rFonts w:asciiTheme="minorEastAsia" w:hAnsiTheme="minorEastAsia" w:cs="宋体" w:hint="eastAsia"/>
                <w:color w:val="000000" w:themeColor="text1"/>
                <w:kern w:val="0"/>
                <w:szCs w:val="21"/>
              </w:rPr>
              <w:t>万家家享中短债债券型证券投资基金</w:t>
            </w:r>
            <w:r>
              <w:rPr>
                <w:rFonts w:asciiTheme="minorEastAsia" w:hAnsiTheme="minorEastAsia" w:cs="宋体"/>
                <w:color w:val="000000" w:themeColor="text1"/>
                <w:kern w:val="0"/>
                <w:szCs w:val="21"/>
              </w:rPr>
              <w:t>E</w:t>
            </w:r>
            <w:r w:rsidRPr="00DD39BE">
              <w:rPr>
                <w:rFonts w:asciiTheme="minorEastAsia" w:hAnsiTheme="minorEastAsia" w:cs="宋体" w:hint="eastAsia"/>
                <w:color w:val="000000" w:themeColor="text1"/>
                <w:kern w:val="0"/>
                <w:szCs w:val="21"/>
              </w:rPr>
              <w:t>类</w:t>
            </w:r>
          </w:p>
        </w:tc>
      </w:tr>
      <w:tr w:rsidR="007E7C99" w:rsidRPr="000019B2" w:rsidTr="00A8357C">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7E7C99" w:rsidRDefault="002A04D4" w:rsidP="007E7C99">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161911</w:t>
            </w:r>
          </w:p>
        </w:tc>
        <w:tc>
          <w:tcPr>
            <w:tcW w:w="6360" w:type="dxa"/>
            <w:tcBorders>
              <w:top w:val="single" w:sz="8" w:space="0" w:color="auto"/>
              <w:left w:val="nil"/>
              <w:bottom w:val="single" w:sz="4" w:space="0" w:color="auto"/>
              <w:right w:val="single" w:sz="8" w:space="0" w:color="auto"/>
            </w:tcBorders>
            <w:shd w:val="clear" w:color="auto" w:fill="auto"/>
            <w:noWrap/>
          </w:tcPr>
          <w:p w:rsidR="007E7C99" w:rsidRPr="007E7C99" w:rsidRDefault="002A04D4" w:rsidP="007E7C99">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万家强化收益定期开放债券型证券投资基金</w:t>
            </w:r>
          </w:p>
        </w:tc>
      </w:tr>
      <w:tr w:rsidR="002A04D4" w:rsidRPr="000019B2" w:rsidTr="00A8357C">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2A04D4" w:rsidRDefault="002A04D4" w:rsidP="002A04D4">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005313</w:t>
            </w:r>
          </w:p>
        </w:tc>
        <w:tc>
          <w:tcPr>
            <w:tcW w:w="6360" w:type="dxa"/>
            <w:tcBorders>
              <w:top w:val="single" w:sz="8" w:space="0" w:color="auto"/>
              <w:left w:val="nil"/>
              <w:bottom w:val="single" w:sz="4" w:space="0" w:color="auto"/>
              <w:right w:val="single" w:sz="8" w:space="0" w:color="auto"/>
            </w:tcBorders>
            <w:shd w:val="clear" w:color="auto" w:fill="auto"/>
            <w:noWrap/>
          </w:tcPr>
          <w:p w:rsidR="002A04D4" w:rsidRPr="007E7C99" w:rsidRDefault="002A04D4" w:rsidP="002A04D4">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万家中证1000指数增强型发起式证券投资基金A</w:t>
            </w:r>
            <w:r>
              <w:rPr>
                <w:rFonts w:asciiTheme="minorEastAsia" w:hAnsiTheme="minorEastAsia" w:cs="宋体" w:hint="eastAsia"/>
                <w:color w:val="000000" w:themeColor="text1"/>
                <w:kern w:val="0"/>
                <w:szCs w:val="21"/>
              </w:rPr>
              <w:t>类</w:t>
            </w:r>
          </w:p>
        </w:tc>
      </w:tr>
      <w:tr w:rsidR="002A04D4" w:rsidRPr="000019B2" w:rsidTr="00A8357C">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2A04D4" w:rsidRDefault="002A04D4" w:rsidP="002A04D4">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005314</w:t>
            </w:r>
          </w:p>
        </w:tc>
        <w:tc>
          <w:tcPr>
            <w:tcW w:w="6360" w:type="dxa"/>
            <w:tcBorders>
              <w:top w:val="single" w:sz="8" w:space="0" w:color="auto"/>
              <w:left w:val="nil"/>
              <w:bottom w:val="single" w:sz="4" w:space="0" w:color="auto"/>
              <w:right w:val="single" w:sz="8" w:space="0" w:color="auto"/>
            </w:tcBorders>
            <w:shd w:val="clear" w:color="auto" w:fill="auto"/>
            <w:noWrap/>
          </w:tcPr>
          <w:p w:rsidR="002A04D4" w:rsidRPr="007E7C99" w:rsidRDefault="002A04D4" w:rsidP="002A04D4">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万家中证1000指数增强型发起式证券投资基金</w:t>
            </w:r>
            <w:r>
              <w:rPr>
                <w:rFonts w:asciiTheme="minorEastAsia" w:hAnsiTheme="minorEastAsia" w:cs="宋体" w:hint="eastAsia"/>
                <w:color w:val="000000" w:themeColor="text1"/>
                <w:kern w:val="0"/>
                <w:szCs w:val="21"/>
              </w:rPr>
              <w:t>C类</w:t>
            </w:r>
          </w:p>
        </w:tc>
      </w:tr>
      <w:tr w:rsidR="007E7C99" w:rsidRPr="000019B2" w:rsidTr="00A8357C">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7E7C99" w:rsidRDefault="002A04D4" w:rsidP="007E7C99">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519180</w:t>
            </w:r>
          </w:p>
        </w:tc>
        <w:tc>
          <w:tcPr>
            <w:tcW w:w="6360" w:type="dxa"/>
            <w:tcBorders>
              <w:top w:val="single" w:sz="8" w:space="0" w:color="auto"/>
              <w:left w:val="nil"/>
              <w:bottom w:val="single" w:sz="4" w:space="0" w:color="auto"/>
              <w:right w:val="single" w:sz="8" w:space="0" w:color="auto"/>
            </w:tcBorders>
            <w:shd w:val="clear" w:color="auto" w:fill="auto"/>
            <w:noWrap/>
          </w:tcPr>
          <w:p w:rsidR="007E7C99" w:rsidRPr="007E7C99" w:rsidRDefault="002A04D4" w:rsidP="007E7C99">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万家180指数证券投资基金</w:t>
            </w:r>
          </w:p>
        </w:tc>
      </w:tr>
      <w:tr w:rsidR="00F45637" w:rsidRPr="000019B2" w:rsidTr="00BF73BB">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color w:val="000000" w:themeColor="text1"/>
                <w:kern w:val="0"/>
                <w:szCs w:val="21"/>
              </w:rPr>
              <w:t>006294</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7E7C99"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万家稳健养老目标三年持有期混合型基金中基金（FOF）</w:t>
            </w:r>
          </w:p>
        </w:tc>
      </w:tr>
      <w:tr w:rsidR="00F45637" w:rsidRPr="000019B2" w:rsidTr="00BF73BB">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007232</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7E7C99"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万家平衡养老目标三年持有期混合型发起式基金中基金(FOF)</w:t>
            </w:r>
          </w:p>
        </w:tc>
      </w:tr>
      <w:tr w:rsidR="00F45637" w:rsidRPr="000019B2" w:rsidTr="00BF73BB">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color w:val="000000" w:themeColor="text1"/>
                <w:kern w:val="0"/>
                <w:szCs w:val="21"/>
              </w:rPr>
              <w:t>008553</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7E7C99"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万家养老目标日期2035三年持有期混合型发起式基金中基金（FOF）</w:t>
            </w:r>
          </w:p>
        </w:tc>
      </w:tr>
      <w:bookmarkEnd w:id="1"/>
    </w:tbl>
    <w:p w:rsidR="00914185" w:rsidRDefault="00914185" w:rsidP="006E77AC">
      <w:pPr>
        <w:autoSpaceDE w:val="0"/>
        <w:autoSpaceDN w:val="0"/>
        <w:adjustRightInd w:val="0"/>
        <w:spacing w:line="360" w:lineRule="auto"/>
        <w:rPr>
          <w:rFonts w:asciiTheme="minorEastAsia" w:hAnsiTheme="minorEastAsia" w:cs="宋体"/>
          <w:color w:val="000000" w:themeColor="text1"/>
          <w:kern w:val="0"/>
          <w:szCs w:val="21"/>
        </w:rPr>
      </w:pP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6E77AC" w:rsidRPr="00401328" w:rsidRDefault="006E77AC" w:rsidP="00117F5D">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004642C3" w:rsidRPr="00401328">
        <w:rPr>
          <w:rFonts w:asciiTheme="minorEastAsia" w:hAnsiTheme="minorEastAsia" w:cs="宋体"/>
          <w:color w:val="000000" w:themeColor="text1"/>
          <w:kern w:val="0"/>
          <w:szCs w:val="21"/>
        </w:rPr>
        <w:t>20</w:t>
      </w:r>
      <w:r w:rsidR="00D54061">
        <w:rPr>
          <w:rFonts w:asciiTheme="minorEastAsia" w:hAnsiTheme="minorEastAsia" w:cs="宋体" w:hint="eastAsia"/>
          <w:color w:val="000000" w:themeColor="text1"/>
          <w:kern w:val="0"/>
          <w:szCs w:val="21"/>
        </w:rPr>
        <w:t>21</w:t>
      </w:r>
      <w:r w:rsidR="004642C3" w:rsidRPr="00401328">
        <w:rPr>
          <w:rFonts w:asciiTheme="minorEastAsia" w:hAnsiTheme="minorEastAsia" w:cs="宋体" w:hint="eastAsia"/>
          <w:color w:val="000000" w:themeColor="text1"/>
          <w:kern w:val="0"/>
          <w:szCs w:val="21"/>
        </w:rPr>
        <w:t>年</w:t>
      </w:r>
      <w:r w:rsidR="00042197">
        <w:rPr>
          <w:rFonts w:asciiTheme="minorEastAsia" w:hAnsiTheme="minorEastAsia" w:cs="宋体" w:hint="eastAsia"/>
          <w:color w:val="000000" w:themeColor="text1"/>
          <w:kern w:val="0"/>
          <w:szCs w:val="21"/>
        </w:rPr>
        <w:t>10</w:t>
      </w:r>
      <w:r w:rsidR="004642C3" w:rsidRPr="00401328">
        <w:rPr>
          <w:rFonts w:asciiTheme="minorEastAsia" w:hAnsiTheme="minorEastAsia" w:cs="宋体" w:hint="eastAsia"/>
          <w:color w:val="000000" w:themeColor="text1"/>
          <w:kern w:val="0"/>
          <w:szCs w:val="21"/>
        </w:rPr>
        <w:t>月</w:t>
      </w:r>
      <w:r w:rsidR="002B3DFB">
        <w:rPr>
          <w:rFonts w:asciiTheme="minorEastAsia" w:hAnsiTheme="minorEastAsia" w:cs="宋体"/>
          <w:color w:val="000000" w:themeColor="text1"/>
          <w:kern w:val="0"/>
          <w:szCs w:val="21"/>
        </w:rPr>
        <w:t>29</w:t>
      </w:r>
      <w:r w:rsidR="00E3685B">
        <w:rPr>
          <w:rFonts w:asciiTheme="minorEastAsia" w:hAnsiTheme="minorEastAsia" w:cs="宋体" w:hint="eastAsia"/>
          <w:color w:val="000000" w:themeColor="text1"/>
          <w:kern w:val="0"/>
          <w:szCs w:val="21"/>
        </w:rPr>
        <w:t>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基金开通在</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s="宋体" w:hint="eastAsia"/>
          <w:color w:val="000000" w:themeColor="text1"/>
          <w:kern w:val="0"/>
          <w:szCs w:val="21"/>
        </w:rPr>
        <w:t>的基金转换业务（以下简称“基金转换”）。基金转换最低转出份额为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r w:rsidR="00CB55E4">
        <w:rPr>
          <w:rFonts w:asciiTheme="minorEastAsia" w:hAnsiTheme="minorEastAsia" w:cs="宋体" w:hint="eastAsia"/>
          <w:color w:val="000000" w:themeColor="text1"/>
          <w:kern w:val="0"/>
          <w:szCs w:val="21"/>
        </w:rPr>
        <w:t>同一注册登记机构下的基金之间可以互相转换，同一基金的不同份额之间不能互相转换。</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w:t>
      </w:r>
      <w:r w:rsidRPr="00401328">
        <w:rPr>
          <w:rFonts w:asciiTheme="minorEastAsia" w:hAnsiTheme="minorEastAsia" w:cs="宋体" w:hint="eastAsia"/>
          <w:color w:val="000000" w:themeColor="text1"/>
          <w:kern w:val="0"/>
          <w:szCs w:val="21"/>
        </w:rPr>
        <w:lastRenderedPageBreak/>
        <w:t>费率和转出基金的申购费率之差额；转出基金金额所对应的转出基金申购费率高于转入基金的申购费率的，补差费为零。</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E9325F" w:rsidRPr="00401328" w:rsidRDefault="00E9325F" w:rsidP="003F49B3">
      <w:pPr>
        <w:adjustRightInd w:val="0"/>
        <w:snapToGrid w:val="0"/>
        <w:spacing w:line="360" w:lineRule="auto"/>
        <w:rPr>
          <w:rFonts w:asciiTheme="minorEastAsia" w:hAnsiTheme="minorEastAsia" w:cs="Arial"/>
          <w:color w:val="000000" w:themeColor="text1"/>
          <w:szCs w:val="21"/>
        </w:rPr>
      </w:pPr>
    </w:p>
    <w:p w:rsidR="00263CF4"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t>三</w:t>
      </w:r>
      <w:r w:rsidR="003F49B3" w:rsidRPr="00401328">
        <w:rPr>
          <w:rStyle w:val="fontstyle01"/>
          <w:rFonts w:asciiTheme="minorEastAsia" w:eastAsiaTheme="minorEastAsia" w:hAnsiTheme="minorEastAsia" w:hint="default"/>
          <w:color w:val="000000" w:themeColor="text1"/>
          <w:sz w:val="21"/>
          <w:szCs w:val="21"/>
        </w:rPr>
        <w:t>、基金定投业务</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0A3F5B">
        <w:rPr>
          <w:rFonts w:asciiTheme="minorEastAsia" w:hAnsiTheme="minorEastAsia" w:cs="宋体" w:hint="eastAsia"/>
          <w:color w:val="000000" w:themeColor="text1"/>
          <w:kern w:val="0"/>
          <w:szCs w:val="21"/>
        </w:rPr>
        <w:t>鼎信汇金</w:t>
      </w:r>
      <w:r w:rsidR="003F49B3"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0A3F5B">
        <w:rPr>
          <w:rFonts w:asciiTheme="minorEastAsia" w:hAnsiTheme="minorEastAsia" w:cs="宋体" w:hint="eastAsia"/>
          <w:color w:val="000000" w:themeColor="text1"/>
          <w:kern w:val="0"/>
          <w:szCs w:val="21"/>
        </w:rPr>
        <w:t>鼎信汇金</w:t>
      </w:r>
      <w:r w:rsidR="003F49B3"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一</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适用投资者范围</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符合相关基金合同规定的所有投资者。</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二</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参与基金</w:t>
      </w:r>
    </w:p>
    <w:tbl>
      <w:tblPr>
        <w:tblW w:w="7836" w:type="dxa"/>
        <w:tblInd w:w="73" w:type="dxa"/>
        <w:tblLook w:val="04A0"/>
      </w:tblPr>
      <w:tblGrid>
        <w:gridCol w:w="1476"/>
        <w:gridCol w:w="6360"/>
      </w:tblGrid>
      <w:tr w:rsidR="00F45637" w:rsidRPr="000019B2" w:rsidTr="00167A7D">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6E6E9B">
              <w:rPr>
                <w:rFonts w:asciiTheme="minorEastAsia" w:hAnsiTheme="minorEastAsia" w:cs="宋体" w:hint="eastAsia"/>
                <w:color w:val="000000" w:themeColor="text1"/>
                <w:kern w:val="0"/>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vAlign w:val="center"/>
            <w:hideMark/>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6E6E9B">
              <w:rPr>
                <w:rFonts w:asciiTheme="minorEastAsia" w:hAnsiTheme="minorEastAsia" w:cs="宋体" w:hint="eastAsia"/>
                <w:color w:val="000000" w:themeColor="text1"/>
                <w:kern w:val="0"/>
                <w:szCs w:val="21"/>
              </w:rPr>
              <w:t>基金名称</w:t>
            </w:r>
          </w:p>
        </w:tc>
      </w:tr>
      <w:tr w:rsidR="00F45637" w:rsidRPr="000019B2" w:rsidTr="00FA3564">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519183</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44997">
              <w:rPr>
                <w:rFonts w:asciiTheme="minorEastAsia" w:hAnsiTheme="minorEastAsia" w:cs="宋体" w:hint="eastAsia"/>
                <w:color w:val="000000" w:themeColor="text1"/>
                <w:kern w:val="0"/>
                <w:szCs w:val="21"/>
              </w:rPr>
              <w:t>万家双引擎灵活配置混合型证券投资基金</w:t>
            </w:r>
          </w:p>
        </w:tc>
      </w:tr>
      <w:tr w:rsidR="00F45637" w:rsidRPr="000019B2" w:rsidTr="00FA3564">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519198</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万家颐和灵活配置混合型证券投资基金</w:t>
            </w:r>
          </w:p>
        </w:tc>
      </w:tr>
      <w:tr w:rsidR="00F45637" w:rsidRPr="000019B2" w:rsidTr="00FA3564">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519181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万家和谐增长混合型证券投资基金</w:t>
            </w:r>
            <w:r w:rsidR="0082354E">
              <w:rPr>
                <w:rFonts w:asciiTheme="minorEastAsia" w:hAnsiTheme="minorEastAsia" w:cs="宋体" w:hint="eastAsia"/>
                <w:color w:val="000000" w:themeColor="text1"/>
                <w:kern w:val="0"/>
                <w:szCs w:val="21"/>
              </w:rPr>
              <w:t>：前端</w:t>
            </w:r>
          </w:p>
        </w:tc>
      </w:tr>
      <w:tr w:rsidR="00F45637" w:rsidRPr="000019B2" w:rsidTr="00FA3564">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8531BE">
              <w:rPr>
                <w:rFonts w:asciiTheme="minorEastAsia" w:hAnsiTheme="minorEastAsia" w:cs="宋体"/>
                <w:color w:val="000000" w:themeColor="text1"/>
                <w:kern w:val="0"/>
                <w:szCs w:val="21"/>
              </w:rPr>
              <w:t>008491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8531BE">
              <w:rPr>
                <w:rFonts w:asciiTheme="minorEastAsia" w:hAnsiTheme="minorEastAsia" w:cs="宋体" w:hint="eastAsia"/>
                <w:color w:val="000000" w:themeColor="text1"/>
                <w:kern w:val="0"/>
                <w:szCs w:val="21"/>
              </w:rPr>
              <w:t>万家周期优势企业混合型证券投资基金A</w:t>
            </w:r>
            <w:r w:rsidRPr="006E6E9B">
              <w:rPr>
                <w:rFonts w:asciiTheme="minorEastAsia" w:hAnsiTheme="minorEastAsia" w:cs="宋体" w:hint="eastAsia"/>
                <w:color w:val="000000" w:themeColor="text1"/>
                <w:kern w:val="0"/>
                <w:szCs w:val="21"/>
              </w:rPr>
              <w:t>类</w:t>
            </w:r>
          </w:p>
        </w:tc>
      </w:tr>
      <w:tr w:rsidR="00F45637" w:rsidRPr="000019B2" w:rsidTr="00FA3564">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6E6E9B">
              <w:rPr>
                <w:rFonts w:asciiTheme="minorEastAsia" w:hAnsiTheme="minorEastAsia" w:cs="宋体"/>
                <w:color w:val="000000" w:themeColor="text1"/>
                <w:kern w:val="0"/>
                <w:szCs w:val="21"/>
              </w:rPr>
              <w:t>00</w:t>
            </w:r>
            <w:r>
              <w:rPr>
                <w:rFonts w:asciiTheme="minorEastAsia" w:hAnsiTheme="minorEastAsia" w:cs="宋体"/>
                <w:color w:val="000000" w:themeColor="text1"/>
                <w:kern w:val="0"/>
                <w:szCs w:val="21"/>
              </w:rPr>
              <w:t>8492</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8531BE">
              <w:rPr>
                <w:rFonts w:asciiTheme="minorEastAsia" w:hAnsiTheme="minorEastAsia" w:cs="宋体" w:hint="eastAsia"/>
                <w:color w:val="000000" w:themeColor="text1"/>
                <w:kern w:val="0"/>
                <w:szCs w:val="21"/>
              </w:rPr>
              <w:t>万家周期优势企业混合型证券投资基金</w:t>
            </w:r>
            <w:r>
              <w:rPr>
                <w:rFonts w:asciiTheme="minorEastAsia" w:hAnsiTheme="minorEastAsia" w:cs="宋体" w:hint="eastAsia"/>
                <w:color w:val="000000" w:themeColor="text1"/>
                <w:kern w:val="0"/>
                <w:szCs w:val="21"/>
              </w:rPr>
              <w:t>C</w:t>
            </w:r>
            <w:r w:rsidRPr="006E6E9B">
              <w:rPr>
                <w:rFonts w:asciiTheme="minorEastAsia" w:hAnsiTheme="minorEastAsia" w:cs="宋体" w:hint="eastAsia"/>
                <w:color w:val="000000" w:themeColor="text1"/>
                <w:kern w:val="0"/>
                <w:szCs w:val="21"/>
              </w:rPr>
              <w:t>类</w:t>
            </w:r>
          </w:p>
        </w:tc>
      </w:tr>
      <w:tr w:rsidR="00F45637" w:rsidRPr="000019B2" w:rsidTr="00FA3564">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519195</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万家品质生活灵活配置混合型证券投资基金</w:t>
            </w:r>
          </w:p>
        </w:tc>
      </w:tr>
      <w:tr w:rsidR="00F45637" w:rsidRPr="000019B2" w:rsidTr="00FA3564">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519196</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万家新兴蓝筹灵活配置混合型证券投资基金</w:t>
            </w:r>
          </w:p>
        </w:tc>
      </w:tr>
      <w:tr w:rsidR="00F45637" w:rsidRPr="000019B2" w:rsidTr="00FA3564">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001518</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万家瑞兴灵活配置混合型证券投资基金</w:t>
            </w:r>
          </w:p>
        </w:tc>
      </w:tr>
      <w:tr w:rsidR="00F45637" w:rsidRPr="000019B2" w:rsidTr="00E8786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005311</w:t>
            </w:r>
          </w:p>
        </w:tc>
        <w:tc>
          <w:tcPr>
            <w:tcW w:w="6360" w:type="dxa"/>
            <w:tcBorders>
              <w:top w:val="single" w:sz="8" w:space="0" w:color="auto"/>
              <w:left w:val="nil"/>
              <w:bottom w:val="single" w:sz="8" w:space="0" w:color="auto"/>
              <w:right w:val="single" w:sz="8" w:space="0" w:color="auto"/>
            </w:tcBorders>
            <w:shd w:val="clear" w:color="auto" w:fill="auto"/>
            <w:noWrap/>
          </w:tcPr>
          <w:p w:rsidR="00F45637" w:rsidRPr="006E6E9B"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万家经济新动能混合型证券投资基金A类</w:t>
            </w:r>
          </w:p>
        </w:tc>
      </w:tr>
      <w:tr w:rsidR="00F45637" w:rsidRPr="000019B2" w:rsidTr="00E8786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00531</w:t>
            </w:r>
            <w:r>
              <w:rPr>
                <w:rFonts w:asciiTheme="minorEastAsia" w:hAnsiTheme="minorEastAsia" w:cs="宋体"/>
                <w:color w:val="000000" w:themeColor="text1"/>
                <w:kern w:val="0"/>
                <w:szCs w:val="21"/>
              </w:rPr>
              <w:t>2</w:t>
            </w:r>
          </w:p>
        </w:tc>
        <w:tc>
          <w:tcPr>
            <w:tcW w:w="6360" w:type="dxa"/>
            <w:tcBorders>
              <w:top w:val="single" w:sz="8" w:space="0" w:color="auto"/>
              <w:left w:val="nil"/>
              <w:bottom w:val="single" w:sz="8" w:space="0" w:color="auto"/>
              <w:right w:val="single" w:sz="8" w:space="0" w:color="auto"/>
            </w:tcBorders>
            <w:shd w:val="clear" w:color="auto" w:fill="auto"/>
            <w:noWrap/>
          </w:tcPr>
          <w:p w:rsidR="00F45637" w:rsidRPr="006E6E9B"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万家经济新动能混合型证券投资基金C类</w:t>
            </w:r>
          </w:p>
        </w:tc>
      </w:tr>
      <w:tr w:rsidR="00F45637" w:rsidRPr="000019B2" w:rsidTr="00FA3564">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161903</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万家行业优选混合型证券投资基金(LOF)</w:t>
            </w:r>
          </w:p>
        </w:tc>
      </w:tr>
      <w:tr w:rsidR="00F45637"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519185</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万家精选股票型证券投资基金</w:t>
            </w:r>
          </w:p>
        </w:tc>
      </w:tr>
      <w:tr w:rsidR="00F45637"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519191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BF5182"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万家新利灵活配置混合型证券投资基金</w:t>
            </w:r>
          </w:p>
        </w:tc>
      </w:tr>
      <w:tr w:rsidR="00F45637"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519212</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BF5182"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万家宏观择时多策略灵活配置混合型证券投资基金</w:t>
            </w:r>
          </w:p>
        </w:tc>
      </w:tr>
      <w:tr w:rsidR="00F45637"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519193</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BF5182"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万家消费成长股票型证券投资基金</w:t>
            </w:r>
          </w:p>
        </w:tc>
      </w:tr>
      <w:tr w:rsidR="00F45637"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161910</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BF5182"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万家新机遇价值驱动灵活配置混合型证券投资基金A</w:t>
            </w:r>
            <w:r>
              <w:rPr>
                <w:rFonts w:asciiTheme="minorEastAsia" w:hAnsiTheme="minorEastAsia" w:cs="宋体" w:hint="eastAsia"/>
                <w:color w:val="000000" w:themeColor="text1"/>
                <w:kern w:val="0"/>
                <w:szCs w:val="21"/>
              </w:rPr>
              <w:t>类</w:t>
            </w:r>
          </w:p>
        </w:tc>
      </w:tr>
      <w:tr w:rsidR="00F45637"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006085</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BF5182"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万家新机遇价值驱动灵活配置混合型证券投资基金</w:t>
            </w:r>
            <w:r>
              <w:rPr>
                <w:rFonts w:asciiTheme="minorEastAsia" w:hAnsiTheme="minorEastAsia" w:cs="宋体" w:hint="eastAsia"/>
                <w:color w:val="000000" w:themeColor="text1"/>
                <w:kern w:val="0"/>
                <w:szCs w:val="21"/>
              </w:rPr>
              <w:t>C类</w:t>
            </w:r>
          </w:p>
        </w:tc>
      </w:tr>
      <w:tr w:rsidR="00F45637"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004641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BF5182"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万家量化睿选灵活配置混合型证券投资基金</w:t>
            </w:r>
          </w:p>
        </w:tc>
      </w:tr>
      <w:tr w:rsidR="00F45637" w:rsidRPr="000019B2" w:rsidTr="00E8786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color w:val="000000" w:themeColor="text1"/>
                <w:kern w:val="0"/>
                <w:szCs w:val="21"/>
              </w:rPr>
              <w:t>001530</w:t>
            </w:r>
          </w:p>
        </w:tc>
        <w:tc>
          <w:tcPr>
            <w:tcW w:w="6360" w:type="dxa"/>
            <w:tcBorders>
              <w:top w:val="single" w:sz="8" w:space="0" w:color="auto"/>
              <w:left w:val="nil"/>
              <w:bottom w:val="single" w:sz="8" w:space="0" w:color="auto"/>
              <w:right w:val="single" w:sz="8" w:space="0" w:color="auto"/>
            </w:tcBorders>
            <w:shd w:val="clear" w:color="auto" w:fill="auto"/>
            <w:noWrap/>
          </w:tcPr>
          <w:p w:rsidR="00F45637" w:rsidRPr="00BF5182"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万家瑞富灵活配置混合型证券投资基金A</w:t>
            </w:r>
            <w:r>
              <w:rPr>
                <w:rFonts w:asciiTheme="minorEastAsia" w:hAnsiTheme="minorEastAsia" w:cs="宋体" w:hint="eastAsia"/>
                <w:color w:val="000000" w:themeColor="text1"/>
                <w:kern w:val="0"/>
                <w:szCs w:val="21"/>
              </w:rPr>
              <w:t>类</w:t>
            </w:r>
          </w:p>
        </w:tc>
      </w:tr>
      <w:tr w:rsidR="00F45637" w:rsidRPr="000019B2" w:rsidTr="00E8786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color w:val="000000" w:themeColor="text1"/>
                <w:kern w:val="0"/>
                <w:szCs w:val="21"/>
              </w:rPr>
              <w:t>012007</w:t>
            </w:r>
          </w:p>
        </w:tc>
        <w:tc>
          <w:tcPr>
            <w:tcW w:w="6360" w:type="dxa"/>
            <w:tcBorders>
              <w:top w:val="single" w:sz="8" w:space="0" w:color="auto"/>
              <w:left w:val="nil"/>
              <w:bottom w:val="single" w:sz="8" w:space="0" w:color="auto"/>
              <w:right w:val="single" w:sz="8" w:space="0" w:color="auto"/>
            </w:tcBorders>
            <w:shd w:val="clear" w:color="auto" w:fill="auto"/>
            <w:noWrap/>
          </w:tcPr>
          <w:p w:rsidR="00F45637" w:rsidRPr="00BF5182"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万家瑞富灵活配置混合型证券投资基金</w:t>
            </w:r>
            <w:r>
              <w:rPr>
                <w:rFonts w:asciiTheme="minorEastAsia" w:hAnsiTheme="minorEastAsia" w:cs="宋体"/>
                <w:color w:val="000000" w:themeColor="text1"/>
                <w:kern w:val="0"/>
                <w:szCs w:val="21"/>
              </w:rPr>
              <w:t>C</w:t>
            </w:r>
            <w:r>
              <w:rPr>
                <w:rFonts w:asciiTheme="minorEastAsia" w:hAnsiTheme="minorEastAsia" w:cs="宋体" w:hint="eastAsia"/>
                <w:color w:val="000000" w:themeColor="text1"/>
                <w:kern w:val="0"/>
                <w:szCs w:val="21"/>
              </w:rPr>
              <w:t>类</w:t>
            </w:r>
          </w:p>
        </w:tc>
      </w:tr>
      <w:tr w:rsidR="00F45637"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161908</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BF5182" w:rsidRDefault="00F45637" w:rsidP="0082354E">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万家添利债券型证券投资基金</w:t>
            </w:r>
          </w:p>
        </w:tc>
      </w:tr>
      <w:tr w:rsidR="00F45637"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519190</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BF5182"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万家双利债券型证券投资基金</w:t>
            </w:r>
          </w:p>
        </w:tc>
      </w:tr>
      <w:tr w:rsidR="00F45637" w:rsidRPr="000019B2" w:rsidTr="006E2CCA">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161902</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BF5182"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万家增强收益债券型证券投资基金</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519186</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BF5182"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万家稳健增利债券型证券投资基金A类</w:t>
            </w:r>
          </w:p>
        </w:tc>
      </w:tr>
      <w:tr w:rsidR="00F45637" w:rsidRPr="000019B2" w:rsidTr="00E8786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519187</w:t>
            </w:r>
          </w:p>
        </w:tc>
        <w:tc>
          <w:tcPr>
            <w:tcW w:w="6360" w:type="dxa"/>
            <w:tcBorders>
              <w:top w:val="single" w:sz="8" w:space="0" w:color="auto"/>
              <w:left w:val="nil"/>
              <w:bottom w:val="single" w:sz="8" w:space="0" w:color="auto"/>
              <w:right w:val="single" w:sz="8" w:space="0" w:color="auto"/>
            </w:tcBorders>
            <w:shd w:val="clear" w:color="auto" w:fill="auto"/>
            <w:noWrap/>
          </w:tcPr>
          <w:p w:rsidR="00F45637" w:rsidRPr="00BF5182"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万家稳健增利债券型证券投资基金</w:t>
            </w:r>
            <w:r>
              <w:rPr>
                <w:rFonts w:asciiTheme="minorEastAsia" w:hAnsiTheme="minorEastAsia" w:cs="宋体" w:hint="eastAsia"/>
                <w:color w:val="000000" w:themeColor="text1"/>
                <w:kern w:val="0"/>
                <w:szCs w:val="21"/>
              </w:rPr>
              <w:t>C类</w:t>
            </w:r>
          </w:p>
        </w:tc>
      </w:tr>
      <w:tr w:rsidR="00F45637" w:rsidRPr="000019B2" w:rsidTr="00F4563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003327</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万家鑫璟纯债债券型证券投资基金A</w:t>
            </w:r>
            <w:r>
              <w:rPr>
                <w:rFonts w:asciiTheme="minorEastAsia" w:hAnsiTheme="minorEastAsia" w:cs="宋体" w:hint="eastAsia"/>
                <w:color w:val="000000" w:themeColor="text1"/>
                <w:kern w:val="0"/>
                <w:szCs w:val="21"/>
              </w:rPr>
              <w:t>类</w:t>
            </w:r>
          </w:p>
        </w:tc>
      </w:tr>
      <w:tr w:rsidR="00F45637" w:rsidRPr="000019B2" w:rsidTr="00167A7D">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00332</w:t>
            </w:r>
            <w:r>
              <w:rPr>
                <w:rFonts w:asciiTheme="minorEastAsia" w:hAnsiTheme="minorEastAsia" w:cs="宋体"/>
                <w:color w:val="000000" w:themeColor="text1"/>
                <w:kern w:val="0"/>
                <w:szCs w:val="21"/>
              </w:rPr>
              <w:t>8</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万家鑫璟纯债债券型证券投资基金</w:t>
            </w:r>
            <w:r>
              <w:rPr>
                <w:rFonts w:asciiTheme="minorEastAsia" w:hAnsiTheme="minorEastAsia" w:cs="宋体" w:hint="eastAsia"/>
                <w:color w:val="000000" w:themeColor="text1"/>
                <w:kern w:val="0"/>
                <w:szCs w:val="21"/>
              </w:rPr>
              <w:t>C类</w:t>
            </w:r>
          </w:p>
        </w:tc>
      </w:tr>
      <w:tr w:rsidR="00F45637" w:rsidRPr="000019B2" w:rsidTr="00167A7D">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519188</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万家信用恒利债券型证券投资基金A</w:t>
            </w:r>
            <w:r>
              <w:rPr>
                <w:rFonts w:asciiTheme="minorEastAsia" w:hAnsiTheme="minorEastAsia" w:cs="宋体" w:hint="eastAsia"/>
                <w:color w:val="000000" w:themeColor="text1"/>
                <w:kern w:val="0"/>
                <w:szCs w:val="21"/>
              </w:rPr>
              <w:t>类</w:t>
            </w:r>
          </w:p>
        </w:tc>
      </w:tr>
      <w:tr w:rsidR="00F45637" w:rsidRPr="000019B2" w:rsidTr="00167A7D">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51918</w:t>
            </w:r>
            <w:r>
              <w:rPr>
                <w:rFonts w:asciiTheme="minorEastAsia" w:hAnsiTheme="minorEastAsia" w:cs="宋体"/>
                <w:color w:val="000000" w:themeColor="text1"/>
                <w:kern w:val="0"/>
                <w:szCs w:val="21"/>
              </w:rPr>
              <w:t>9</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万家信用恒利债券型证券投资基金</w:t>
            </w:r>
            <w:r>
              <w:rPr>
                <w:rFonts w:asciiTheme="minorEastAsia" w:hAnsiTheme="minorEastAsia" w:cs="宋体" w:hint="eastAsia"/>
                <w:color w:val="000000" w:themeColor="text1"/>
                <w:kern w:val="0"/>
                <w:szCs w:val="21"/>
              </w:rPr>
              <w:t>C类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003520</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万家1-3年政策性金融债纯债债券型证券投资基金A类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00352</w:t>
            </w:r>
            <w:r>
              <w:rPr>
                <w:rFonts w:asciiTheme="minorEastAsia" w:hAnsiTheme="minorEastAsia" w:cs="宋体"/>
                <w:color w:val="000000" w:themeColor="text1"/>
                <w:kern w:val="0"/>
                <w:szCs w:val="21"/>
              </w:rPr>
              <w:t>1</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万家1-3年政策性金融债纯债债券型证券投资基金C类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519208</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万家3-5年政策性金融债纯债债券型证券投资基金A类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519209</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万家3-5年政策性金融债纯债债券型证券投资基金C类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004079</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万家鑫丰纯债债券型证券投资基金A</w:t>
            </w:r>
            <w:r>
              <w:rPr>
                <w:rFonts w:asciiTheme="minorEastAsia" w:hAnsiTheme="minorEastAsia" w:cs="宋体" w:hint="eastAsia"/>
                <w:color w:val="000000" w:themeColor="text1"/>
                <w:kern w:val="0"/>
                <w:szCs w:val="21"/>
              </w:rPr>
              <w:t>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0</w:t>
            </w:r>
            <w:r>
              <w:rPr>
                <w:rFonts w:asciiTheme="minorEastAsia" w:hAnsiTheme="minorEastAsia" w:cs="宋体"/>
                <w:color w:val="000000" w:themeColor="text1"/>
                <w:kern w:val="0"/>
                <w:szCs w:val="21"/>
              </w:rPr>
              <w:t>04080</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万家鑫丰纯债债券型证券投资基金</w:t>
            </w:r>
            <w:r>
              <w:rPr>
                <w:rFonts w:asciiTheme="minorEastAsia" w:hAnsiTheme="minorEastAsia" w:cs="宋体" w:hint="eastAsia"/>
                <w:color w:val="000000" w:themeColor="text1"/>
                <w:kern w:val="0"/>
                <w:szCs w:val="21"/>
              </w:rPr>
              <w:t>C类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519199</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万家家享中短债债券型证券投资基金A</w:t>
            </w:r>
            <w:r>
              <w:rPr>
                <w:rFonts w:asciiTheme="minorEastAsia" w:hAnsiTheme="minorEastAsia" w:cs="宋体" w:hint="eastAsia"/>
                <w:color w:val="000000" w:themeColor="text1"/>
                <w:kern w:val="0"/>
                <w:szCs w:val="21"/>
              </w:rPr>
              <w:t>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007926</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万家家享中短债债券型证券投资基金</w:t>
            </w:r>
            <w:r>
              <w:rPr>
                <w:rFonts w:asciiTheme="minorEastAsia" w:hAnsiTheme="minorEastAsia" w:cs="宋体" w:hint="eastAsia"/>
                <w:color w:val="000000" w:themeColor="text1"/>
                <w:kern w:val="0"/>
                <w:szCs w:val="21"/>
              </w:rPr>
              <w:t>C类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005313</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万家中证1000指数增强型发起式证券投资基金A</w:t>
            </w:r>
            <w:r>
              <w:rPr>
                <w:rFonts w:asciiTheme="minorEastAsia" w:hAnsiTheme="minorEastAsia" w:cs="宋体" w:hint="eastAsia"/>
                <w:color w:val="000000" w:themeColor="text1"/>
                <w:kern w:val="0"/>
                <w:szCs w:val="21"/>
              </w:rPr>
              <w:t>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005314</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万家中证1000指数增强型发起式证券投资基金</w:t>
            </w:r>
            <w:r>
              <w:rPr>
                <w:rFonts w:asciiTheme="minorEastAsia" w:hAnsiTheme="minorEastAsia" w:cs="宋体" w:hint="eastAsia"/>
                <w:color w:val="000000" w:themeColor="text1"/>
                <w:kern w:val="0"/>
                <w:szCs w:val="21"/>
              </w:rPr>
              <w:t>C类</w:t>
            </w:r>
          </w:p>
        </w:tc>
      </w:tr>
      <w:tr w:rsidR="00F45637" w:rsidRPr="000019B2" w:rsidTr="00E87867">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519180</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万家180指数证券投资基金</w:t>
            </w:r>
          </w:p>
        </w:tc>
      </w:tr>
      <w:tr w:rsidR="00F45637" w:rsidRPr="000019B2" w:rsidTr="00167A7D">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color w:val="000000" w:themeColor="text1"/>
                <w:kern w:val="0"/>
                <w:szCs w:val="21"/>
              </w:rPr>
              <w:t>006294</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万家稳健养老目标三年持有期混合型基金中基金（FOF）</w:t>
            </w:r>
          </w:p>
        </w:tc>
      </w:tr>
      <w:tr w:rsidR="00F45637" w:rsidRPr="000019B2" w:rsidTr="00167A7D">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007232</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万家平衡养老目标三年持有期混合型发起式基金中基金(FOF)</w:t>
            </w:r>
          </w:p>
        </w:tc>
      </w:tr>
      <w:tr w:rsidR="00F45637" w:rsidRPr="000019B2" w:rsidTr="00167A7D">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color w:val="000000" w:themeColor="text1"/>
                <w:kern w:val="0"/>
                <w:szCs w:val="21"/>
              </w:rPr>
              <w:t>008553</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万家养老目标日期2035三年持有期混合型发起式基金中基金（FOF）</w:t>
            </w:r>
          </w:p>
        </w:tc>
      </w:tr>
    </w:tbl>
    <w:p w:rsidR="00042197" w:rsidRPr="00042197" w:rsidRDefault="00042197"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三</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、申请办理定期定额申购业务的投资者须拥有开放式基金账户，具体开户程序请遵循</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、投资者开立基金账户后即可通过</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olor w:val="000000" w:themeColor="text1"/>
          <w:szCs w:val="21"/>
        </w:rPr>
        <w:t>申请办理相关万家开放式基金的基金定投业务，具体办理程序请遵循</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四</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办理时间</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本业务的申请受理时间与基金日常申购业务受理时间相同。</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五</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申购金额</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投资者可与</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olor w:val="000000" w:themeColor="text1"/>
          <w:szCs w:val="21"/>
        </w:rPr>
        <w:t>约定每期固定投资金额，每期定期定额申购金额最低下限为人民币</w:t>
      </w:r>
      <w:r w:rsidRPr="00401328">
        <w:rPr>
          <w:rFonts w:asciiTheme="minorEastAsia" w:hAnsiTheme="minorEastAsia" w:cs="Calibri"/>
          <w:color w:val="000000" w:themeColor="text1"/>
          <w:szCs w:val="21"/>
        </w:rPr>
        <w:t>10</w:t>
      </w:r>
      <w:r w:rsidRPr="00401328">
        <w:rPr>
          <w:rFonts w:asciiTheme="minorEastAsia" w:hAnsiTheme="minorEastAsia"/>
          <w:color w:val="000000" w:themeColor="text1"/>
          <w:szCs w:val="21"/>
        </w:rPr>
        <w:t>元，</w:t>
      </w:r>
      <w:r w:rsidR="007506D3">
        <w:rPr>
          <w:rFonts w:asciiTheme="minorEastAsia" w:hAnsiTheme="minorEastAsia"/>
          <w:color w:val="000000" w:themeColor="text1"/>
          <w:szCs w:val="21"/>
        </w:rPr>
        <w:t>无</w:t>
      </w:r>
      <w:r w:rsidRPr="00401328">
        <w:rPr>
          <w:rFonts w:asciiTheme="minorEastAsia" w:hAnsiTheme="minorEastAsia"/>
          <w:color w:val="000000" w:themeColor="text1"/>
          <w:szCs w:val="21"/>
        </w:rPr>
        <w:t>级差。</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六</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扣款日期及扣款方式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．投资者应遵循相关</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olor w:val="000000" w:themeColor="text1"/>
          <w:szCs w:val="21"/>
        </w:rPr>
        <w:t>的规定与其约定每期扣款日期。</w:t>
      </w: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olor w:val="000000" w:themeColor="text1"/>
          <w:szCs w:val="21"/>
        </w:rPr>
        <w:t>认可的资金账户作为每期固定扣款账户。</w:t>
      </w:r>
    </w:p>
    <w:p w:rsidR="003F49B3"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00063DC3" w:rsidRPr="000019B2">
        <w:rPr>
          <w:rFonts w:asciiTheme="minorEastAsia" w:hAnsiTheme="minorEastAsia" w:hint="eastAsia"/>
          <w:color w:val="000000" w:themeColor="text1"/>
          <w:szCs w:val="21"/>
        </w:rPr>
        <w:t>投资者通过</w:t>
      </w:r>
      <w:r w:rsidR="000A3F5B">
        <w:rPr>
          <w:rFonts w:asciiTheme="minorEastAsia" w:hAnsiTheme="minorEastAsia" w:cs="宋体" w:hint="eastAsia"/>
          <w:color w:val="000000" w:themeColor="text1"/>
          <w:kern w:val="0"/>
          <w:szCs w:val="21"/>
        </w:rPr>
        <w:t>鼎信汇金</w:t>
      </w:r>
      <w:r w:rsidR="00063DC3" w:rsidRPr="000019B2">
        <w:rPr>
          <w:rFonts w:asciiTheme="minorEastAsia" w:hAnsiTheme="minorEastAsia" w:hint="eastAsia"/>
          <w:color w:val="000000" w:themeColor="text1"/>
          <w:szCs w:val="21"/>
        </w:rPr>
        <w:t>网上交易、手机端及临柜方式参与申购、定投，</w:t>
      </w:r>
      <w:r w:rsidR="000019B2" w:rsidRPr="000019B2">
        <w:rPr>
          <w:rFonts w:asciiTheme="minorEastAsia" w:hAnsiTheme="minorEastAsia" w:hint="eastAsia"/>
          <w:color w:val="000000" w:themeColor="text1"/>
          <w:szCs w:val="21"/>
        </w:rPr>
        <w:t>具体</w:t>
      </w:r>
      <w:r w:rsidR="00063DC3" w:rsidRPr="000019B2">
        <w:rPr>
          <w:rFonts w:asciiTheme="minorEastAsia" w:hAnsiTheme="minorEastAsia" w:hint="eastAsia"/>
          <w:color w:val="000000" w:themeColor="text1"/>
          <w:szCs w:val="21"/>
        </w:rPr>
        <w:t>申购费率</w:t>
      </w:r>
      <w:r w:rsidR="002E05CB" w:rsidRPr="000019B2">
        <w:rPr>
          <w:rFonts w:asciiTheme="minorEastAsia" w:hAnsiTheme="minorEastAsia" w:hint="eastAsia"/>
          <w:color w:val="000000" w:themeColor="text1"/>
          <w:szCs w:val="21"/>
        </w:rPr>
        <w:t>以</w:t>
      </w:r>
      <w:r w:rsidR="000A3F5B">
        <w:rPr>
          <w:rFonts w:asciiTheme="minorEastAsia" w:hAnsiTheme="minorEastAsia" w:hint="eastAsia"/>
          <w:color w:val="000000" w:themeColor="text1"/>
          <w:szCs w:val="21"/>
        </w:rPr>
        <w:t>鼎信汇金</w:t>
      </w:r>
      <w:r w:rsidR="002E05CB" w:rsidRPr="000019B2">
        <w:rPr>
          <w:rFonts w:asciiTheme="minorEastAsia" w:hAnsiTheme="minorEastAsia" w:hint="eastAsia"/>
          <w:color w:val="000000" w:themeColor="text1"/>
          <w:szCs w:val="21"/>
        </w:rPr>
        <w:t>所示公告为准</w:t>
      </w:r>
      <w:r w:rsidR="00063DC3"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w:t>
      </w:r>
      <w:r w:rsidRPr="00401328">
        <w:rPr>
          <w:rFonts w:asciiTheme="minorEastAsia" w:hAnsiTheme="minorEastAsia" w:cs="Calibri"/>
          <w:color w:val="000000" w:themeColor="text1"/>
          <w:szCs w:val="21"/>
        </w:rPr>
        <w:t>T+1</w:t>
      </w:r>
      <w:r w:rsidRPr="00401328">
        <w:rPr>
          <w:rFonts w:asciiTheme="minorEastAsia" w:hAnsiTheme="minorEastAsia"/>
          <w:color w:val="000000" w:themeColor="text1"/>
          <w:szCs w:val="21"/>
        </w:rPr>
        <w:t>工作日确认成功后直接计入投资者的基金账户。投资者可自</w:t>
      </w:r>
      <w:r w:rsidRPr="00401328">
        <w:rPr>
          <w:rFonts w:asciiTheme="minorEastAsia" w:hAnsiTheme="minorEastAsia" w:cs="Calibri"/>
          <w:color w:val="000000" w:themeColor="text1"/>
          <w:szCs w:val="21"/>
        </w:rPr>
        <w:t>T+2</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0A3F5B">
        <w:rPr>
          <w:rFonts w:asciiTheme="minorEastAsia" w:hAnsiTheme="minorEastAsia" w:cs="宋体" w:hint="eastAsia"/>
          <w:color w:val="000000" w:themeColor="text1"/>
          <w:kern w:val="0"/>
          <w:szCs w:val="21"/>
        </w:rPr>
        <w:t>鼎信汇金</w:t>
      </w:r>
      <w:r w:rsidRPr="00401328">
        <w:rPr>
          <w:rFonts w:asciiTheme="minorEastAsia" w:hAnsiTheme="minorEastAsia"/>
          <w:color w:val="000000" w:themeColor="text1"/>
          <w:szCs w:val="21"/>
        </w:rPr>
        <w:t>的相关规定。</w:t>
      </w:r>
    </w:p>
    <w:p w:rsidR="00063DC3" w:rsidRDefault="00063DC3" w:rsidP="00063DC3">
      <w:pPr>
        <w:adjustRightInd w:val="0"/>
        <w:snapToGrid w:val="0"/>
        <w:spacing w:line="360" w:lineRule="auto"/>
        <w:rPr>
          <w:rFonts w:ascii="宋体" w:hAnsi="宋体" w:cs="Arial"/>
          <w:szCs w:val="21"/>
        </w:rPr>
      </w:pP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四、基金参与费率优惠活动</w:t>
      </w:r>
    </w:p>
    <w:p w:rsidR="000019B2" w:rsidRDefault="00063DC3" w:rsidP="00063DC3">
      <w:pPr>
        <w:adjustRightInd w:val="0"/>
        <w:snapToGrid w:val="0"/>
        <w:spacing w:line="360" w:lineRule="auto"/>
        <w:rPr>
          <w:rFonts w:ascii="宋体" w:hAnsi="宋体" w:cs="Arial"/>
          <w:szCs w:val="21"/>
        </w:rPr>
      </w:pPr>
      <w:r>
        <w:rPr>
          <w:rFonts w:ascii="宋体" w:hAnsi="宋体" w:cs="Arial" w:hint="eastAsia"/>
          <w:szCs w:val="21"/>
        </w:rPr>
        <w:t>（一）</w:t>
      </w:r>
      <w:r w:rsidRPr="006C00E0">
        <w:rPr>
          <w:rFonts w:ascii="宋体" w:hAnsi="宋体" w:cs="Arial" w:hint="eastAsia"/>
          <w:szCs w:val="21"/>
        </w:rPr>
        <w:t>适用基金</w:t>
      </w:r>
      <w:r>
        <w:rPr>
          <w:rFonts w:ascii="宋体" w:hAnsi="宋体" w:cs="Arial" w:hint="eastAsia"/>
          <w:szCs w:val="21"/>
        </w:rPr>
        <w:t>：</w:t>
      </w:r>
    </w:p>
    <w:tbl>
      <w:tblPr>
        <w:tblW w:w="7836" w:type="dxa"/>
        <w:tblInd w:w="73" w:type="dxa"/>
        <w:tblLook w:val="04A0"/>
      </w:tblPr>
      <w:tblGrid>
        <w:gridCol w:w="1476"/>
        <w:gridCol w:w="6360"/>
      </w:tblGrid>
      <w:tr w:rsidR="00F45637" w:rsidRPr="000019B2" w:rsidTr="00903A78">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6E6E9B">
              <w:rPr>
                <w:rFonts w:asciiTheme="minorEastAsia" w:hAnsiTheme="minorEastAsia" w:cs="宋体" w:hint="eastAsia"/>
                <w:color w:val="000000" w:themeColor="text1"/>
                <w:kern w:val="0"/>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vAlign w:val="center"/>
            <w:hideMark/>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6E6E9B">
              <w:rPr>
                <w:rFonts w:asciiTheme="minorEastAsia" w:hAnsiTheme="minorEastAsia" w:cs="宋体" w:hint="eastAsia"/>
                <w:color w:val="000000" w:themeColor="text1"/>
                <w:kern w:val="0"/>
                <w:szCs w:val="21"/>
              </w:rPr>
              <w:t>基金名称</w:t>
            </w:r>
          </w:p>
        </w:tc>
      </w:tr>
      <w:tr w:rsidR="00F45637" w:rsidRPr="000019B2" w:rsidTr="00903A78">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444997">
              <w:rPr>
                <w:rFonts w:asciiTheme="minorEastAsia" w:hAnsiTheme="minorEastAsia" w:cs="宋体"/>
                <w:color w:val="000000" w:themeColor="text1"/>
                <w:kern w:val="0"/>
                <w:szCs w:val="21"/>
              </w:rPr>
              <w:t>501075</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444997">
              <w:rPr>
                <w:rFonts w:asciiTheme="minorEastAsia" w:hAnsiTheme="minorEastAsia" w:cs="宋体" w:hint="eastAsia"/>
                <w:color w:val="000000" w:themeColor="text1"/>
                <w:kern w:val="0"/>
                <w:szCs w:val="21"/>
              </w:rPr>
              <w:t>万家科创主题3年封闭运作灵活配置混合型证券投资基金A</w:t>
            </w:r>
            <w:r>
              <w:rPr>
                <w:rFonts w:asciiTheme="minorEastAsia" w:hAnsiTheme="minorEastAsia" w:cs="宋体" w:hint="eastAsia"/>
                <w:color w:val="000000" w:themeColor="text1"/>
                <w:kern w:val="0"/>
                <w:szCs w:val="21"/>
              </w:rPr>
              <w:t>类</w:t>
            </w:r>
          </w:p>
        </w:tc>
      </w:tr>
      <w:tr w:rsidR="00F45637" w:rsidRPr="000019B2" w:rsidTr="00903A78">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444997">
              <w:rPr>
                <w:rFonts w:asciiTheme="minorEastAsia" w:hAnsiTheme="minorEastAsia" w:cs="宋体"/>
                <w:color w:val="000000" w:themeColor="text1"/>
                <w:kern w:val="0"/>
                <w:szCs w:val="21"/>
              </w:rPr>
              <w:t>506001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444997">
              <w:rPr>
                <w:rFonts w:asciiTheme="minorEastAsia" w:hAnsiTheme="minorEastAsia" w:cs="宋体" w:hint="eastAsia"/>
                <w:color w:val="000000" w:themeColor="text1"/>
                <w:kern w:val="0"/>
                <w:szCs w:val="21"/>
              </w:rPr>
              <w:t>万家科创板2年定期开放混合型证券投资基金</w:t>
            </w:r>
          </w:p>
        </w:tc>
      </w:tr>
      <w:tr w:rsidR="00F45637" w:rsidRPr="000019B2" w:rsidTr="00903A78">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406E45">
              <w:rPr>
                <w:rFonts w:asciiTheme="minorEastAsia" w:hAnsiTheme="minorEastAsia" w:cs="宋体"/>
                <w:color w:val="000000" w:themeColor="text1"/>
                <w:kern w:val="0"/>
                <w:szCs w:val="21"/>
              </w:rPr>
              <w:t>519183</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444997">
              <w:rPr>
                <w:rFonts w:asciiTheme="minorEastAsia" w:hAnsiTheme="minorEastAsia" w:cs="宋体" w:hint="eastAsia"/>
                <w:color w:val="000000" w:themeColor="text1"/>
                <w:kern w:val="0"/>
                <w:szCs w:val="21"/>
              </w:rPr>
              <w:t>万家双引擎灵活配置混合型证券投资基金</w:t>
            </w:r>
          </w:p>
        </w:tc>
      </w:tr>
      <w:tr w:rsidR="00F45637" w:rsidRPr="000019B2" w:rsidTr="00903A78">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406E45">
              <w:rPr>
                <w:rFonts w:asciiTheme="minorEastAsia" w:hAnsiTheme="minorEastAsia" w:cs="宋体"/>
                <w:color w:val="000000" w:themeColor="text1"/>
                <w:kern w:val="0"/>
                <w:szCs w:val="21"/>
              </w:rPr>
              <w:t>519198</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406E45">
              <w:rPr>
                <w:rFonts w:asciiTheme="minorEastAsia" w:hAnsiTheme="minorEastAsia" w:cs="宋体" w:hint="eastAsia"/>
                <w:color w:val="000000" w:themeColor="text1"/>
                <w:kern w:val="0"/>
                <w:szCs w:val="21"/>
              </w:rPr>
              <w:t>万家颐和灵活配置混合型证券投资基金</w:t>
            </w:r>
          </w:p>
        </w:tc>
      </w:tr>
      <w:tr w:rsidR="00F45637" w:rsidRPr="000019B2" w:rsidTr="00903A78">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Pr>
                <w:rFonts w:asciiTheme="minorEastAsia" w:hAnsiTheme="minorEastAsia" w:cs="宋体"/>
                <w:color w:val="000000" w:themeColor="text1"/>
                <w:kern w:val="0"/>
                <w:szCs w:val="21"/>
              </w:rPr>
              <w:t>519181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406E45">
              <w:rPr>
                <w:rFonts w:asciiTheme="minorEastAsia" w:hAnsiTheme="minorEastAsia" w:cs="宋体" w:hint="eastAsia"/>
                <w:color w:val="000000" w:themeColor="text1"/>
                <w:kern w:val="0"/>
                <w:szCs w:val="21"/>
              </w:rPr>
              <w:t>万家和谐增长混合型证券投资基金</w:t>
            </w:r>
            <w:r w:rsidR="0082354E">
              <w:rPr>
                <w:rFonts w:asciiTheme="minorEastAsia" w:hAnsiTheme="minorEastAsia" w:cs="宋体" w:hint="eastAsia"/>
                <w:color w:val="000000" w:themeColor="text1"/>
                <w:kern w:val="0"/>
                <w:szCs w:val="21"/>
              </w:rPr>
              <w:t>：前端</w:t>
            </w:r>
          </w:p>
        </w:tc>
      </w:tr>
      <w:tr w:rsidR="00F45637" w:rsidRPr="000019B2" w:rsidTr="00903A78">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8531BE">
              <w:rPr>
                <w:rFonts w:asciiTheme="minorEastAsia" w:hAnsiTheme="minorEastAsia" w:cs="宋体"/>
                <w:color w:val="000000" w:themeColor="text1"/>
                <w:kern w:val="0"/>
                <w:szCs w:val="21"/>
              </w:rPr>
              <w:t>008491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6E9B" w:rsidRDefault="00F45637" w:rsidP="00F45637">
            <w:pPr>
              <w:widowControl/>
              <w:jc w:val="center"/>
              <w:rPr>
                <w:rFonts w:asciiTheme="minorEastAsia" w:hAnsiTheme="minorEastAsia" w:cs="宋体"/>
                <w:color w:val="000000" w:themeColor="text1"/>
                <w:kern w:val="0"/>
                <w:szCs w:val="21"/>
                <w:highlight w:val="yellow"/>
              </w:rPr>
            </w:pPr>
            <w:r w:rsidRPr="008531BE">
              <w:rPr>
                <w:rFonts w:asciiTheme="minorEastAsia" w:hAnsiTheme="minorEastAsia" w:cs="宋体" w:hint="eastAsia"/>
                <w:color w:val="000000" w:themeColor="text1"/>
                <w:kern w:val="0"/>
                <w:szCs w:val="21"/>
              </w:rPr>
              <w:t>万家周期优势企业混合型证券投资基金A</w:t>
            </w:r>
            <w:r w:rsidRPr="006E6E9B">
              <w:rPr>
                <w:rFonts w:asciiTheme="minorEastAsia" w:hAnsiTheme="minorEastAsia" w:cs="宋体" w:hint="eastAsia"/>
                <w:color w:val="000000" w:themeColor="text1"/>
                <w:kern w:val="0"/>
                <w:szCs w:val="21"/>
              </w:rPr>
              <w:t>类</w:t>
            </w:r>
          </w:p>
        </w:tc>
      </w:tr>
      <w:tr w:rsidR="00F45637" w:rsidRPr="000019B2" w:rsidTr="00546F63">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161912</w:t>
            </w:r>
          </w:p>
        </w:tc>
        <w:tc>
          <w:tcPr>
            <w:tcW w:w="6360" w:type="dxa"/>
            <w:tcBorders>
              <w:top w:val="single" w:sz="8" w:space="0" w:color="auto"/>
              <w:left w:val="nil"/>
              <w:bottom w:val="single" w:sz="8" w:space="0" w:color="auto"/>
              <w:right w:val="single" w:sz="8" w:space="0" w:color="auto"/>
            </w:tcBorders>
            <w:shd w:val="clear" w:color="auto" w:fill="auto"/>
            <w:noWrap/>
          </w:tcPr>
          <w:p w:rsidR="00F45637" w:rsidRPr="002031E3"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万家社会责任18个月定期开放混合型证券投资基金（LOF）A类</w:t>
            </w:r>
          </w:p>
        </w:tc>
      </w:tr>
      <w:tr w:rsidR="00F45637" w:rsidRPr="000019B2" w:rsidTr="00903A78">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519195</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万家品质生活灵活配置混合型证券投资基金</w:t>
            </w:r>
          </w:p>
        </w:tc>
      </w:tr>
      <w:tr w:rsidR="00F45637" w:rsidRPr="000019B2" w:rsidTr="00903A78">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519196</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万家新兴蓝筹灵活配置混合型证券投资基金</w:t>
            </w:r>
          </w:p>
        </w:tc>
      </w:tr>
      <w:tr w:rsidR="00F45637" w:rsidRPr="000019B2" w:rsidTr="00903A78">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001518</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万家瑞兴灵活配置混合型证券投资基金</w:t>
            </w:r>
          </w:p>
        </w:tc>
      </w:tr>
      <w:tr w:rsidR="00F45637" w:rsidRPr="000019B2" w:rsidTr="00546F63">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005311</w:t>
            </w:r>
          </w:p>
        </w:tc>
        <w:tc>
          <w:tcPr>
            <w:tcW w:w="6360" w:type="dxa"/>
            <w:tcBorders>
              <w:top w:val="single" w:sz="8" w:space="0" w:color="auto"/>
              <w:left w:val="nil"/>
              <w:bottom w:val="single" w:sz="8" w:space="0" w:color="auto"/>
              <w:right w:val="single" w:sz="8" w:space="0" w:color="auto"/>
            </w:tcBorders>
            <w:shd w:val="clear" w:color="auto" w:fill="auto"/>
            <w:noWrap/>
          </w:tcPr>
          <w:p w:rsidR="00F45637" w:rsidRPr="002031E3"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万家经济新动能混合型证券投资基金A类</w:t>
            </w:r>
          </w:p>
        </w:tc>
      </w:tr>
      <w:tr w:rsidR="00F45637" w:rsidRPr="000019B2" w:rsidTr="00903A78">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161903</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万家行业优选混合型证券投资基金(LOF)</w:t>
            </w:r>
          </w:p>
        </w:tc>
      </w:tr>
      <w:tr w:rsidR="00F45637" w:rsidRPr="000019B2" w:rsidTr="00546F6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161914</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2031E3"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万家创业板2年定期开放混合型证券投资基金A类</w:t>
            </w:r>
          </w:p>
        </w:tc>
      </w:tr>
      <w:tr w:rsidR="00F45637" w:rsidRPr="000019B2" w:rsidTr="00903A78">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color w:val="000000" w:themeColor="text1"/>
                <w:kern w:val="0"/>
                <w:szCs w:val="21"/>
              </w:rPr>
              <w:t>519185</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406E45">
              <w:rPr>
                <w:rFonts w:asciiTheme="minorEastAsia" w:hAnsiTheme="minorEastAsia" w:cs="宋体" w:hint="eastAsia"/>
                <w:color w:val="000000" w:themeColor="text1"/>
                <w:kern w:val="0"/>
                <w:szCs w:val="21"/>
              </w:rPr>
              <w:t>万家精选股票型证券投资基金</w:t>
            </w:r>
          </w:p>
        </w:tc>
      </w:tr>
      <w:tr w:rsidR="00F45637" w:rsidRPr="000019B2" w:rsidTr="00F4563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519191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2031E3"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万家新利灵活配置混合型证券投资基金</w:t>
            </w:r>
          </w:p>
        </w:tc>
      </w:tr>
      <w:tr w:rsidR="00F45637" w:rsidRPr="000019B2" w:rsidTr="00F4563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519212</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万家宏观择时多策略灵活配置混合型证券投资基金</w:t>
            </w:r>
          </w:p>
        </w:tc>
      </w:tr>
      <w:tr w:rsidR="00F45637" w:rsidRPr="000019B2" w:rsidTr="00F4563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519193</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万家消费成长股票型证券投资基金</w:t>
            </w:r>
          </w:p>
        </w:tc>
      </w:tr>
      <w:tr w:rsidR="00F45637" w:rsidRPr="000019B2" w:rsidTr="00F4563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161910</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万家新机遇价值驱动灵活配置混合型证券投资基金A</w:t>
            </w:r>
            <w:r>
              <w:rPr>
                <w:rFonts w:asciiTheme="minorEastAsia" w:hAnsiTheme="minorEastAsia" w:cs="宋体" w:hint="eastAsia"/>
                <w:color w:val="000000" w:themeColor="text1"/>
                <w:kern w:val="0"/>
                <w:szCs w:val="21"/>
              </w:rPr>
              <w:t>类</w:t>
            </w:r>
          </w:p>
        </w:tc>
      </w:tr>
      <w:tr w:rsidR="00F45637" w:rsidRPr="000019B2" w:rsidTr="00F45637">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color w:val="000000" w:themeColor="text1"/>
                <w:kern w:val="0"/>
                <w:szCs w:val="21"/>
              </w:rPr>
              <w:t>004641</w:t>
            </w:r>
          </w:p>
        </w:tc>
        <w:tc>
          <w:tcPr>
            <w:tcW w:w="6360" w:type="dxa"/>
            <w:tcBorders>
              <w:top w:val="single" w:sz="8" w:space="0" w:color="auto"/>
              <w:left w:val="nil"/>
              <w:bottom w:val="single" w:sz="8"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BB6064">
              <w:rPr>
                <w:rFonts w:asciiTheme="minorEastAsia" w:hAnsiTheme="minorEastAsia" w:cs="宋体" w:hint="eastAsia"/>
                <w:color w:val="000000" w:themeColor="text1"/>
                <w:kern w:val="0"/>
                <w:szCs w:val="21"/>
              </w:rPr>
              <w:t>万家量化睿选灵活配置混合型证券投资基金</w:t>
            </w:r>
          </w:p>
        </w:tc>
      </w:tr>
      <w:tr w:rsidR="00F45637" w:rsidRPr="000019B2" w:rsidTr="00546F6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color w:val="000000" w:themeColor="text1"/>
                <w:kern w:val="0"/>
                <w:szCs w:val="21"/>
              </w:rPr>
              <w:t>001530</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8529F9">
              <w:rPr>
                <w:rFonts w:asciiTheme="minorEastAsia" w:hAnsiTheme="minorEastAsia" w:cs="宋体" w:hint="eastAsia"/>
                <w:color w:val="000000" w:themeColor="text1"/>
                <w:kern w:val="0"/>
                <w:szCs w:val="21"/>
              </w:rPr>
              <w:t>万家瑞富灵活配置混合型证券投资基金A</w:t>
            </w:r>
            <w:r>
              <w:rPr>
                <w:rFonts w:asciiTheme="minorEastAsia" w:hAnsiTheme="minorEastAsia" w:cs="宋体" w:hint="eastAsia"/>
                <w:color w:val="000000" w:themeColor="text1"/>
                <w:kern w:val="0"/>
                <w:szCs w:val="21"/>
              </w:rPr>
              <w:t>类</w:t>
            </w:r>
          </w:p>
        </w:tc>
      </w:tr>
      <w:tr w:rsidR="00F45637" w:rsidRPr="000019B2" w:rsidTr="00903A78">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519190</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万家双利债券型证券投资基金</w:t>
            </w:r>
          </w:p>
        </w:tc>
      </w:tr>
      <w:tr w:rsidR="00F45637" w:rsidRPr="000019B2" w:rsidTr="00546F6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519186</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万家稳健增利债券型证券投资基金A类</w:t>
            </w:r>
          </w:p>
        </w:tc>
      </w:tr>
      <w:tr w:rsidR="00F45637" w:rsidRPr="000019B2" w:rsidTr="00903A78">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003327</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万家鑫璟纯债债券型证券投资基金A</w:t>
            </w:r>
            <w:r>
              <w:rPr>
                <w:rFonts w:asciiTheme="minorEastAsia" w:hAnsiTheme="minorEastAsia" w:cs="宋体" w:hint="eastAsia"/>
                <w:color w:val="000000" w:themeColor="text1"/>
                <w:kern w:val="0"/>
                <w:szCs w:val="21"/>
              </w:rPr>
              <w:t>类</w:t>
            </w:r>
          </w:p>
        </w:tc>
      </w:tr>
      <w:tr w:rsidR="00F45637" w:rsidRPr="000019B2" w:rsidTr="00903A78">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519188</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万家信用恒利债券型证券投资基金A</w:t>
            </w:r>
            <w:r>
              <w:rPr>
                <w:rFonts w:asciiTheme="minorEastAsia" w:hAnsiTheme="minorEastAsia" w:cs="宋体" w:hint="eastAsia"/>
                <w:color w:val="000000" w:themeColor="text1"/>
                <w:kern w:val="0"/>
                <w:szCs w:val="21"/>
              </w:rPr>
              <w:t>类</w:t>
            </w:r>
          </w:p>
        </w:tc>
      </w:tr>
      <w:tr w:rsidR="00F45637" w:rsidRPr="000019B2" w:rsidTr="00546F6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003520</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万家1-3年政策性金融债纯债债券型证券投资基金A类</w:t>
            </w:r>
          </w:p>
        </w:tc>
      </w:tr>
      <w:tr w:rsidR="00F45637" w:rsidRPr="000019B2" w:rsidTr="00546F6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519208</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万家3-5年政策性金融债纯债债券型证券投资基金A类</w:t>
            </w:r>
          </w:p>
        </w:tc>
      </w:tr>
      <w:tr w:rsidR="00F45637" w:rsidRPr="000019B2" w:rsidTr="00546F6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color w:val="000000" w:themeColor="text1"/>
                <w:kern w:val="0"/>
                <w:szCs w:val="21"/>
              </w:rPr>
              <w:t>004079</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7E7C99">
              <w:rPr>
                <w:rFonts w:asciiTheme="minorEastAsia" w:hAnsiTheme="minorEastAsia" w:cs="宋体" w:hint="eastAsia"/>
                <w:color w:val="000000" w:themeColor="text1"/>
                <w:kern w:val="0"/>
                <w:szCs w:val="21"/>
              </w:rPr>
              <w:t>万家鑫丰纯债债券型证券投资基金A</w:t>
            </w:r>
            <w:r>
              <w:rPr>
                <w:rFonts w:asciiTheme="minorEastAsia" w:hAnsiTheme="minorEastAsia" w:cs="宋体" w:hint="eastAsia"/>
                <w:color w:val="000000" w:themeColor="text1"/>
                <w:kern w:val="0"/>
                <w:szCs w:val="21"/>
              </w:rPr>
              <w:t>类</w:t>
            </w:r>
          </w:p>
        </w:tc>
      </w:tr>
      <w:tr w:rsidR="00F45637" w:rsidRPr="000019B2" w:rsidTr="00546F6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519199</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万家家享中短债债券型证券投资基金A</w:t>
            </w:r>
            <w:r>
              <w:rPr>
                <w:rFonts w:asciiTheme="minorEastAsia" w:hAnsiTheme="minorEastAsia" w:cs="宋体" w:hint="eastAsia"/>
                <w:color w:val="000000" w:themeColor="text1"/>
                <w:kern w:val="0"/>
                <w:szCs w:val="21"/>
              </w:rPr>
              <w:t>类</w:t>
            </w:r>
          </w:p>
        </w:tc>
      </w:tr>
      <w:tr w:rsidR="00F45637" w:rsidRPr="000019B2" w:rsidTr="00546F6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161911</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万家强化收益定期开放债券型证券投资基金</w:t>
            </w:r>
          </w:p>
        </w:tc>
      </w:tr>
      <w:tr w:rsidR="00F45637" w:rsidRPr="000019B2" w:rsidTr="00546F6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005313</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6E2CCA"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万家中证1000指数增强型发起式证券投资基金A</w:t>
            </w:r>
            <w:r>
              <w:rPr>
                <w:rFonts w:asciiTheme="minorEastAsia" w:hAnsiTheme="minorEastAsia" w:cs="宋体" w:hint="eastAsia"/>
                <w:color w:val="000000" w:themeColor="text1"/>
                <w:kern w:val="0"/>
                <w:szCs w:val="21"/>
              </w:rPr>
              <w:t>类</w:t>
            </w:r>
          </w:p>
        </w:tc>
      </w:tr>
      <w:tr w:rsidR="00F45637" w:rsidRPr="000019B2" w:rsidTr="00546F6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2A04D4"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color w:val="000000" w:themeColor="text1"/>
                <w:kern w:val="0"/>
                <w:szCs w:val="21"/>
              </w:rPr>
              <w:t>519180</w:t>
            </w:r>
          </w:p>
        </w:tc>
        <w:tc>
          <w:tcPr>
            <w:tcW w:w="6360" w:type="dxa"/>
            <w:tcBorders>
              <w:top w:val="single" w:sz="8" w:space="0" w:color="auto"/>
              <w:left w:val="nil"/>
              <w:bottom w:val="single" w:sz="4" w:space="0" w:color="auto"/>
              <w:right w:val="single" w:sz="8" w:space="0" w:color="auto"/>
            </w:tcBorders>
            <w:shd w:val="clear" w:color="auto" w:fill="auto"/>
            <w:noWrap/>
          </w:tcPr>
          <w:p w:rsidR="00F45637" w:rsidRPr="002A04D4" w:rsidRDefault="00F45637" w:rsidP="00F45637">
            <w:pPr>
              <w:widowControl/>
              <w:jc w:val="center"/>
              <w:rPr>
                <w:rFonts w:asciiTheme="minorEastAsia" w:hAnsiTheme="minorEastAsia" w:cs="宋体"/>
                <w:color w:val="000000" w:themeColor="text1"/>
                <w:kern w:val="0"/>
                <w:szCs w:val="21"/>
              </w:rPr>
            </w:pPr>
            <w:r w:rsidRPr="002A04D4">
              <w:rPr>
                <w:rFonts w:asciiTheme="minorEastAsia" w:hAnsiTheme="minorEastAsia" w:cs="宋体" w:hint="eastAsia"/>
                <w:color w:val="000000" w:themeColor="text1"/>
                <w:kern w:val="0"/>
                <w:szCs w:val="21"/>
              </w:rPr>
              <w:t>万家180指数证券投资基金</w:t>
            </w:r>
          </w:p>
        </w:tc>
      </w:tr>
      <w:tr w:rsidR="00F45637" w:rsidRPr="000019B2" w:rsidTr="0070374E">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2A04D4"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color w:val="000000" w:themeColor="text1"/>
                <w:kern w:val="0"/>
                <w:szCs w:val="21"/>
              </w:rPr>
              <w:t>006294</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2A04D4"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万家稳健养老目标三年持有期混合型基金中基金（FOF）</w:t>
            </w:r>
          </w:p>
        </w:tc>
      </w:tr>
      <w:tr w:rsidR="00F45637" w:rsidRPr="000019B2" w:rsidTr="0070374E">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2A04D4"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007232</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2A04D4"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万家平衡养老目标三年持有期混合型发起式基金中基金(FOF)</w:t>
            </w:r>
          </w:p>
        </w:tc>
      </w:tr>
      <w:tr w:rsidR="00F45637" w:rsidRPr="000019B2" w:rsidTr="0070374E">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tcPr>
          <w:p w:rsidR="00F45637" w:rsidRPr="002A04D4"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color w:val="000000" w:themeColor="text1"/>
                <w:kern w:val="0"/>
                <w:szCs w:val="21"/>
              </w:rPr>
              <w:t>008553</w:t>
            </w:r>
          </w:p>
        </w:tc>
        <w:tc>
          <w:tcPr>
            <w:tcW w:w="6360" w:type="dxa"/>
            <w:tcBorders>
              <w:top w:val="single" w:sz="8" w:space="0" w:color="auto"/>
              <w:left w:val="nil"/>
              <w:bottom w:val="single" w:sz="4" w:space="0" w:color="auto"/>
              <w:right w:val="single" w:sz="8" w:space="0" w:color="auto"/>
            </w:tcBorders>
            <w:shd w:val="clear" w:color="auto" w:fill="auto"/>
            <w:noWrap/>
            <w:vAlign w:val="center"/>
          </w:tcPr>
          <w:p w:rsidR="00F45637" w:rsidRPr="002A04D4" w:rsidRDefault="00F45637" w:rsidP="00F45637">
            <w:pPr>
              <w:widowControl/>
              <w:jc w:val="center"/>
              <w:rPr>
                <w:rFonts w:asciiTheme="minorEastAsia" w:hAnsiTheme="minorEastAsia" w:cs="宋体"/>
                <w:color w:val="000000" w:themeColor="text1"/>
                <w:kern w:val="0"/>
                <w:szCs w:val="21"/>
              </w:rPr>
            </w:pPr>
            <w:r w:rsidRPr="006E2CCA">
              <w:rPr>
                <w:rFonts w:asciiTheme="minorEastAsia" w:hAnsiTheme="minorEastAsia" w:cs="宋体" w:hint="eastAsia"/>
                <w:color w:val="000000" w:themeColor="text1"/>
                <w:kern w:val="0"/>
                <w:szCs w:val="21"/>
              </w:rPr>
              <w:t>万家养老目标日期2035三年持有期混合型发起式基金中基金（FOF）</w:t>
            </w:r>
          </w:p>
        </w:tc>
      </w:tr>
    </w:tbl>
    <w:p w:rsidR="00042197" w:rsidRPr="00042197" w:rsidRDefault="00042197" w:rsidP="00063DC3">
      <w:pPr>
        <w:adjustRightInd w:val="0"/>
        <w:snapToGrid w:val="0"/>
        <w:spacing w:line="360" w:lineRule="auto"/>
        <w:rPr>
          <w:rFonts w:ascii="宋体" w:hAnsi="宋体" w:cs="Arial"/>
          <w:szCs w:val="21"/>
        </w:rPr>
      </w:pPr>
    </w:p>
    <w:p w:rsidR="00063DC3" w:rsidRPr="00844BE2" w:rsidRDefault="00844BE2" w:rsidP="00844BE2">
      <w:pPr>
        <w:adjustRightInd w:val="0"/>
        <w:snapToGrid w:val="0"/>
        <w:spacing w:line="360" w:lineRule="auto"/>
        <w:ind w:firstLineChars="300" w:firstLine="630"/>
        <w:rPr>
          <w:rFonts w:asciiTheme="minorEastAsia" w:hAnsiTheme="minorEastAsia"/>
          <w:color w:val="000000" w:themeColor="text1"/>
          <w:szCs w:val="21"/>
        </w:rPr>
      </w:pPr>
      <w:r w:rsidRPr="000019B2">
        <w:rPr>
          <w:rFonts w:asciiTheme="minorEastAsia" w:hAnsiTheme="minorEastAsia" w:hint="eastAsia"/>
          <w:color w:val="000000" w:themeColor="text1"/>
          <w:szCs w:val="21"/>
        </w:rPr>
        <w:t>自</w:t>
      </w:r>
      <w:r w:rsidR="00D54061">
        <w:rPr>
          <w:rFonts w:asciiTheme="minorEastAsia" w:hAnsiTheme="minorEastAsia" w:hint="eastAsia"/>
          <w:color w:val="000000" w:themeColor="text1"/>
          <w:szCs w:val="21"/>
        </w:rPr>
        <w:t>2021</w:t>
      </w:r>
      <w:r w:rsidR="004642C3" w:rsidRPr="000019B2">
        <w:rPr>
          <w:rFonts w:asciiTheme="minorEastAsia" w:hAnsiTheme="minorEastAsia" w:hint="eastAsia"/>
          <w:color w:val="000000" w:themeColor="text1"/>
          <w:szCs w:val="21"/>
        </w:rPr>
        <w:t>年</w:t>
      </w:r>
      <w:r w:rsidR="00042197">
        <w:rPr>
          <w:rFonts w:asciiTheme="minorEastAsia" w:hAnsiTheme="minorEastAsia" w:hint="eastAsia"/>
          <w:color w:val="000000" w:themeColor="text1"/>
          <w:szCs w:val="21"/>
        </w:rPr>
        <w:t>10</w:t>
      </w:r>
      <w:r w:rsidR="004642C3" w:rsidRPr="000019B2">
        <w:rPr>
          <w:rFonts w:asciiTheme="minorEastAsia" w:hAnsiTheme="minorEastAsia" w:hint="eastAsia"/>
          <w:color w:val="000000" w:themeColor="text1"/>
          <w:szCs w:val="21"/>
        </w:rPr>
        <w:t>月</w:t>
      </w:r>
      <w:r w:rsidR="002B3DFB">
        <w:rPr>
          <w:rFonts w:asciiTheme="minorEastAsia" w:hAnsiTheme="minorEastAsia"/>
          <w:color w:val="000000" w:themeColor="text1"/>
          <w:szCs w:val="21"/>
        </w:rPr>
        <w:t>29</w:t>
      </w:r>
      <w:r w:rsidRPr="000019B2">
        <w:rPr>
          <w:rFonts w:asciiTheme="minorEastAsia" w:hAnsiTheme="minorEastAsia" w:hint="eastAsia"/>
          <w:color w:val="000000" w:themeColor="text1"/>
          <w:szCs w:val="21"/>
        </w:rPr>
        <w:t>日起，投资者通过</w:t>
      </w:r>
      <w:r w:rsidR="000A3F5B">
        <w:rPr>
          <w:rFonts w:asciiTheme="minorEastAsia" w:hAnsiTheme="minorEastAsia" w:hint="eastAsia"/>
          <w:color w:val="000000" w:themeColor="text1"/>
          <w:szCs w:val="21"/>
        </w:rPr>
        <w:t>鼎信汇金</w:t>
      </w:r>
      <w:r w:rsidRPr="000019B2">
        <w:rPr>
          <w:rFonts w:asciiTheme="minorEastAsia" w:hAnsiTheme="minorEastAsia" w:hint="eastAsia"/>
          <w:color w:val="000000" w:themeColor="text1"/>
          <w:szCs w:val="21"/>
        </w:rPr>
        <w:t>认、申购本公司旗下基金</w:t>
      </w:r>
      <w:r w:rsidR="00463786" w:rsidRPr="000019B2">
        <w:rPr>
          <w:rFonts w:asciiTheme="minorEastAsia" w:hAnsiTheme="minorEastAsia" w:hint="eastAsia"/>
          <w:color w:val="000000" w:themeColor="text1"/>
          <w:szCs w:val="21"/>
        </w:rPr>
        <w:t>的</w:t>
      </w:r>
      <w:r w:rsidRPr="000019B2">
        <w:rPr>
          <w:rFonts w:asciiTheme="minorEastAsia" w:hAnsiTheme="minorEastAsia" w:hint="eastAsia"/>
          <w:color w:val="000000" w:themeColor="text1"/>
          <w:szCs w:val="21"/>
        </w:rPr>
        <w:t>具体折扣费率以</w:t>
      </w:r>
      <w:r w:rsidR="000A3F5B">
        <w:rPr>
          <w:rFonts w:asciiTheme="minorEastAsia" w:hAnsiTheme="minorEastAsia" w:hint="eastAsia"/>
          <w:color w:val="000000" w:themeColor="text1"/>
          <w:szCs w:val="21"/>
        </w:rPr>
        <w:t>鼎信汇金</w:t>
      </w:r>
      <w:r w:rsidRPr="000019B2">
        <w:rPr>
          <w:rFonts w:asciiTheme="minorEastAsia" w:hAnsiTheme="minorEastAsia" w:hint="eastAsia"/>
          <w:color w:val="000000" w:themeColor="text1"/>
          <w:szCs w:val="21"/>
        </w:rPr>
        <w:t>的活动为准。基金费率请详见基金合同、招募说明书（更新）等法律文件，以及本公司发布的最新业务公告。</w:t>
      </w:r>
      <w:r w:rsidRPr="000019B2">
        <w:rPr>
          <w:rFonts w:asciiTheme="minorEastAsia" w:hAnsiTheme="minorEastAsia" w:hint="eastAsia"/>
          <w:color w:val="000000" w:themeColor="text1"/>
          <w:szCs w:val="21"/>
        </w:rPr>
        <w:br/>
      </w:r>
      <w:r w:rsidRPr="000019B2">
        <w:rPr>
          <w:rFonts w:ascii="宋体" w:eastAsia="宋体" w:hAnsi="宋体" w:cs="Tahoma" w:hint="eastAsia"/>
          <w:color w:val="000000" w:themeColor="text1"/>
          <w:kern w:val="0"/>
          <w:sz w:val="24"/>
          <w:szCs w:val="28"/>
        </w:rPr>
        <w:t xml:space="preserve">  </w:t>
      </w:r>
      <w:r w:rsidRPr="000019B2">
        <w:rPr>
          <w:rFonts w:asciiTheme="minorEastAsia" w:hAnsiTheme="minorEastAsia" w:hint="eastAsia"/>
          <w:color w:val="000000" w:themeColor="text1"/>
          <w:szCs w:val="21"/>
        </w:rPr>
        <w:t xml:space="preserve">  费率优惠期限内，如本公司新增通过</w:t>
      </w:r>
      <w:r w:rsidR="000A3F5B">
        <w:rPr>
          <w:rFonts w:asciiTheme="minorEastAsia" w:hAnsiTheme="minorEastAsia" w:hint="eastAsia"/>
          <w:color w:val="000000" w:themeColor="text1"/>
          <w:szCs w:val="21"/>
        </w:rPr>
        <w:t>鼎信汇金</w:t>
      </w:r>
      <w:r w:rsidRPr="000019B2">
        <w:rPr>
          <w:rFonts w:asciiTheme="minorEastAsia" w:hAnsiTheme="minorEastAsia" w:hint="eastAsia"/>
          <w:color w:val="000000" w:themeColor="text1"/>
          <w:szCs w:val="21"/>
        </w:rPr>
        <w:t>销售的基金产品，则自该基金产品开放申购当日起，</w:t>
      </w:r>
      <w:r w:rsidR="00463786" w:rsidRPr="000019B2">
        <w:rPr>
          <w:rFonts w:asciiTheme="minorEastAsia" w:hAnsiTheme="minorEastAsia" w:hint="eastAsia"/>
          <w:color w:val="000000" w:themeColor="text1"/>
          <w:szCs w:val="21"/>
        </w:rPr>
        <w:t>具体</w:t>
      </w:r>
      <w:r w:rsidRPr="000019B2">
        <w:rPr>
          <w:rFonts w:asciiTheme="minorEastAsia" w:hAnsiTheme="minorEastAsia" w:hint="eastAsia"/>
          <w:color w:val="000000" w:themeColor="text1"/>
          <w:szCs w:val="21"/>
        </w:rPr>
        <w:t>费率以</w:t>
      </w:r>
      <w:r w:rsidR="000A3F5B">
        <w:rPr>
          <w:rFonts w:asciiTheme="minorEastAsia" w:hAnsiTheme="minorEastAsia" w:hint="eastAsia"/>
          <w:color w:val="000000" w:themeColor="text1"/>
          <w:szCs w:val="21"/>
        </w:rPr>
        <w:t>鼎信汇金</w:t>
      </w:r>
      <w:r w:rsidRPr="000019B2">
        <w:rPr>
          <w:rFonts w:asciiTheme="minorEastAsia" w:hAnsiTheme="minorEastAsia" w:hint="eastAsia"/>
          <w:color w:val="000000" w:themeColor="text1"/>
          <w:szCs w:val="21"/>
        </w:rPr>
        <w:t>所示公告为准。</w:t>
      </w:r>
    </w:p>
    <w:p w:rsidR="006E77AC" w:rsidRPr="00401328" w:rsidRDefault="006E77AC" w:rsidP="00340A63">
      <w:pPr>
        <w:jc w:val="center"/>
        <w:rPr>
          <w:rFonts w:asciiTheme="minorEastAsia" w:hAnsiTheme="minorEastAsia"/>
          <w:color w:val="000000" w:themeColor="text1"/>
          <w:szCs w:val="21"/>
        </w:rPr>
      </w:pP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投资者可以通过以下途径咨询有关详情：</w:t>
      </w:r>
    </w:p>
    <w:p w:rsidR="002B3DFB" w:rsidRPr="002B3DFB" w:rsidRDefault="00EF1855" w:rsidP="002B3DFB">
      <w:pPr>
        <w:autoSpaceDE w:val="0"/>
        <w:autoSpaceDN w:val="0"/>
        <w:adjustRightInd w:val="0"/>
        <w:spacing w:line="360" w:lineRule="auto"/>
        <w:rPr>
          <w:rFonts w:asciiTheme="minorEastAsia" w:hAnsiTheme="minorEastAsia" w:cs="宋体"/>
          <w:color w:val="000000" w:themeColor="text1"/>
          <w:kern w:val="0"/>
          <w:szCs w:val="21"/>
        </w:rPr>
      </w:pPr>
      <w:r w:rsidRPr="006A5726">
        <w:rPr>
          <w:rFonts w:asciiTheme="minorEastAsia" w:hAnsiTheme="minorEastAsia" w:cs="宋体"/>
          <w:color w:val="000000" w:themeColor="text1"/>
          <w:kern w:val="0"/>
          <w:szCs w:val="21"/>
        </w:rPr>
        <w:t xml:space="preserve">1. </w:t>
      </w:r>
      <w:r w:rsidR="002B3DFB" w:rsidRPr="002B3DFB">
        <w:rPr>
          <w:rFonts w:asciiTheme="minorEastAsia" w:hAnsiTheme="minorEastAsia" w:cs="宋体" w:hint="eastAsia"/>
          <w:color w:val="000000" w:themeColor="text1"/>
          <w:kern w:val="0"/>
          <w:szCs w:val="21"/>
        </w:rPr>
        <w:t>鼎信汇金（北京）投资管理有限公司</w:t>
      </w:r>
    </w:p>
    <w:p w:rsidR="002B3DFB" w:rsidRPr="002B3DFB" w:rsidRDefault="002B3DFB" w:rsidP="002B3DFB">
      <w:pPr>
        <w:autoSpaceDE w:val="0"/>
        <w:autoSpaceDN w:val="0"/>
        <w:adjustRightInd w:val="0"/>
        <w:spacing w:line="360" w:lineRule="auto"/>
        <w:rPr>
          <w:rFonts w:asciiTheme="minorEastAsia" w:hAnsiTheme="minorEastAsia" w:cs="宋体"/>
          <w:color w:val="000000" w:themeColor="text1"/>
          <w:kern w:val="0"/>
          <w:szCs w:val="21"/>
        </w:rPr>
      </w:pPr>
      <w:r w:rsidRPr="002B3DFB">
        <w:rPr>
          <w:rFonts w:asciiTheme="minorEastAsia" w:hAnsiTheme="minorEastAsia" w:cs="宋体" w:hint="eastAsia"/>
          <w:color w:val="000000" w:themeColor="text1"/>
          <w:kern w:val="0"/>
          <w:szCs w:val="21"/>
        </w:rPr>
        <w:t>客服电话：400-158-5050</w:t>
      </w:r>
    </w:p>
    <w:p w:rsidR="002B3DFB" w:rsidRDefault="002B3DFB" w:rsidP="002B3DFB">
      <w:pPr>
        <w:autoSpaceDE w:val="0"/>
        <w:autoSpaceDN w:val="0"/>
        <w:adjustRightInd w:val="0"/>
        <w:spacing w:line="360" w:lineRule="auto"/>
        <w:rPr>
          <w:rFonts w:asciiTheme="minorEastAsia" w:hAnsiTheme="minorEastAsia" w:cs="宋体"/>
          <w:color w:val="000000" w:themeColor="text1"/>
          <w:kern w:val="0"/>
          <w:szCs w:val="21"/>
        </w:rPr>
      </w:pPr>
      <w:r w:rsidRPr="002B3DFB">
        <w:rPr>
          <w:rFonts w:asciiTheme="minorEastAsia" w:hAnsiTheme="minorEastAsia" w:cs="宋体" w:hint="eastAsia"/>
          <w:color w:val="000000" w:themeColor="text1"/>
          <w:kern w:val="0"/>
          <w:szCs w:val="21"/>
        </w:rPr>
        <w:t>网址：https://www.tl50.com</w:t>
      </w:r>
    </w:p>
    <w:p w:rsidR="00EF1855" w:rsidRPr="00401328" w:rsidRDefault="00EF1855" w:rsidP="002B3DFB">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万家基金管理有限公司</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客服电话：</w:t>
      </w:r>
      <w:r w:rsidR="00E612AC" w:rsidRPr="00401328" w:rsidDel="00E612AC">
        <w:rPr>
          <w:rFonts w:asciiTheme="minorEastAsia" w:hAnsiTheme="minorEastAsia" w:cs="宋体"/>
          <w:color w:val="000000" w:themeColor="text1"/>
          <w:kern w:val="0"/>
          <w:szCs w:val="21"/>
        </w:rPr>
        <w:t xml:space="preserve"> </w:t>
      </w:r>
      <w:r w:rsidRPr="00401328">
        <w:rPr>
          <w:rFonts w:asciiTheme="minorEastAsia" w:hAnsiTheme="minorEastAsia" w:cs="宋体"/>
          <w:color w:val="000000" w:themeColor="text1"/>
          <w:kern w:val="0"/>
          <w:szCs w:val="21"/>
        </w:rPr>
        <w:t>400-888-0800</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网址：</w:t>
      </w:r>
      <w:r w:rsidR="009D6B7A" w:rsidRPr="00401328">
        <w:rPr>
          <w:rFonts w:asciiTheme="minorEastAsia" w:hAnsiTheme="minorEastAsia" w:cs="宋体"/>
          <w:color w:val="000000" w:themeColor="text1"/>
          <w:kern w:val="0"/>
          <w:szCs w:val="21"/>
        </w:rPr>
        <w:t xml:space="preserve"> </w:t>
      </w:r>
      <w:r w:rsidR="000B1A17" w:rsidRPr="00401328">
        <w:rPr>
          <w:rFonts w:asciiTheme="minorEastAsia" w:hAnsiTheme="minorEastAsia" w:cs="宋体"/>
          <w:color w:val="000000" w:themeColor="text1"/>
          <w:kern w:val="0"/>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D54061" w:rsidP="00EF1855">
      <w:pPr>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二〇二一</w:t>
      </w:r>
      <w:r w:rsidR="006E0E73" w:rsidRPr="00401328">
        <w:rPr>
          <w:rFonts w:asciiTheme="minorEastAsia" w:hAnsiTheme="minorEastAsia" w:cs="宋体" w:hint="eastAsia"/>
          <w:color w:val="000000" w:themeColor="text1"/>
          <w:kern w:val="0"/>
          <w:szCs w:val="21"/>
        </w:rPr>
        <w:t>年</w:t>
      </w:r>
      <w:r w:rsidR="00042197">
        <w:rPr>
          <w:rFonts w:asciiTheme="minorEastAsia" w:hAnsiTheme="minorEastAsia" w:cs="宋体" w:hint="eastAsia"/>
          <w:color w:val="000000" w:themeColor="text1"/>
          <w:kern w:val="0"/>
          <w:szCs w:val="21"/>
        </w:rPr>
        <w:t>十</w:t>
      </w:r>
      <w:r w:rsidR="00A96B26">
        <w:rPr>
          <w:rFonts w:asciiTheme="minorEastAsia" w:hAnsiTheme="minorEastAsia" w:cs="宋体" w:hint="eastAsia"/>
          <w:color w:val="000000" w:themeColor="text1"/>
          <w:kern w:val="0"/>
          <w:szCs w:val="21"/>
        </w:rPr>
        <w:t>月</w:t>
      </w:r>
      <w:r w:rsidR="002B3DFB">
        <w:rPr>
          <w:rFonts w:asciiTheme="minorEastAsia" w:hAnsiTheme="minorEastAsia" w:cs="宋体" w:hint="eastAsia"/>
          <w:color w:val="000000" w:themeColor="text1"/>
          <w:kern w:val="0"/>
          <w:szCs w:val="21"/>
        </w:rPr>
        <w:t>二十八</w:t>
      </w:r>
      <w:r w:rsidR="006E0E73" w:rsidRPr="00401328">
        <w:rPr>
          <w:rFonts w:asciiTheme="minorEastAsia" w:hAnsiTheme="minorEastAsia" w:cs="宋体" w:hint="eastAsia"/>
          <w:color w:val="000000" w:themeColor="text1"/>
          <w:kern w:val="0"/>
          <w:szCs w:val="21"/>
        </w:rPr>
        <w:t>日</w:t>
      </w:r>
    </w:p>
    <w:sectPr w:rsidR="00D1034D" w:rsidRPr="00401328" w:rsidSect="00CC23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92" w:rsidRDefault="00A76992" w:rsidP="0096273E">
      <w:r>
        <w:separator/>
      </w:r>
    </w:p>
  </w:endnote>
  <w:endnote w:type="continuationSeparator" w:id="0">
    <w:p w:rsidR="00A76992" w:rsidRDefault="00A76992"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92" w:rsidRDefault="00A76992" w:rsidP="0096273E">
      <w:r>
        <w:separator/>
      </w:r>
    </w:p>
  </w:footnote>
  <w:footnote w:type="continuationSeparator" w:id="0">
    <w:p w:rsidR="00A76992" w:rsidRDefault="00A76992"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20FFC"/>
    <w:rsid w:val="00042197"/>
    <w:rsid w:val="00062B64"/>
    <w:rsid w:val="00063DC3"/>
    <w:rsid w:val="00071994"/>
    <w:rsid w:val="000763A0"/>
    <w:rsid w:val="00083DF4"/>
    <w:rsid w:val="000A3F5B"/>
    <w:rsid w:val="000B1A17"/>
    <w:rsid w:val="000C24E2"/>
    <w:rsid w:val="000E3F32"/>
    <w:rsid w:val="00114C64"/>
    <w:rsid w:val="00117F5D"/>
    <w:rsid w:val="001210EE"/>
    <w:rsid w:val="00121BC1"/>
    <w:rsid w:val="00125FDB"/>
    <w:rsid w:val="001340E7"/>
    <w:rsid w:val="001373CF"/>
    <w:rsid w:val="001457F1"/>
    <w:rsid w:val="00152F44"/>
    <w:rsid w:val="001555F8"/>
    <w:rsid w:val="001620DE"/>
    <w:rsid w:val="00162905"/>
    <w:rsid w:val="00167ACC"/>
    <w:rsid w:val="001719BC"/>
    <w:rsid w:val="001A32E9"/>
    <w:rsid w:val="001A3B68"/>
    <w:rsid w:val="00202F94"/>
    <w:rsid w:val="002031E3"/>
    <w:rsid w:val="00211A84"/>
    <w:rsid w:val="0023582F"/>
    <w:rsid w:val="00261107"/>
    <w:rsid w:val="00263CF4"/>
    <w:rsid w:val="00267319"/>
    <w:rsid w:val="00274710"/>
    <w:rsid w:val="002806DC"/>
    <w:rsid w:val="002A04D4"/>
    <w:rsid w:val="002B3DFB"/>
    <w:rsid w:val="002C63F9"/>
    <w:rsid w:val="002D1404"/>
    <w:rsid w:val="002E0029"/>
    <w:rsid w:val="002E05CB"/>
    <w:rsid w:val="002E4239"/>
    <w:rsid w:val="002F02AC"/>
    <w:rsid w:val="002F25B7"/>
    <w:rsid w:val="00313E4F"/>
    <w:rsid w:val="00321A52"/>
    <w:rsid w:val="00340A63"/>
    <w:rsid w:val="0036176D"/>
    <w:rsid w:val="00365F51"/>
    <w:rsid w:val="00366BF7"/>
    <w:rsid w:val="003721BA"/>
    <w:rsid w:val="00380D8D"/>
    <w:rsid w:val="0038707B"/>
    <w:rsid w:val="00393C6B"/>
    <w:rsid w:val="00394E2A"/>
    <w:rsid w:val="003A1F8B"/>
    <w:rsid w:val="003B4317"/>
    <w:rsid w:val="003D7F7E"/>
    <w:rsid w:val="003E4621"/>
    <w:rsid w:val="003F0D76"/>
    <w:rsid w:val="003F49B3"/>
    <w:rsid w:val="00400B91"/>
    <w:rsid w:val="00401328"/>
    <w:rsid w:val="00404CD8"/>
    <w:rsid w:val="00406E45"/>
    <w:rsid w:val="004446A0"/>
    <w:rsid w:val="00444997"/>
    <w:rsid w:val="0044717F"/>
    <w:rsid w:val="004622E6"/>
    <w:rsid w:val="00463786"/>
    <w:rsid w:val="004642C3"/>
    <w:rsid w:val="004647EB"/>
    <w:rsid w:val="00467FF6"/>
    <w:rsid w:val="004709C9"/>
    <w:rsid w:val="00470E7C"/>
    <w:rsid w:val="00491ADE"/>
    <w:rsid w:val="004971FC"/>
    <w:rsid w:val="004C7AFF"/>
    <w:rsid w:val="004E2B02"/>
    <w:rsid w:val="00500FB9"/>
    <w:rsid w:val="005042EF"/>
    <w:rsid w:val="005054F6"/>
    <w:rsid w:val="005336F4"/>
    <w:rsid w:val="00545D87"/>
    <w:rsid w:val="0058699F"/>
    <w:rsid w:val="005B3770"/>
    <w:rsid w:val="005B473B"/>
    <w:rsid w:val="005C5BD0"/>
    <w:rsid w:val="005E6C71"/>
    <w:rsid w:val="005F2656"/>
    <w:rsid w:val="005F3D90"/>
    <w:rsid w:val="00613501"/>
    <w:rsid w:val="00617861"/>
    <w:rsid w:val="00627ED3"/>
    <w:rsid w:val="00630B2B"/>
    <w:rsid w:val="00686447"/>
    <w:rsid w:val="00696264"/>
    <w:rsid w:val="006A5726"/>
    <w:rsid w:val="006B37D3"/>
    <w:rsid w:val="006C30DE"/>
    <w:rsid w:val="006C32F7"/>
    <w:rsid w:val="006E0E73"/>
    <w:rsid w:val="006E2CCA"/>
    <w:rsid w:val="006E589A"/>
    <w:rsid w:val="006E6E9B"/>
    <w:rsid w:val="006E77AC"/>
    <w:rsid w:val="006F1CBD"/>
    <w:rsid w:val="006F5454"/>
    <w:rsid w:val="0070199B"/>
    <w:rsid w:val="00731694"/>
    <w:rsid w:val="007506D3"/>
    <w:rsid w:val="0075585B"/>
    <w:rsid w:val="007650A7"/>
    <w:rsid w:val="00774996"/>
    <w:rsid w:val="007A2894"/>
    <w:rsid w:val="007B2850"/>
    <w:rsid w:val="007C4446"/>
    <w:rsid w:val="007E6AF1"/>
    <w:rsid w:val="007E7C99"/>
    <w:rsid w:val="007F69ED"/>
    <w:rsid w:val="008117FC"/>
    <w:rsid w:val="00822089"/>
    <w:rsid w:val="0082354E"/>
    <w:rsid w:val="00823C45"/>
    <w:rsid w:val="008320FB"/>
    <w:rsid w:val="00832579"/>
    <w:rsid w:val="00832D10"/>
    <w:rsid w:val="00836686"/>
    <w:rsid w:val="00844BE2"/>
    <w:rsid w:val="008459F4"/>
    <w:rsid w:val="008529F9"/>
    <w:rsid w:val="008531BE"/>
    <w:rsid w:val="008543AD"/>
    <w:rsid w:val="00856763"/>
    <w:rsid w:val="00856C86"/>
    <w:rsid w:val="008740BB"/>
    <w:rsid w:val="00885164"/>
    <w:rsid w:val="008C16B6"/>
    <w:rsid w:val="008D47B1"/>
    <w:rsid w:val="0090733E"/>
    <w:rsid w:val="00913200"/>
    <w:rsid w:val="00914185"/>
    <w:rsid w:val="00916829"/>
    <w:rsid w:val="009533D0"/>
    <w:rsid w:val="00961248"/>
    <w:rsid w:val="0096273E"/>
    <w:rsid w:val="00965C24"/>
    <w:rsid w:val="00966795"/>
    <w:rsid w:val="0097324F"/>
    <w:rsid w:val="009872AE"/>
    <w:rsid w:val="009A7FE8"/>
    <w:rsid w:val="009C2D7C"/>
    <w:rsid w:val="009D5622"/>
    <w:rsid w:val="009D6B7A"/>
    <w:rsid w:val="009F5706"/>
    <w:rsid w:val="00A070D9"/>
    <w:rsid w:val="00A1281B"/>
    <w:rsid w:val="00A1785E"/>
    <w:rsid w:val="00A27CEA"/>
    <w:rsid w:val="00A440AC"/>
    <w:rsid w:val="00A55988"/>
    <w:rsid w:val="00A56A49"/>
    <w:rsid w:val="00A713E3"/>
    <w:rsid w:val="00A76992"/>
    <w:rsid w:val="00A833DD"/>
    <w:rsid w:val="00A96B26"/>
    <w:rsid w:val="00A976F5"/>
    <w:rsid w:val="00AA2AB8"/>
    <w:rsid w:val="00AA47B5"/>
    <w:rsid w:val="00AB35C0"/>
    <w:rsid w:val="00AC01A3"/>
    <w:rsid w:val="00AF5F74"/>
    <w:rsid w:val="00B0011C"/>
    <w:rsid w:val="00B107EF"/>
    <w:rsid w:val="00B118B7"/>
    <w:rsid w:val="00B12F61"/>
    <w:rsid w:val="00B42296"/>
    <w:rsid w:val="00B53DD7"/>
    <w:rsid w:val="00B706DE"/>
    <w:rsid w:val="00B72B48"/>
    <w:rsid w:val="00B73363"/>
    <w:rsid w:val="00B87662"/>
    <w:rsid w:val="00BB6064"/>
    <w:rsid w:val="00BB6AB6"/>
    <w:rsid w:val="00BE59B7"/>
    <w:rsid w:val="00BE787A"/>
    <w:rsid w:val="00BE7A73"/>
    <w:rsid w:val="00BF5182"/>
    <w:rsid w:val="00C063D9"/>
    <w:rsid w:val="00C12985"/>
    <w:rsid w:val="00C257F5"/>
    <w:rsid w:val="00C3232B"/>
    <w:rsid w:val="00C50324"/>
    <w:rsid w:val="00C50871"/>
    <w:rsid w:val="00C83957"/>
    <w:rsid w:val="00CB3ECB"/>
    <w:rsid w:val="00CB55E4"/>
    <w:rsid w:val="00CC1D48"/>
    <w:rsid w:val="00CC2250"/>
    <w:rsid w:val="00CC23FB"/>
    <w:rsid w:val="00CE67DF"/>
    <w:rsid w:val="00CF2168"/>
    <w:rsid w:val="00CF3046"/>
    <w:rsid w:val="00CF77C5"/>
    <w:rsid w:val="00D062F1"/>
    <w:rsid w:val="00D1034D"/>
    <w:rsid w:val="00D17544"/>
    <w:rsid w:val="00D249DB"/>
    <w:rsid w:val="00D30363"/>
    <w:rsid w:val="00D51496"/>
    <w:rsid w:val="00D54061"/>
    <w:rsid w:val="00D70740"/>
    <w:rsid w:val="00D76CDE"/>
    <w:rsid w:val="00D81199"/>
    <w:rsid w:val="00D82012"/>
    <w:rsid w:val="00D87837"/>
    <w:rsid w:val="00D91D76"/>
    <w:rsid w:val="00D9392F"/>
    <w:rsid w:val="00DA047B"/>
    <w:rsid w:val="00DA3A32"/>
    <w:rsid w:val="00DC643B"/>
    <w:rsid w:val="00DD39BE"/>
    <w:rsid w:val="00DD5708"/>
    <w:rsid w:val="00DE7B49"/>
    <w:rsid w:val="00E045AE"/>
    <w:rsid w:val="00E10EEB"/>
    <w:rsid w:val="00E171B9"/>
    <w:rsid w:val="00E23BD6"/>
    <w:rsid w:val="00E253E7"/>
    <w:rsid w:val="00E312F4"/>
    <w:rsid w:val="00E3685B"/>
    <w:rsid w:val="00E4587D"/>
    <w:rsid w:val="00E612AC"/>
    <w:rsid w:val="00E649F9"/>
    <w:rsid w:val="00E67CAF"/>
    <w:rsid w:val="00E72ADA"/>
    <w:rsid w:val="00E7411B"/>
    <w:rsid w:val="00E74E66"/>
    <w:rsid w:val="00E751A5"/>
    <w:rsid w:val="00E9325F"/>
    <w:rsid w:val="00EA1489"/>
    <w:rsid w:val="00EC4031"/>
    <w:rsid w:val="00ED01DB"/>
    <w:rsid w:val="00ED5B0E"/>
    <w:rsid w:val="00EE740C"/>
    <w:rsid w:val="00EE7FD1"/>
    <w:rsid w:val="00EF11E1"/>
    <w:rsid w:val="00EF1855"/>
    <w:rsid w:val="00F16B76"/>
    <w:rsid w:val="00F30DD6"/>
    <w:rsid w:val="00F43D69"/>
    <w:rsid w:val="00F45637"/>
    <w:rsid w:val="00F4782A"/>
    <w:rsid w:val="00F840FA"/>
    <w:rsid w:val="00F85DCF"/>
    <w:rsid w:val="00F85E74"/>
    <w:rsid w:val="00F926F5"/>
    <w:rsid w:val="00F979DF"/>
    <w:rsid w:val="00FA1FD8"/>
    <w:rsid w:val="00FA3564"/>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webSettings.xml><?xml version="1.0" encoding="utf-8"?>
<w:webSettings xmlns:r="http://schemas.openxmlformats.org/officeDocument/2006/relationships" xmlns:w="http://schemas.openxmlformats.org/wordprocessingml/2006/main">
  <w:divs>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67838337">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0538611">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922253839">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058088853">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241326505">
      <w:bodyDiv w:val="1"/>
      <w:marLeft w:val="0"/>
      <w:marRight w:val="0"/>
      <w:marTop w:val="0"/>
      <w:marBottom w:val="0"/>
      <w:divBdr>
        <w:top w:val="none" w:sz="0" w:space="0" w:color="auto"/>
        <w:left w:val="none" w:sz="0" w:space="0" w:color="auto"/>
        <w:bottom w:val="none" w:sz="0" w:space="0" w:color="auto"/>
        <w:right w:val="none" w:sz="0" w:space="0" w:color="auto"/>
      </w:divBdr>
    </w:div>
    <w:div w:id="1353268068">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3667398">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77934204">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87779929">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8929-C5F1-4F86-A1E8-1AB680D7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Office Word</Application>
  <DocSecurity>4</DocSecurity>
  <Lines>42</Lines>
  <Paragraphs>11</Paragraphs>
  <ScaleCrop>false</ScaleCrop>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2020-09-16T08:09:00Z</cp:lastPrinted>
  <dcterms:created xsi:type="dcterms:W3CDTF">2021-10-27T16:02:00Z</dcterms:created>
  <dcterms:modified xsi:type="dcterms:W3CDTF">2021-10-27T16:02:00Z</dcterms:modified>
</cp:coreProperties>
</file>