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A2" w:rsidRDefault="00100DA2" w:rsidP="00F527ED">
      <w:pPr>
        <w:spacing w:line="540" w:lineRule="exact"/>
        <w:ind w:firstLineChars="50" w:firstLine="160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长城基金管理有限</w:t>
      </w:r>
      <w:r w:rsidR="005E088E">
        <w:rPr>
          <w:rFonts w:ascii="仿宋" w:eastAsia="仿宋" w:hAnsi="仿宋" w:hint="eastAsia"/>
          <w:b/>
          <w:color w:val="000000"/>
          <w:sz w:val="32"/>
          <w:szCs w:val="32"/>
        </w:rPr>
        <w:t>公司</w:t>
      </w:r>
    </w:p>
    <w:p w:rsidR="00BB3501" w:rsidRDefault="005E088E" w:rsidP="00F527E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  <w:pPrChange w:id="0" w:author="ZHONGM" w:date="2021-10-27T00:05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旗下</w:t>
      </w:r>
      <w:r w:rsidR="00754B22">
        <w:rPr>
          <w:rFonts w:ascii="仿宋" w:eastAsia="仿宋" w:hAnsi="仿宋" w:hint="eastAsia"/>
          <w:b/>
          <w:color w:val="000000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基金</w:t>
      </w:r>
      <w:r w:rsidR="0092724E">
        <w:rPr>
          <w:rFonts w:ascii="仿宋" w:eastAsia="仿宋" w:hAnsi="仿宋" w:hint="eastAsia"/>
          <w:b/>
          <w:color w:val="000000"/>
          <w:sz w:val="32"/>
          <w:szCs w:val="32"/>
        </w:rPr>
        <w:t>202</w:t>
      </w:r>
      <w:r w:rsidR="00400BE8">
        <w:rPr>
          <w:rFonts w:ascii="仿宋" w:eastAsia="仿宋" w:hAnsi="仿宋" w:hint="eastAsia"/>
          <w:b/>
          <w:color w:val="000000"/>
          <w:sz w:val="32"/>
          <w:szCs w:val="32"/>
        </w:rPr>
        <w:t>1</w:t>
      </w:r>
      <w:r w:rsidR="0092724E">
        <w:rPr>
          <w:rFonts w:ascii="仿宋" w:eastAsia="仿宋" w:hAnsi="仿宋" w:hint="eastAsia"/>
          <w:b/>
          <w:color w:val="000000"/>
          <w:sz w:val="32"/>
          <w:szCs w:val="32"/>
        </w:rPr>
        <w:t>年第</w:t>
      </w:r>
      <w:r w:rsidR="005C11D6">
        <w:rPr>
          <w:rFonts w:ascii="仿宋" w:eastAsia="仿宋" w:hAnsi="仿宋" w:hint="eastAsia"/>
          <w:b/>
          <w:color w:val="000000"/>
          <w:sz w:val="32"/>
          <w:szCs w:val="32"/>
        </w:rPr>
        <w:t>三</w:t>
      </w:r>
      <w:r w:rsidR="0092724E">
        <w:rPr>
          <w:rFonts w:ascii="仿宋" w:eastAsia="仿宋" w:hAnsi="仿宋" w:hint="eastAsia"/>
          <w:b/>
          <w:color w:val="000000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/>
          <w:sz w:val="32"/>
          <w:szCs w:val="32"/>
        </w:rPr>
        <w:t>提示性公告</w:t>
      </w:r>
    </w:p>
    <w:p w:rsidR="00B16987" w:rsidRPr="00BA0B87" w:rsidRDefault="00B16987" w:rsidP="00F527E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  <w:pPrChange w:id="1" w:author="ZHONGM" w:date="2021-10-27T00:05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100DA2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3655D">
        <w:rPr>
          <w:rFonts w:ascii="仿宋" w:eastAsia="仿宋" w:hAnsi="仿宋" w:hint="eastAsia"/>
          <w:color w:val="000000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9C0EF9" w:rsidRDefault="00100DA2" w:rsidP="006B5A7E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100DA2">
        <w:rPr>
          <w:rFonts w:ascii="仿宋" w:eastAsia="仿宋" w:hAnsi="仿宋" w:hint="eastAsia"/>
          <w:color w:val="000000"/>
          <w:sz w:val="32"/>
          <w:szCs w:val="32"/>
        </w:rPr>
        <w:t>长城基金管理有限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/>
          <w:sz w:val="32"/>
          <w:szCs w:val="32"/>
        </w:rPr>
        <w:t>旗下</w:t>
      </w:r>
      <w:r w:rsidR="009C0EF9">
        <w:rPr>
          <w:rFonts w:ascii="仿宋" w:eastAsia="仿宋" w:hAnsi="仿宋" w:hint="eastAsia"/>
          <w:color w:val="000000"/>
          <w:sz w:val="32"/>
          <w:szCs w:val="32"/>
        </w:rPr>
        <w:t>披露</w:t>
      </w:r>
      <w:r w:rsidR="00400BE8">
        <w:rPr>
          <w:rFonts w:ascii="仿宋" w:eastAsia="仿宋" w:hAnsi="仿宋" w:hint="eastAsia"/>
          <w:color w:val="000000"/>
          <w:sz w:val="32"/>
          <w:szCs w:val="32"/>
        </w:rPr>
        <w:t>2021年</w:t>
      </w:r>
      <w:r w:rsidR="00184C74">
        <w:rPr>
          <w:rFonts w:ascii="仿宋" w:eastAsia="仿宋" w:hAnsi="仿宋" w:hint="eastAsia"/>
          <w:color w:val="000000"/>
          <w:sz w:val="32"/>
          <w:szCs w:val="32"/>
        </w:rPr>
        <w:t>第</w:t>
      </w:r>
      <w:r w:rsidR="005C11D6">
        <w:rPr>
          <w:rFonts w:ascii="仿宋" w:eastAsia="仿宋" w:hAnsi="仿宋" w:hint="eastAsia"/>
          <w:color w:val="000000"/>
          <w:sz w:val="32"/>
          <w:szCs w:val="32"/>
        </w:rPr>
        <w:t>三</w:t>
      </w:r>
      <w:r w:rsidR="00184C74">
        <w:rPr>
          <w:rFonts w:ascii="仿宋" w:eastAsia="仿宋" w:hAnsi="仿宋" w:hint="eastAsia"/>
          <w:color w:val="000000"/>
          <w:sz w:val="32"/>
          <w:szCs w:val="32"/>
        </w:rPr>
        <w:t>季度</w:t>
      </w:r>
      <w:r w:rsidR="009C0EF9">
        <w:rPr>
          <w:rFonts w:ascii="仿宋" w:eastAsia="仿宋" w:hAnsi="仿宋" w:hint="eastAsia"/>
          <w:color w:val="000000"/>
          <w:sz w:val="32"/>
          <w:szCs w:val="32"/>
        </w:rPr>
        <w:t>报告的基金如下：</w:t>
      </w:r>
    </w:p>
    <w:tbl>
      <w:tblPr>
        <w:tblW w:w="8662" w:type="dxa"/>
        <w:tblInd w:w="93" w:type="dxa"/>
        <w:tblLook w:val="04A0"/>
      </w:tblPr>
      <w:tblGrid>
        <w:gridCol w:w="724"/>
        <w:gridCol w:w="7938"/>
      </w:tblGrid>
      <w:tr w:rsidR="009C0EF9" w:rsidRPr="0000284C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EF9" w:rsidRPr="00020C9E" w:rsidRDefault="009C0EF9" w:rsidP="007F46B1">
            <w:pPr>
              <w:jc w:val="center"/>
              <w:rPr>
                <w:rFonts w:ascii="宋体" w:eastAsia="PMingLiU" w:hAnsi="宋体" w:cs="宋体"/>
                <w:b/>
                <w:bCs/>
                <w:color w:val="000000"/>
              </w:rPr>
            </w:pPr>
            <w:r w:rsidRPr="0000284C">
              <w:rPr>
                <w:rFonts w:ascii="宋体" w:hAnsi="宋体" w:cs="宋体" w:hint="eastAsia"/>
                <w:b/>
                <w:bCs/>
                <w:color w:val="000000"/>
                <w:lang w:eastAsia="zh-TW"/>
              </w:rPr>
              <w:t>序号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00284C">
              <w:rPr>
                <w:rFonts w:ascii="宋体" w:hAnsi="宋体" w:cs="宋体" w:hint="eastAsia"/>
                <w:b/>
                <w:bCs/>
                <w:color w:val="000000"/>
                <w:lang w:eastAsia="zh-TW"/>
              </w:rPr>
              <w:t>报告名称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《长城久恒灵活配置混合型证券投资基金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《长城久泰沪深300指数证券投资基金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《长城货币市场证券投资基金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《长城消费增值混合型证券投资基金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《长城安心回报混合型证券投资基金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 xml:space="preserve">《长城久富核心成长混合型证券投资基金(LOF) </w:t>
            </w:r>
            <w:r w:rsidR="00400BE8"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《长城品牌优选混合型证券投资基金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《长城稳健增利债券型证券投资基金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400BE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《长城双动力混合型证券投资基金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9C0EF9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EF9" w:rsidRPr="0000284C" w:rsidRDefault="00E308FD" w:rsidP="007F46B1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EF9" w:rsidRPr="0000284C" w:rsidRDefault="009C0EF9" w:rsidP="007F46B1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《长城中小盘成长混合型证券投资基金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《长城积极增利债券型证券投资基金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《长城优化升级混合型证券投资基金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《长城稳健成长灵活配置混合型证券投资基金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852D1B">
              <w:rPr>
                <w:rFonts w:ascii="宋体" w:hAnsi="宋体" w:cs="宋体" w:hint="eastAsia"/>
                <w:color w:val="000000"/>
              </w:rPr>
              <w:t>报告</w:t>
            </w:r>
            <w:r w:rsidRPr="0000284C"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</w:t>
            </w:r>
            <w:r>
              <w:rPr>
                <w:rFonts w:ascii="宋体" w:hAnsi="宋体" w:cs="宋体" w:hint="eastAsia"/>
                <w:color w:val="000000"/>
              </w:rPr>
              <w:t>核心优选灵活配置</w:t>
            </w:r>
            <w:r w:rsidRPr="0000284C">
              <w:rPr>
                <w:rFonts w:ascii="宋体" w:hAnsi="宋体" w:cs="宋体" w:hint="eastAsia"/>
                <w:color w:val="000000"/>
              </w:rPr>
              <w:t>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《长城增强收益定期开放债券型证券投资基金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《长城医疗保健混合型证券投资基金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lastRenderedPageBreak/>
              <w:t>17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《长城工资宝货币市场基金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《长城久鑫灵活配置混合型证券投资基金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852D1B">
              <w:rPr>
                <w:rFonts w:ascii="宋体" w:hAnsi="宋体" w:cs="宋体" w:hint="eastAsia"/>
                <w:color w:val="000000"/>
              </w:rPr>
              <w:t>报告</w:t>
            </w:r>
            <w:r w:rsidRPr="0000284C"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《长城稳固收益债券型证券投资基金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《长城新兴产业灵活配置混合型证券投资基金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《长城环保主题灵活配置混合型证券投资基金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《长城改革红利灵活配置混合型证券投资基金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《长城久惠灵活配置混合型证券投资基金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《长城久祥灵活配置混合型证券投资基金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</w:t>
            </w:r>
            <w:r w:rsidRPr="00852D1B">
              <w:rPr>
                <w:rFonts w:ascii="宋体" w:hAnsi="宋体" w:cs="宋体" w:hint="eastAsia"/>
                <w:color w:val="000000"/>
              </w:rPr>
              <w:t>长城行业轮动灵活配置混合型证券投资基金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《长城新优选混合型证券投资基金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《长城久润</w:t>
            </w:r>
            <w:r>
              <w:rPr>
                <w:rFonts w:ascii="宋体" w:hAnsi="宋体" w:cs="宋体" w:hint="eastAsia"/>
                <w:color w:val="000000"/>
              </w:rPr>
              <w:t>灵活配置</w:t>
            </w:r>
            <w:r w:rsidRPr="0000284C">
              <w:rPr>
                <w:rFonts w:ascii="宋体" w:hAnsi="宋体" w:cs="宋体" w:hint="eastAsia"/>
                <w:color w:val="000000"/>
              </w:rPr>
              <w:t>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《长城久益灵活配置混合型证券投资基金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《长城久源</w:t>
            </w:r>
            <w:r>
              <w:rPr>
                <w:rFonts w:ascii="宋体" w:hAnsi="宋体" w:cs="宋体" w:hint="eastAsia"/>
                <w:color w:val="000000"/>
              </w:rPr>
              <w:t>灵活配置</w:t>
            </w:r>
            <w:r w:rsidRPr="0000284C">
              <w:rPr>
                <w:rFonts w:ascii="宋体" w:hAnsi="宋体" w:cs="宋体" w:hint="eastAsia"/>
                <w:color w:val="000000"/>
              </w:rPr>
              <w:t>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《长城久鼎</w:t>
            </w:r>
            <w:r>
              <w:rPr>
                <w:rFonts w:ascii="宋体" w:hAnsi="宋体" w:cs="宋体" w:hint="eastAsia"/>
                <w:color w:val="000000"/>
              </w:rPr>
              <w:t>灵活配置</w:t>
            </w:r>
            <w:r w:rsidRPr="0000284C">
              <w:rPr>
                <w:rFonts w:ascii="宋体" w:hAnsi="宋体" w:cs="宋体" w:hint="eastAsia"/>
                <w:color w:val="000000"/>
              </w:rPr>
              <w:t>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《长城久稳债券型证券投资基金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《长城中国智造灵活配置混合型证券投资基金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《长城转型成长灵活配置混合型证券投资基金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</w:t>
            </w:r>
            <w:r w:rsidRPr="00852D1B">
              <w:rPr>
                <w:rFonts w:ascii="宋体" w:hAnsi="宋体" w:cs="宋体" w:hint="eastAsia"/>
                <w:color w:val="000000"/>
              </w:rPr>
              <w:t>长城创业板指数增强型发起式证券投资基金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《长城久嘉创新成长灵活配置混合型证券投资基金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《长城收益宝货币市场基金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《长城智能产业灵活配置混合型证券投资基金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《长城久荣纯债定期开放债券型发起式证券投资基金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《长城中证500指数增强型证券投资基金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C57835">
              <w:rPr>
                <w:rFonts w:ascii="宋体" w:hAnsi="宋体" w:cs="宋体" w:hint="eastAsia"/>
                <w:color w:val="000000"/>
              </w:rPr>
              <w:t>长城久悦债券型证券投资基金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C57835">
              <w:rPr>
                <w:rFonts w:ascii="宋体" w:hAnsi="宋体" w:cs="宋体" w:hint="eastAsia"/>
                <w:color w:val="000000"/>
              </w:rPr>
              <w:t>长城核心优势混合型证券投资基金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00284C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A4514C">
              <w:rPr>
                <w:rFonts w:ascii="宋体" w:hAnsi="宋体" w:cs="宋体" w:hint="eastAsia"/>
                <w:color w:val="000000"/>
              </w:rPr>
              <w:t>长城量化精选股票型证券投资基金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A4514C">
              <w:rPr>
                <w:rFonts w:ascii="宋体" w:hAnsi="宋体" w:cs="宋体" w:hint="eastAsia"/>
                <w:color w:val="000000"/>
              </w:rPr>
              <w:t>报告</w:t>
            </w:r>
            <w:r w:rsidRPr="0000284C"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A4514C">
              <w:rPr>
                <w:rFonts w:ascii="宋体" w:hAnsi="宋体" w:cs="宋体" w:hint="eastAsia"/>
                <w:color w:val="000000"/>
              </w:rPr>
              <w:t>长城港股通价值精选多策略混合型证券投资基金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A4514C">
              <w:rPr>
                <w:rFonts w:ascii="宋体" w:hAnsi="宋体" w:cs="宋体" w:hint="eastAsia"/>
                <w:color w:val="000000"/>
              </w:rPr>
              <w:t>报告</w:t>
            </w:r>
            <w:r w:rsidRPr="0000284C"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C4673A">
              <w:rPr>
                <w:rFonts w:ascii="宋体" w:hAnsi="宋体" w:cs="宋体" w:hint="eastAsia"/>
                <w:color w:val="000000"/>
              </w:rPr>
              <w:t>《长城研究精选混合型证券投资基金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C4673A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C4673A">
              <w:rPr>
                <w:rFonts w:ascii="宋体" w:hAnsi="宋体" w:cs="宋体" w:hint="eastAsia"/>
                <w:color w:val="000000"/>
              </w:rPr>
              <w:t>《长城短债债券型证券投资基金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C4673A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Pr="0000284C" w:rsidRDefault="00E308FD" w:rsidP="00E308FD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00284C" w:rsidRDefault="00E308FD" w:rsidP="00E308FD">
            <w:pPr>
              <w:rPr>
                <w:rFonts w:ascii="宋体" w:hAnsi="宋体" w:cs="宋体"/>
                <w:color w:val="000000"/>
              </w:rPr>
            </w:pPr>
            <w:r w:rsidRPr="00C4673A">
              <w:rPr>
                <w:rFonts w:ascii="宋体" w:hAnsi="宋体" w:cs="宋体" w:hint="eastAsia"/>
                <w:color w:val="000000"/>
              </w:rPr>
              <w:t>《长城久瑞</w:t>
            </w:r>
            <w:r>
              <w:rPr>
                <w:rFonts w:ascii="宋体" w:hAnsi="宋体" w:cs="宋体" w:hint="eastAsia"/>
                <w:color w:val="000000"/>
              </w:rPr>
              <w:t>三</w:t>
            </w:r>
            <w:r w:rsidRPr="00C4673A">
              <w:rPr>
                <w:rFonts w:ascii="宋体" w:hAnsi="宋体" w:cs="宋体" w:hint="eastAsia"/>
                <w:color w:val="000000"/>
              </w:rPr>
              <w:t>个月定期开放债券型发起式证券投资基金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C4673A">
              <w:rPr>
                <w:rFonts w:ascii="宋体" w:hAnsi="宋体" w:cs="宋体" w:hint="eastAsia"/>
                <w:color w:val="000000"/>
              </w:rPr>
              <w:t>报告》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C4673A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BA0B87">
              <w:rPr>
                <w:rFonts w:ascii="宋体" w:hAnsi="宋体" w:cs="宋体" w:hint="eastAsia"/>
                <w:color w:val="000000"/>
              </w:rPr>
              <w:t>长城嘉裕六个月定期开放债券型证券投资基金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BA0B87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48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C4673A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BA0B87">
              <w:rPr>
                <w:rFonts w:ascii="宋体" w:hAnsi="宋体" w:cs="宋体" w:hint="eastAsia"/>
                <w:color w:val="000000"/>
              </w:rPr>
              <w:t>长城嘉鑫两年定期开放债券型证券投资基金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BA0B87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C4673A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BA0B87">
              <w:rPr>
                <w:rFonts w:ascii="宋体" w:hAnsi="宋体" w:cs="宋体" w:hint="eastAsia"/>
                <w:color w:val="000000"/>
              </w:rPr>
              <w:t>长城量化小盘股票型证券投资基金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BA0B87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C4673A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FE7AD8">
              <w:rPr>
                <w:rFonts w:ascii="宋体" w:hAnsi="宋体" w:cs="宋体" w:hint="eastAsia"/>
                <w:color w:val="000000"/>
              </w:rPr>
              <w:t>长城泰利纯债债券型证券投资基金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BA0B87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E308FD" w:rsidRPr="0000284C" w:rsidTr="00273C65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8FD" w:rsidRPr="00C4673A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FE7AD8">
              <w:rPr>
                <w:rFonts w:ascii="宋体" w:hAnsi="宋体" w:cs="宋体" w:hint="eastAsia"/>
                <w:color w:val="000000"/>
              </w:rPr>
              <w:t>长城价值优选混合型证券投资基金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BA0B87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 w:hint="eastAsia"/>
                <w:color w:val="000000"/>
              </w:rPr>
              <w:t>》</w:t>
            </w:r>
          </w:p>
        </w:tc>
      </w:tr>
      <w:tr w:rsidR="00E308FD" w:rsidRPr="0000284C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F74411">
              <w:rPr>
                <w:rFonts w:ascii="宋体" w:hAnsi="宋体" w:cs="宋体" w:hint="eastAsia"/>
                <w:color w:val="000000"/>
              </w:rPr>
              <w:t>长城恒康稳健养老目标一年持有期混合型发起式基金中基金（FOF）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F74411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E308FD" w:rsidRPr="0000284C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F74411">
              <w:rPr>
                <w:rFonts w:ascii="宋体" w:hAnsi="宋体" w:cs="宋体" w:hint="eastAsia"/>
                <w:color w:val="000000"/>
              </w:rPr>
              <w:t>长城创新驱动混合型证券投资基金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F74411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317F29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29" w:rsidRDefault="00E308FD" w:rsidP="00317F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29" w:rsidRDefault="00317F29" w:rsidP="00FB3DC3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317F29">
              <w:rPr>
                <w:rFonts w:ascii="宋体" w:hAnsi="宋体" w:cs="宋体" w:hint="eastAsia"/>
                <w:color w:val="000000"/>
              </w:rPr>
              <w:t>长城中债1-3年政策性金融债指数证券投资基金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317F29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29" w:rsidRDefault="00E308FD" w:rsidP="00317F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7F29" w:rsidRDefault="00317F29" w:rsidP="00FB3DC3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317F29">
              <w:rPr>
                <w:rFonts w:ascii="宋体" w:hAnsi="宋体" w:cs="宋体" w:hint="eastAsia"/>
                <w:color w:val="000000"/>
              </w:rPr>
              <w:t>长城健康生活灵活配置混合型证券投资基金</w:t>
            </w:r>
            <w:r w:rsidR="00400BE8"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E308FD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/>
                <w:color w:val="000000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317F29">
              <w:rPr>
                <w:rFonts w:ascii="宋体" w:hAnsi="宋体" w:cs="宋体" w:hint="eastAsia"/>
                <w:color w:val="000000"/>
              </w:rPr>
              <w:t>长城成长先锋混合型证券投资基金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E308FD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/>
                <w:color w:val="000000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317F29">
              <w:rPr>
                <w:rFonts w:ascii="宋体" w:hAnsi="宋体" w:cs="宋体" w:hint="eastAsia"/>
                <w:color w:val="000000"/>
              </w:rPr>
              <w:t>长城恒泰养老目标日期2040三年持有期混合型发起式基金中基金（FOF）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E308FD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/>
                <w:color w:val="000000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0865C5">
              <w:rPr>
                <w:rFonts w:ascii="宋体" w:hAnsi="宋体" w:cs="宋体" w:hint="eastAsia"/>
                <w:color w:val="000000"/>
              </w:rPr>
              <w:t>长城优选增强六个月持有期混合型证券投资基金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E308FD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/>
                <w:color w:val="000000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0865C5">
              <w:rPr>
                <w:rFonts w:ascii="宋体" w:hAnsi="宋体" w:cs="宋体" w:hint="eastAsia"/>
                <w:color w:val="000000"/>
              </w:rPr>
              <w:t>长城中债3-5年国开行债券指数证券投资基金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E308FD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0865C5">
              <w:rPr>
                <w:rFonts w:ascii="宋体" w:hAnsi="宋体" w:cs="宋体" w:hint="eastAsia"/>
                <w:color w:val="000000"/>
              </w:rPr>
              <w:t>长城均衡优选混合型证券投资基金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E308FD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0865C5">
              <w:rPr>
                <w:rFonts w:ascii="宋体" w:hAnsi="宋体" w:cs="宋体" w:hint="eastAsia"/>
                <w:color w:val="000000"/>
              </w:rPr>
              <w:t>长城品质成长混合型证券投资基金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E308FD" w:rsidTr="00400BE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0865C5">
              <w:rPr>
                <w:rFonts w:ascii="宋体" w:hAnsi="宋体" w:cs="宋体" w:hint="eastAsia"/>
                <w:color w:val="000000"/>
              </w:rPr>
              <w:t>长城优选回报六个月持有期混合型证券投资基金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E308FD" w:rsidTr="00E308FD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E308FD">
              <w:rPr>
                <w:rFonts w:ascii="宋体" w:hAnsi="宋体" w:cs="宋体" w:hint="eastAsia"/>
                <w:color w:val="000000"/>
              </w:rPr>
              <w:t>长城稳利纯债债券型证券投资基金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E308FD" w:rsidTr="00E308FD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E308FD">
              <w:rPr>
                <w:rFonts w:ascii="宋体" w:hAnsi="宋体" w:cs="宋体" w:hint="eastAsia"/>
                <w:color w:val="000000"/>
              </w:rPr>
              <w:t>长城价值成长六个月持有期混合型证券投资基金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E308FD" w:rsidTr="00E308FD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8FD" w:rsidRDefault="00E308FD" w:rsidP="00E308FD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E308FD">
              <w:rPr>
                <w:rFonts w:ascii="宋体" w:hAnsi="宋体" w:cs="宋体" w:hint="eastAsia"/>
                <w:color w:val="000000"/>
              </w:rPr>
              <w:t>长城优选添瑞六个月持有期混合型证券投资基金</w:t>
            </w:r>
            <w:r>
              <w:rPr>
                <w:rFonts w:ascii="宋体" w:hAnsi="宋体" w:cs="宋体" w:hint="eastAsia"/>
                <w:color w:val="000000"/>
              </w:rPr>
              <w:t>2021年</w:t>
            </w:r>
            <w:r w:rsidR="005C11D6">
              <w:rPr>
                <w:rFonts w:ascii="宋体" w:hAnsi="宋体" w:cs="宋体" w:hint="eastAsia"/>
                <w:color w:val="000000"/>
              </w:rPr>
              <w:t>第3季度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D316BC" w:rsidTr="00FC4457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BC" w:rsidRDefault="00D316BC" w:rsidP="00FC4457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BC" w:rsidRDefault="00D316BC" w:rsidP="00FC4457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E308FD">
              <w:rPr>
                <w:rFonts w:ascii="宋体" w:hAnsi="宋体" w:cs="宋体" w:hint="eastAsia"/>
                <w:color w:val="000000"/>
              </w:rPr>
              <w:t>长城优选稳进六个月持有期混合型证券投资基金</w:t>
            </w:r>
            <w:r>
              <w:rPr>
                <w:rFonts w:ascii="宋体" w:hAnsi="宋体" w:cs="宋体" w:hint="eastAsia"/>
                <w:color w:val="000000"/>
              </w:rPr>
              <w:t>2021年第3季度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D316BC" w:rsidTr="00FC4457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BC" w:rsidRDefault="00D316BC" w:rsidP="00FC4457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BC" w:rsidRDefault="00D316BC" w:rsidP="00FC4457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D316BC">
              <w:rPr>
                <w:rFonts w:ascii="宋体" w:hAnsi="宋体" w:cs="宋体" w:hint="eastAsia"/>
                <w:color w:val="000000"/>
              </w:rPr>
              <w:t>长城消费30股票型证券投资基金</w:t>
            </w:r>
            <w:r>
              <w:rPr>
                <w:rFonts w:ascii="宋体" w:hAnsi="宋体" w:cs="宋体" w:hint="eastAsia"/>
                <w:color w:val="000000"/>
              </w:rPr>
              <w:t>2021年第3季度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D316BC" w:rsidTr="00FC4457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BC" w:rsidRDefault="00D316BC" w:rsidP="00FC4457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BC" w:rsidRDefault="00D316BC" w:rsidP="00FC4457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D316BC">
              <w:rPr>
                <w:rFonts w:ascii="宋体" w:hAnsi="宋体" w:cs="宋体" w:hint="eastAsia"/>
                <w:color w:val="000000"/>
              </w:rPr>
              <w:t>长城中债5-10年国开行债券指数证券投资基金</w:t>
            </w:r>
            <w:r>
              <w:rPr>
                <w:rFonts w:ascii="宋体" w:hAnsi="宋体" w:cs="宋体" w:hint="eastAsia"/>
                <w:color w:val="000000"/>
              </w:rPr>
              <w:t>2021年第3季度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D316BC" w:rsidTr="00FC4457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BC" w:rsidRDefault="00D316BC" w:rsidP="00FC4457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BC" w:rsidRDefault="00D316BC" w:rsidP="00FC4457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D316BC">
              <w:rPr>
                <w:rFonts w:ascii="宋体" w:hAnsi="宋体" w:cs="宋体" w:hint="eastAsia"/>
                <w:color w:val="000000"/>
              </w:rPr>
              <w:t>长城医药科技六个月持有期混合型证券投资基金</w:t>
            </w:r>
            <w:r>
              <w:rPr>
                <w:rFonts w:ascii="宋体" w:hAnsi="宋体" w:cs="宋体" w:hint="eastAsia"/>
                <w:color w:val="000000"/>
              </w:rPr>
              <w:t>2021年第3季度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D316BC" w:rsidTr="00FC4457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BC" w:rsidRDefault="00D316BC" w:rsidP="00FC4457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BC" w:rsidRDefault="00D316BC" w:rsidP="00FC4457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D316BC">
              <w:rPr>
                <w:rFonts w:ascii="宋体" w:hAnsi="宋体" w:cs="宋体" w:hint="eastAsia"/>
                <w:color w:val="000000"/>
              </w:rPr>
              <w:t>长城悦享回报债券型证券投资基金</w:t>
            </w:r>
            <w:r>
              <w:rPr>
                <w:rFonts w:ascii="宋体" w:hAnsi="宋体" w:cs="宋体" w:hint="eastAsia"/>
                <w:color w:val="000000"/>
              </w:rPr>
              <w:t>2021年第3季度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D316BC" w:rsidTr="00FC4457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BC" w:rsidRDefault="00D316BC" w:rsidP="00FC4457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BC" w:rsidRDefault="00D316BC" w:rsidP="00FC4457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D316BC">
              <w:rPr>
                <w:rFonts w:ascii="宋体" w:hAnsi="宋体" w:cs="宋体" w:hint="eastAsia"/>
                <w:color w:val="000000"/>
              </w:rPr>
              <w:t>长城竞争优势六个月持有期混合型证券投资基金</w:t>
            </w:r>
            <w:r>
              <w:rPr>
                <w:rFonts w:ascii="宋体" w:hAnsi="宋体" w:cs="宋体" w:hint="eastAsia"/>
                <w:color w:val="000000"/>
              </w:rPr>
              <w:t>2021年第3季度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  <w:tr w:rsidR="00D316BC" w:rsidTr="00FC4457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BC" w:rsidRDefault="00D316BC" w:rsidP="00FC4457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6BC" w:rsidRDefault="00D316BC" w:rsidP="00FC4457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《</w:t>
            </w:r>
            <w:r w:rsidRPr="00D316BC">
              <w:rPr>
                <w:rFonts w:ascii="宋体" w:hAnsi="宋体" w:cs="宋体" w:hint="eastAsia"/>
                <w:color w:val="000000"/>
              </w:rPr>
              <w:t>长城优选添利一年持有期混合型证券投资基金</w:t>
            </w:r>
            <w:r>
              <w:rPr>
                <w:rFonts w:ascii="宋体" w:hAnsi="宋体" w:cs="宋体" w:hint="eastAsia"/>
                <w:color w:val="000000"/>
              </w:rPr>
              <w:t>2021年第3季度</w:t>
            </w:r>
            <w:r w:rsidRPr="00317F29">
              <w:rPr>
                <w:rFonts w:ascii="宋体" w:hAnsi="宋体" w:cs="宋体" w:hint="eastAsia"/>
                <w:color w:val="000000"/>
              </w:rPr>
              <w:t>报告</w:t>
            </w:r>
            <w:r>
              <w:rPr>
                <w:rFonts w:ascii="宋体" w:hAnsi="宋体" w:cs="宋体"/>
                <w:color w:val="000000"/>
              </w:rPr>
              <w:t>》</w:t>
            </w:r>
          </w:p>
        </w:tc>
      </w:tr>
    </w:tbl>
    <w:p w:rsidR="00BA0B87" w:rsidRPr="00E308FD" w:rsidRDefault="00BA0B87" w:rsidP="006B5A7E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F74411" w:rsidRPr="00F74411" w:rsidRDefault="00F74411" w:rsidP="006B5A7E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BB3501" w:rsidRPr="005A1AF7" w:rsidRDefault="00754B22" w:rsidP="006B5A7E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上述基金</w:t>
      </w:r>
      <w:r w:rsidR="00400BE8">
        <w:rPr>
          <w:rFonts w:ascii="仿宋" w:eastAsia="仿宋" w:hAnsi="仿宋" w:hint="eastAsia"/>
          <w:color w:val="000000"/>
          <w:sz w:val="32"/>
          <w:szCs w:val="32"/>
        </w:rPr>
        <w:t>2021年</w:t>
      </w:r>
      <w:r w:rsidR="005C11D6">
        <w:rPr>
          <w:rFonts w:ascii="仿宋" w:eastAsia="仿宋" w:hAnsi="仿宋" w:hint="eastAsia"/>
          <w:color w:val="000000"/>
          <w:sz w:val="32"/>
          <w:szCs w:val="32"/>
        </w:rPr>
        <w:t>第3季度</w:t>
      </w:r>
      <w:r w:rsidR="00BB3501">
        <w:rPr>
          <w:rFonts w:ascii="仿宋" w:eastAsia="仿宋" w:hAnsi="仿宋"/>
          <w:color w:val="000000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/>
          <w:sz w:val="32"/>
          <w:szCs w:val="32"/>
        </w:rPr>
        <w:t>于</w:t>
      </w:r>
      <w:r w:rsidR="0092724E">
        <w:rPr>
          <w:rFonts w:ascii="仿宋" w:eastAsia="仿宋" w:hAnsi="仿宋" w:hint="eastAsia"/>
          <w:color w:val="000000"/>
          <w:sz w:val="32"/>
          <w:szCs w:val="32"/>
        </w:rPr>
        <w:t>202</w:t>
      </w:r>
      <w:r w:rsidR="00184C74">
        <w:rPr>
          <w:rFonts w:ascii="仿宋" w:eastAsia="仿宋" w:hAnsi="仿宋"/>
          <w:color w:val="000000"/>
          <w:sz w:val="32"/>
          <w:szCs w:val="32"/>
        </w:rPr>
        <w:t>1</w:t>
      </w:r>
      <w:r w:rsidR="0092724E" w:rsidRPr="000076CF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5C11D6">
        <w:rPr>
          <w:rFonts w:ascii="仿宋" w:eastAsia="仿宋" w:hAnsi="仿宋" w:hint="eastAsia"/>
          <w:color w:val="000000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92724E">
        <w:rPr>
          <w:rFonts w:ascii="仿宋" w:eastAsia="仿宋" w:hAnsi="仿宋"/>
          <w:color w:val="000000"/>
          <w:sz w:val="32"/>
          <w:szCs w:val="32"/>
        </w:rPr>
        <w:t>2</w:t>
      </w:r>
      <w:r w:rsidR="005C11D6">
        <w:rPr>
          <w:rFonts w:ascii="仿宋" w:eastAsia="仿宋" w:hAnsi="仿宋" w:hint="eastAsia"/>
          <w:color w:val="000000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[</w:t>
      </w:r>
      <w:hyperlink r:id="rId8" w:history="1">
        <w:r w:rsidR="00A0489A" w:rsidRPr="00F75DCF">
          <w:rPr>
            <w:rStyle w:val="a7"/>
            <w:rFonts w:ascii="仿宋" w:eastAsia="仿宋" w:hAnsi="仿宋" w:hint="eastAsia"/>
            <w:sz w:val="32"/>
            <w:szCs w:val="32"/>
          </w:rPr>
          <w:t>http://</w:t>
        </w:r>
        <w:r w:rsidR="00A0489A" w:rsidRPr="00F75DCF">
          <w:rPr>
            <w:rStyle w:val="a7"/>
            <w:rFonts w:ascii="仿宋" w:eastAsia="仿宋" w:hAnsi="仿宋"/>
            <w:sz w:val="32"/>
            <w:szCs w:val="32"/>
          </w:rPr>
          <w:t>www.ccfund.com.cn</w:t>
        </w:r>
      </w:hyperlink>
      <w:r w:rsidR="00BB3501">
        <w:rPr>
          <w:rFonts w:ascii="仿宋" w:eastAsia="仿宋" w:hAnsi="仿宋" w:hint="eastAsia"/>
          <w:color w:val="000000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>
        <w:rPr>
          <w:rFonts w:ascii="仿宋" w:eastAsia="仿宋" w:hAnsi="仿宋"/>
          <w:color w:val="000000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A0489A" w:rsidRPr="00434A5F">
        <w:rPr>
          <w:rFonts w:ascii="仿宋" w:eastAsia="仿宋" w:hAnsi="仿宋"/>
          <w:color w:val="000000"/>
          <w:sz w:val="32"/>
          <w:szCs w:val="32"/>
        </w:rPr>
        <w:t>400-8868-666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/>
          <w:sz w:val="32"/>
          <w:szCs w:val="32"/>
        </w:rPr>
        <w:t>。</w:t>
      </w:r>
    </w:p>
    <w:p w:rsidR="00BB3501" w:rsidRDefault="00BB3501" w:rsidP="006B5A7E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5A1AF7">
        <w:rPr>
          <w:rFonts w:ascii="仿宋" w:eastAsia="仿宋" w:hAnsi="仿宋" w:hint="eastAsia"/>
          <w:color w:val="000000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FE7AD8">
        <w:rPr>
          <w:rFonts w:ascii="仿宋" w:eastAsia="仿宋" w:hAnsi="仿宋" w:hint="eastAsia"/>
          <w:color w:val="000000"/>
          <w:sz w:val="32"/>
          <w:szCs w:val="32"/>
        </w:rPr>
        <w:t>一</w:t>
      </w:r>
      <w:r w:rsidR="005A77EA">
        <w:rPr>
          <w:rFonts w:ascii="仿宋" w:eastAsia="仿宋" w:hAnsi="仿宋" w:hint="eastAsia"/>
          <w:color w:val="000000"/>
          <w:sz w:val="32"/>
          <w:szCs w:val="32"/>
        </w:rPr>
        <w:t>定盈利，也不保证最低收益。请充分了解</w:t>
      </w:r>
      <w:r w:rsidRPr="005A1AF7">
        <w:rPr>
          <w:rFonts w:ascii="仿宋" w:eastAsia="仿宋" w:hAnsi="仿宋" w:hint="eastAsia"/>
          <w:color w:val="000000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4C53E0" w:rsidRDefault="004C53E0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4C53E0" w:rsidRPr="005A1AF7" w:rsidRDefault="004C53E0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AF165C" w:rsidRDefault="00AF165C" w:rsidP="00AF165C">
      <w:pPr>
        <w:spacing w:line="540" w:lineRule="exact"/>
        <w:ind w:firstLineChars="1550" w:firstLine="4960"/>
        <w:rPr>
          <w:rFonts w:ascii="仿宋" w:eastAsia="仿宋" w:hAnsi="仿宋" w:hint="eastAsia"/>
          <w:color w:val="000000"/>
          <w:sz w:val="32"/>
          <w:szCs w:val="32"/>
        </w:rPr>
      </w:pPr>
      <w:r w:rsidRPr="00100DA2">
        <w:rPr>
          <w:rFonts w:ascii="仿宋" w:eastAsia="仿宋" w:hAnsi="仿宋" w:hint="eastAsia"/>
          <w:color w:val="000000"/>
          <w:sz w:val="32"/>
          <w:szCs w:val="32"/>
        </w:rPr>
        <w:t>长城基金管理有限</w:t>
      </w:r>
      <w:r w:rsidRPr="00B17C02">
        <w:rPr>
          <w:rFonts w:ascii="仿宋" w:eastAsia="仿宋" w:hAnsi="仿宋"/>
          <w:color w:val="000000"/>
          <w:sz w:val="32"/>
          <w:szCs w:val="32"/>
        </w:rPr>
        <w:t>公司</w:t>
      </w:r>
    </w:p>
    <w:p w:rsidR="00BB3501" w:rsidRPr="00A7247E" w:rsidRDefault="0092724E" w:rsidP="00AF165C">
      <w:pPr>
        <w:spacing w:line="540" w:lineRule="exact"/>
        <w:ind w:firstLineChars="1650" w:firstLine="52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202</w:t>
      </w:r>
      <w:r w:rsidR="00184C74">
        <w:rPr>
          <w:rFonts w:ascii="仿宋" w:eastAsia="仿宋" w:hAnsi="仿宋"/>
          <w:color w:val="000000"/>
          <w:sz w:val="32"/>
          <w:szCs w:val="32"/>
        </w:rPr>
        <w:t>1</w:t>
      </w:r>
      <w:r w:rsidRPr="00B17C02">
        <w:rPr>
          <w:rFonts w:ascii="仿宋" w:eastAsia="仿宋" w:hAnsi="仿宋"/>
          <w:color w:val="000000"/>
          <w:sz w:val="32"/>
          <w:szCs w:val="32"/>
        </w:rPr>
        <w:t>年</w:t>
      </w:r>
      <w:r w:rsidR="005C11D6">
        <w:rPr>
          <w:rFonts w:ascii="仿宋" w:eastAsia="仿宋" w:hAnsi="仿宋" w:hint="eastAsia"/>
          <w:color w:val="000000"/>
          <w:sz w:val="32"/>
          <w:szCs w:val="32"/>
        </w:rPr>
        <w:t>10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月</w:t>
      </w:r>
      <w:r w:rsidR="005C11D6">
        <w:rPr>
          <w:rFonts w:ascii="仿宋" w:eastAsia="仿宋" w:hAnsi="仿宋" w:hint="eastAsia"/>
          <w:color w:val="000000"/>
          <w:sz w:val="32"/>
          <w:szCs w:val="32"/>
        </w:rPr>
        <w:t>27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日</w:t>
      </w:r>
      <w:bookmarkStart w:id="2" w:name="_GoBack"/>
      <w:bookmarkEnd w:id="2"/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457" w:rsidRDefault="00FC4457" w:rsidP="009A149B">
      <w:r>
        <w:separator/>
      </w:r>
    </w:p>
  </w:endnote>
  <w:endnote w:type="continuationSeparator" w:id="0">
    <w:p w:rsidR="00FC4457" w:rsidRDefault="00FC445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F92E14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F527ED" w:rsidRPr="00F527ED">
      <w:rPr>
        <w:noProof/>
        <w:lang w:val="zh-CN"/>
      </w:rPr>
      <w:t>2</w:t>
    </w:r>
    <w:r>
      <w:fldChar w:fldCharType="end"/>
    </w:r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F92E14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F527ED" w:rsidRPr="00F527ED">
      <w:rPr>
        <w:noProof/>
        <w:lang w:val="zh-CN"/>
      </w:rPr>
      <w:t>1</w:t>
    </w:r>
    <w:r>
      <w:fldChar w:fldCharType="end"/>
    </w: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457" w:rsidRDefault="00FC4457" w:rsidP="009A149B">
      <w:r>
        <w:separator/>
      </w:r>
    </w:p>
  </w:footnote>
  <w:footnote w:type="continuationSeparator" w:id="0">
    <w:p w:rsidR="00FC4457" w:rsidRDefault="00FC445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0C9E"/>
    <w:rsid w:val="00022ABD"/>
    <w:rsid w:val="00025D40"/>
    <w:rsid w:val="000300E5"/>
    <w:rsid w:val="000306DD"/>
    <w:rsid w:val="0003246C"/>
    <w:rsid w:val="00033010"/>
    <w:rsid w:val="00033204"/>
    <w:rsid w:val="000475F0"/>
    <w:rsid w:val="000539F6"/>
    <w:rsid w:val="00056EE0"/>
    <w:rsid w:val="00057323"/>
    <w:rsid w:val="0006130F"/>
    <w:rsid w:val="0008010F"/>
    <w:rsid w:val="00081ADE"/>
    <w:rsid w:val="00084E7D"/>
    <w:rsid w:val="000865C5"/>
    <w:rsid w:val="00087988"/>
    <w:rsid w:val="0009227A"/>
    <w:rsid w:val="00093E55"/>
    <w:rsid w:val="00094F20"/>
    <w:rsid w:val="00097A69"/>
    <w:rsid w:val="000A0272"/>
    <w:rsid w:val="000A0ECE"/>
    <w:rsid w:val="000A588E"/>
    <w:rsid w:val="000B53A5"/>
    <w:rsid w:val="000C06E1"/>
    <w:rsid w:val="000C1032"/>
    <w:rsid w:val="000D18EF"/>
    <w:rsid w:val="000D4175"/>
    <w:rsid w:val="000E13E9"/>
    <w:rsid w:val="000E7D66"/>
    <w:rsid w:val="000F07E6"/>
    <w:rsid w:val="000F407E"/>
    <w:rsid w:val="000F6458"/>
    <w:rsid w:val="00100DA2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4C74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3C65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751"/>
    <w:rsid w:val="002E79D9"/>
    <w:rsid w:val="002E7B0A"/>
    <w:rsid w:val="002F0BFB"/>
    <w:rsid w:val="002F2B53"/>
    <w:rsid w:val="00303860"/>
    <w:rsid w:val="00311075"/>
    <w:rsid w:val="003117E6"/>
    <w:rsid w:val="0031471A"/>
    <w:rsid w:val="00317F29"/>
    <w:rsid w:val="00332619"/>
    <w:rsid w:val="00333802"/>
    <w:rsid w:val="00342A0E"/>
    <w:rsid w:val="003467B5"/>
    <w:rsid w:val="00355B7C"/>
    <w:rsid w:val="00361065"/>
    <w:rsid w:val="0036248F"/>
    <w:rsid w:val="00380BCA"/>
    <w:rsid w:val="00382BCB"/>
    <w:rsid w:val="00391944"/>
    <w:rsid w:val="00393949"/>
    <w:rsid w:val="003948AF"/>
    <w:rsid w:val="00394BBC"/>
    <w:rsid w:val="003A4AC6"/>
    <w:rsid w:val="003B48AC"/>
    <w:rsid w:val="003C2820"/>
    <w:rsid w:val="003C3CB5"/>
    <w:rsid w:val="003C5A1A"/>
    <w:rsid w:val="003D0424"/>
    <w:rsid w:val="003D32D7"/>
    <w:rsid w:val="003F4E13"/>
    <w:rsid w:val="003F6960"/>
    <w:rsid w:val="0040020D"/>
    <w:rsid w:val="00400BE8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6FE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34CE"/>
    <w:rsid w:val="004A4DDA"/>
    <w:rsid w:val="004A54A6"/>
    <w:rsid w:val="004B1105"/>
    <w:rsid w:val="004B5427"/>
    <w:rsid w:val="004C3109"/>
    <w:rsid w:val="004C44C4"/>
    <w:rsid w:val="004C53E0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11D6"/>
    <w:rsid w:val="005C4BB0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7143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5A7E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623E"/>
    <w:rsid w:val="00714CEA"/>
    <w:rsid w:val="007159A1"/>
    <w:rsid w:val="0071642F"/>
    <w:rsid w:val="00722DD7"/>
    <w:rsid w:val="00725827"/>
    <w:rsid w:val="00725F68"/>
    <w:rsid w:val="00726BBF"/>
    <w:rsid w:val="0073075C"/>
    <w:rsid w:val="007315E0"/>
    <w:rsid w:val="0074144B"/>
    <w:rsid w:val="00741A3E"/>
    <w:rsid w:val="007443C2"/>
    <w:rsid w:val="00754B22"/>
    <w:rsid w:val="007559B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27DE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28B6"/>
    <w:rsid w:val="007C3F2C"/>
    <w:rsid w:val="007C51E4"/>
    <w:rsid w:val="007D4066"/>
    <w:rsid w:val="007E3EED"/>
    <w:rsid w:val="007F136D"/>
    <w:rsid w:val="007F46B1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295C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380F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724E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EF9"/>
    <w:rsid w:val="009C15E2"/>
    <w:rsid w:val="009C33BF"/>
    <w:rsid w:val="009C3820"/>
    <w:rsid w:val="009D0459"/>
    <w:rsid w:val="009E35EB"/>
    <w:rsid w:val="009E64F2"/>
    <w:rsid w:val="009E7875"/>
    <w:rsid w:val="009F72D1"/>
    <w:rsid w:val="00A0489A"/>
    <w:rsid w:val="00A111BD"/>
    <w:rsid w:val="00A144A6"/>
    <w:rsid w:val="00A21627"/>
    <w:rsid w:val="00A37A94"/>
    <w:rsid w:val="00A41611"/>
    <w:rsid w:val="00A441B7"/>
    <w:rsid w:val="00A447AF"/>
    <w:rsid w:val="00A46430"/>
    <w:rsid w:val="00A54C0D"/>
    <w:rsid w:val="00A5780A"/>
    <w:rsid w:val="00A62B15"/>
    <w:rsid w:val="00A63901"/>
    <w:rsid w:val="00A63F21"/>
    <w:rsid w:val="00A7247E"/>
    <w:rsid w:val="00A72BFA"/>
    <w:rsid w:val="00A72FCD"/>
    <w:rsid w:val="00A74844"/>
    <w:rsid w:val="00A7797D"/>
    <w:rsid w:val="00A81D7B"/>
    <w:rsid w:val="00A87DCB"/>
    <w:rsid w:val="00AB49A1"/>
    <w:rsid w:val="00AC1161"/>
    <w:rsid w:val="00AD18DD"/>
    <w:rsid w:val="00AD562B"/>
    <w:rsid w:val="00AE3F47"/>
    <w:rsid w:val="00AE69BF"/>
    <w:rsid w:val="00AF165C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5E52"/>
    <w:rsid w:val="00B763C4"/>
    <w:rsid w:val="00B91560"/>
    <w:rsid w:val="00B9364B"/>
    <w:rsid w:val="00B95F9A"/>
    <w:rsid w:val="00BA0B87"/>
    <w:rsid w:val="00BA0E21"/>
    <w:rsid w:val="00BA1434"/>
    <w:rsid w:val="00BA3915"/>
    <w:rsid w:val="00BA3AE4"/>
    <w:rsid w:val="00BB3501"/>
    <w:rsid w:val="00BB3A06"/>
    <w:rsid w:val="00BB3A1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5211"/>
    <w:rsid w:val="00C16FD5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673A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00DE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16BC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240D"/>
    <w:rsid w:val="00DD7BAA"/>
    <w:rsid w:val="00DE0FFA"/>
    <w:rsid w:val="00DE6A70"/>
    <w:rsid w:val="00DF3DF3"/>
    <w:rsid w:val="00DF5AA8"/>
    <w:rsid w:val="00E11D7D"/>
    <w:rsid w:val="00E1254C"/>
    <w:rsid w:val="00E16895"/>
    <w:rsid w:val="00E308FD"/>
    <w:rsid w:val="00E32614"/>
    <w:rsid w:val="00E33250"/>
    <w:rsid w:val="00E3526B"/>
    <w:rsid w:val="00E5059C"/>
    <w:rsid w:val="00E54C06"/>
    <w:rsid w:val="00E5664A"/>
    <w:rsid w:val="00E70158"/>
    <w:rsid w:val="00E7407A"/>
    <w:rsid w:val="00E81A0A"/>
    <w:rsid w:val="00E81C98"/>
    <w:rsid w:val="00E860FD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1FE4"/>
    <w:rsid w:val="00F25F52"/>
    <w:rsid w:val="00F469D5"/>
    <w:rsid w:val="00F47FEE"/>
    <w:rsid w:val="00F527B3"/>
    <w:rsid w:val="00F527ED"/>
    <w:rsid w:val="00F632AF"/>
    <w:rsid w:val="00F6382D"/>
    <w:rsid w:val="00F63F55"/>
    <w:rsid w:val="00F66378"/>
    <w:rsid w:val="00F71C51"/>
    <w:rsid w:val="00F74411"/>
    <w:rsid w:val="00F75AEA"/>
    <w:rsid w:val="00F77F4B"/>
    <w:rsid w:val="00F9100C"/>
    <w:rsid w:val="00F92E14"/>
    <w:rsid w:val="00FA0934"/>
    <w:rsid w:val="00FA653D"/>
    <w:rsid w:val="00FB23EE"/>
    <w:rsid w:val="00FB3DC3"/>
    <w:rsid w:val="00FC34DF"/>
    <w:rsid w:val="00FC4457"/>
    <w:rsid w:val="00FD658E"/>
    <w:rsid w:val="00FE0C5A"/>
    <w:rsid w:val="00FE13A2"/>
    <w:rsid w:val="00FE7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400BE8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9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fund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21C53-C034-44A4-B826-1D98170A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2593</Characters>
  <Application>Microsoft Office Word</Application>
  <DocSecurity>4</DocSecurity>
  <Lines>21</Lines>
  <Paragraphs>6</Paragraphs>
  <ScaleCrop>false</ScaleCrop>
  <Company>Lenovo</Company>
  <LinksUpToDate>false</LinksUpToDate>
  <CharactersWithSpaces>3041</CharactersWithSpaces>
  <SharedDoc>false</SharedDoc>
  <HLinks>
    <vt:vector size="12" baseType="variant">
      <vt:variant>
        <vt:i4>3276918</vt:i4>
      </vt:variant>
      <vt:variant>
        <vt:i4>3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  <vt:variant>
        <vt:i4>4259919</vt:i4>
      </vt:variant>
      <vt:variant>
        <vt:i4>0</vt:i4>
      </vt:variant>
      <vt:variant>
        <vt:i4>0</vt:i4>
      </vt:variant>
      <vt:variant>
        <vt:i4>5</vt:i4>
      </vt:variant>
      <vt:variant>
        <vt:lpwstr>http://www.ccfund.com.cn/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2020-10-27T03:09:00Z</cp:lastPrinted>
  <dcterms:created xsi:type="dcterms:W3CDTF">2021-10-26T16:05:00Z</dcterms:created>
  <dcterms:modified xsi:type="dcterms:W3CDTF">2021-10-26T16:05:00Z</dcterms:modified>
</cp:coreProperties>
</file>