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56" w:rsidRDefault="00115D56" w:rsidP="0043655D">
      <w:pPr>
        <w:spacing w:line="540" w:lineRule="exact"/>
        <w:ind w:firstLineChars="50" w:firstLine="151"/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115D5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创金合信</w:t>
      </w:r>
      <w:r w:rsidR="00DA40ED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基金管理有限公司旗下部分</w:t>
      </w:r>
      <w:r w:rsidRPr="00115D5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证券投资基金</w:t>
      </w:r>
    </w:p>
    <w:p w:rsidR="00BB3501" w:rsidRPr="00084184" w:rsidRDefault="00BB3501" w:rsidP="0043655D">
      <w:pPr>
        <w:spacing w:line="540" w:lineRule="exact"/>
        <w:ind w:firstLineChars="50" w:firstLine="151"/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084184">
        <w:rPr>
          <w:rFonts w:asciiTheme="minorEastAsia" w:hAnsiTheme="minorEastAsia"/>
          <w:b/>
          <w:color w:val="000000" w:themeColor="text1"/>
          <w:sz w:val="30"/>
          <w:szCs w:val="30"/>
        </w:rPr>
        <w:t>招募说明书</w:t>
      </w:r>
      <w:r w:rsidR="008F505E">
        <w:rPr>
          <w:rFonts w:asciiTheme="minorEastAsia" w:hAnsiTheme="minorEastAsia"/>
          <w:b/>
          <w:color w:val="000000" w:themeColor="text1"/>
          <w:sz w:val="30"/>
          <w:szCs w:val="30"/>
        </w:rPr>
        <w:t>更新</w:t>
      </w:r>
      <w:r w:rsidRPr="00084184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提示性公告</w:t>
      </w:r>
    </w:p>
    <w:p w:rsidR="005B5746" w:rsidRPr="00084184" w:rsidRDefault="005B5746" w:rsidP="0043655D">
      <w:pPr>
        <w:spacing w:line="5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B3501" w:rsidRDefault="00DA40ED" w:rsidP="0043655D">
      <w:pPr>
        <w:spacing w:line="540" w:lineRule="exac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 w:rsidRPr="00DA40ED">
        <w:rPr>
          <w:rFonts w:asciiTheme="minorEastAsia" w:hAnsiTheme="minorEastAsia" w:hint="eastAsia"/>
          <w:color w:val="000000" w:themeColor="text1"/>
          <w:sz w:val="24"/>
          <w:szCs w:val="24"/>
        </w:rPr>
        <w:t>创金合信基金管理有限公司旗下部分证券投资基金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（详见下表）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招募说明书</w:t>
      </w:r>
      <w:r w:rsidR="008F505E">
        <w:rPr>
          <w:rFonts w:asciiTheme="minorEastAsia" w:hAnsiTheme="minorEastAsia" w:hint="eastAsia"/>
          <w:color w:val="000000" w:themeColor="text1"/>
          <w:sz w:val="24"/>
          <w:szCs w:val="24"/>
        </w:rPr>
        <w:t>更新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全文于</w:t>
      </w:r>
      <w:r w:rsidR="001D271C">
        <w:rPr>
          <w:rFonts w:asciiTheme="minorEastAsia" w:hAnsiTheme="minorEastAsia" w:hint="eastAsia"/>
          <w:color w:val="000000" w:themeColor="text1"/>
          <w:sz w:val="24"/>
          <w:szCs w:val="24"/>
        </w:rPr>
        <w:t>2021年</w:t>
      </w:r>
      <w:r w:rsidR="00115D56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115D56">
        <w:rPr>
          <w:rFonts w:asciiTheme="minorEastAsia" w:hAnsiTheme="minorEastAsia"/>
          <w:color w:val="000000" w:themeColor="text1"/>
          <w:sz w:val="24"/>
          <w:szCs w:val="24"/>
        </w:rPr>
        <w:t>0</w:t>
      </w:r>
      <w:r w:rsidR="001D271C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115D56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="001D271C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在本公司网站</w:t>
      </w:r>
      <w:r w:rsidR="00A27183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8" w:history="1">
        <w:r w:rsidR="00A27183" w:rsidRPr="00084184">
          <w:rPr>
            <w:rStyle w:val="a7"/>
            <w:rFonts w:asciiTheme="minorEastAsia" w:hAnsiTheme="minorEastAsia"/>
            <w:sz w:val="24"/>
            <w:szCs w:val="24"/>
          </w:rPr>
          <w:t>www.cjhxfund.com</w:t>
        </w:r>
      </w:hyperlink>
      <w:r w:rsidR="00A27183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和中国证监会</w:t>
      </w:r>
      <w:r w:rsidR="00191702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基金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电子</w:t>
      </w:r>
      <w:r w:rsidR="00BB3501" w:rsidRPr="00084184">
        <w:rPr>
          <w:rFonts w:asciiTheme="minorEastAsia" w:hAnsiTheme="minorEastAsia"/>
          <w:color w:val="000000" w:themeColor="text1"/>
          <w:sz w:val="24"/>
          <w:szCs w:val="24"/>
        </w:rPr>
        <w:t>披露网站</w:t>
      </w:r>
      <w:r w:rsidR="000F07E6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9" w:history="1">
        <w:r w:rsidR="000F07E6" w:rsidRPr="00084184">
          <w:rPr>
            <w:rStyle w:val="a7"/>
            <w:rFonts w:asciiTheme="minorEastAsia" w:hAnsiTheme="minorEastAsia"/>
            <w:sz w:val="24"/>
            <w:szCs w:val="24"/>
          </w:rPr>
          <w:t>http://eid.csrc.gov.cn/fund</w:t>
        </w:r>
      </w:hyperlink>
      <w:r w:rsidR="000F07E6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披露</w:t>
      </w:r>
      <w:r w:rsidR="00BB3501" w:rsidRPr="00084184">
        <w:rPr>
          <w:rFonts w:asciiTheme="minorEastAsia" w:hAnsiTheme="minorEastAsia"/>
          <w:color w:val="000000" w:themeColor="text1"/>
          <w:sz w:val="24"/>
          <w:szCs w:val="24"/>
        </w:rPr>
        <w:t>，供投资者查阅。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如有疑问可拨打本公司客服电话</w:t>
      </w:r>
      <w:r w:rsidR="00937B62" w:rsidRPr="00084184">
        <w:rPr>
          <w:rFonts w:asciiTheme="minorEastAsia" w:hAnsiTheme="minorEastAsia"/>
          <w:color w:val="000000" w:themeColor="text1"/>
          <w:sz w:val="24"/>
          <w:szCs w:val="24"/>
        </w:rPr>
        <w:t>400-868-0666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咨询</w:t>
      </w:r>
      <w:r w:rsidR="00BB3501" w:rsidRPr="00084184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:rsidR="00DA40ED" w:rsidRDefault="00DA40ED" w:rsidP="0043655D">
      <w:pPr>
        <w:spacing w:line="540" w:lineRule="exac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8020" w:type="dxa"/>
        <w:tblLook w:val="04A0"/>
      </w:tblPr>
      <w:tblGrid>
        <w:gridCol w:w="1400"/>
        <w:gridCol w:w="6620"/>
      </w:tblGrid>
      <w:tr w:rsidR="00DA40ED" w:rsidRPr="00DA40ED" w:rsidTr="00DA40ED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基金</w:t>
            </w: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代码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基金名称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011377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创金合信积极成长股票型发起式证券投资基金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010495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创金合信创新驱动股票型证券投资基金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006076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创金合信恒利超短债债券型证券投资基金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003624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创金合信资源主题精选股票型发起式证券投资基金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002210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创金合信量化多因子股票型证券投资基金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001662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创金合信沪港深研究精选灵活配置混合型证券投资基金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001199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创金合信聚利债券型证券投资基金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005968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创金合信工业周期精选股票型发起式证券投资基金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004359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创金合信量化核心混合型证券投资基金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003241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创金合信量化发现灵活配置混合型证券投资基金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007354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创金合信港股通量化股票型证券投资基金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011442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创金合信鑫瑞混合型证券投资基金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005076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创金合信优选回报灵活配置混合型证券投资基金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004112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创金合信国企活力混合型证券投资基金</w:t>
            </w:r>
          </w:p>
        </w:tc>
      </w:tr>
      <w:tr w:rsidR="00DA40ED" w:rsidRPr="00DA40ED" w:rsidTr="00DA40ED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009268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创金合信稳健增利6个月持有期混合型证券投资基金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008768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创金合信上证超大盘量化精选股票型发起式证券投资基金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005495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创金合信科技成长主题股票型发起式证券投资基金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012315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创金合信港股通成长股票型发起式证券投资基金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010597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创金合信景雯灵活配置混合型证券投资基金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011229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创金合信数字经济主题股票型发起式证券投资基金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002336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创金合信尊享纯债债券型证券投资基金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002310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创金合信沪深300指数增强型发起式证券投资基金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002311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创金合信中证500指数增强型发起式证券投资基金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001909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创金合信货币市场基金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012379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创金合信港股互联网3个月持有期混合型证券投资基金(QDII)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011367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创金合信群力一年定期开放混合型管理人中管理人(MOM)证券</w:t>
            </w: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lastRenderedPageBreak/>
              <w:t>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lastRenderedPageBreak/>
              <w:t>010585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创金合信医药消费股票型证券投资基金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011444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创金合信瑞裕混合型证券投资基金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011206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创金合信竞争优势混合型证券投资基金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011142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创金合信新材料新能源股票型发起式证券投资基金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009513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创金合信同顺创业板精选股票型发起式证券投资基金</w:t>
            </w:r>
          </w:p>
        </w:tc>
      </w:tr>
      <w:tr w:rsidR="00DA40ED" w:rsidRPr="00DA40ED" w:rsidTr="00DA40E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005927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创金合信新能源汽车主题股票型发起式证券投资基金</w:t>
            </w:r>
          </w:p>
        </w:tc>
      </w:tr>
      <w:tr w:rsidR="00DA40ED" w:rsidRPr="00DA40ED" w:rsidTr="00DA40ED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011149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创金合信ESG责任投资股票型发起式证券投资基金</w:t>
            </w:r>
          </w:p>
        </w:tc>
      </w:tr>
      <w:tr w:rsidR="00DA40ED" w:rsidRPr="00DA40ED" w:rsidTr="00DA40ED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009833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ED" w:rsidRPr="00DA40ED" w:rsidRDefault="00DA40ED" w:rsidP="00DA40E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40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创金合信泰博66个月定期开放债券型证券投资基金</w:t>
            </w:r>
          </w:p>
        </w:tc>
      </w:tr>
    </w:tbl>
    <w:p w:rsidR="00DA40ED" w:rsidRPr="00DA40ED" w:rsidRDefault="00DA40ED" w:rsidP="0043655D">
      <w:pPr>
        <w:spacing w:line="540" w:lineRule="exac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B3501" w:rsidRPr="00084184" w:rsidRDefault="00BB3501" w:rsidP="0043655D">
      <w:pPr>
        <w:spacing w:line="540" w:lineRule="exac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本基金管理人承诺以诚实信</w:t>
      </w:r>
      <w:r w:rsidRPr="00084184">
        <w:rPr>
          <w:rFonts w:asciiTheme="minorEastAsia" w:hAnsiTheme="minorEastAsia"/>
          <w:color w:val="000000" w:themeColor="text1"/>
          <w:sz w:val="24"/>
          <w:szCs w:val="24"/>
        </w:rPr>
        <w:t>用、勤勉尽责的原则管理和运</w:t>
      </w:r>
      <w:r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用</w:t>
      </w:r>
      <w:r w:rsidRPr="00084184">
        <w:rPr>
          <w:rFonts w:asciiTheme="minorEastAsia" w:hAnsiTheme="minorEastAsia"/>
          <w:color w:val="000000" w:themeColor="text1"/>
          <w:sz w:val="24"/>
          <w:szCs w:val="24"/>
        </w:rPr>
        <w:t>基金资产，但不保证本</w:t>
      </w:r>
      <w:r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基金</w:t>
      </w:r>
      <w:r w:rsidRPr="00084184">
        <w:rPr>
          <w:rFonts w:asciiTheme="minorEastAsia" w:hAnsiTheme="minorEastAsia"/>
          <w:color w:val="000000" w:themeColor="text1"/>
          <w:sz w:val="24"/>
          <w:szCs w:val="24"/>
        </w:rPr>
        <w:t>一定盈利，也不保证最低收益。</w:t>
      </w:r>
      <w:r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请充分了解本基金的风险收益</w:t>
      </w:r>
      <w:r w:rsidRPr="00084184">
        <w:rPr>
          <w:rFonts w:asciiTheme="minorEastAsia" w:hAnsiTheme="minorEastAsia"/>
          <w:color w:val="000000" w:themeColor="text1"/>
          <w:sz w:val="24"/>
          <w:szCs w:val="24"/>
        </w:rPr>
        <w:t>特征</w:t>
      </w:r>
      <w:r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，审慎做出投资决定。</w:t>
      </w:r>
    </w:p>
    <w:p w:rsidR="00BB3501" w:rsidRPr="00084184" w:rsidRDefault="00BB3501" w:rsidP="0043655D">
      <w:pPr>
        <w:spacing w:line="540" w:lineRule="exac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特此公告。</w:t>
      </w:r>
    </w:p>
    <w:p w:rsidR="00937B62" w:rsidRPr="00084184" w:rsidRDefault="00BB3501" w:rsidP="00937B62">
      <w:pPr>
        <w:spacing w:line="540" w:lineRule="exact"/>
        <w:ind w:firstLineChars="250" w:firstLine="6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084184">
        <w:rPr>
          <w:rFonts w:asciiTheme="minorEastAsia" w:hAnsiTheme="minorEastAsia"/>
          <w:color w:val="000000" w:themeColor="text1"/>
          <w:sz w:val="24"/>
          <w:szCs w:val="24"/>
        </w:rPr>
        <w:t xml:space="preserve">                       </w:t>
      </w:r>
    </w:p>
    <w:p w:rsidR="00BB3501" w:rsidRPr="00084184" w:rsidRDefault="00BB3501" w:rsidP="00937B62">
      <w:pPr>
        <w:spacing w:line="540" w:lineRule="exact"/>
        <w:ind w:firstLineChars="250" w:firstLine="6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084184">
        <w:rPr>
          <w:rFonts w:asciiTheme="minorEastAsia" w:hAnsiTheme="minorEastAsia"/>
          <w:color w:val="000000" w:themeColor="text1"/>
          <w:sz w:val="24"/>
          <w:szCs w:val="24"/>
        </w:rPr>
        <w:t xml:space="preserve">  </w:t>
      </w:r>
      <w:r w:rsidR="00937B62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创金合信基金管理</w:t>
      </w:r>
      <w:r w:rsidR="00937B62" w:rsidRPr="00084184">
        <w:rPr>
          <w:rFonts w:asciiTheme="minorEastAsia" w:hAnsiTheme="minorEastAsia"/>
          <w:color w:val="000000" w:themeColor="text1"/>
          <w:sz w:val="24"/>
          <w:szCs w:val="24"/>
        </w:rPr>
        <w:t>有限公司</w:t>
      </w:r>
    </w:p>
    <w:p w:rsidR="00BB3501" w:rsidRPr="00084184" w:rsidRDefault="00BB3501" w:rsidP="000C3A4A">
      <w:pPr>
        <w:spacing w:line="540" w:lineRule="exact"/>
        <w:ind w:firstLineChars="250" w:firstLine="6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084184">
        <w:rPr>
          <w:rFonts w:asciiTheme="minorEastAsia" w:hAnsiTheme="minorEastAsia"/>
          <w:color w:val="000000" w:themeColor="text1"/>
          <w:sz w:val="24"/>
          <w:szCs w:val="24"/>
        </w:rPr>
        <w:t xml:space="preserve">                          </w:t>
      </w:r>
      <w:r w:rsidR="0060556F">
        <w:rPr>
          <w:rFonts w:asciiTheme="minorEastAsia" w:hAnsiTheme="minorEastAsia" w:hint="eastAsia"/>
          <w:color w:val="000000" w:themeColor="text1"/>
          <w:sz w:val="24"/>
          <w:szCs w:val="24"/>
        </w:rPr>
        <w:t>2021年</w:t>
      </w:r>
      <w:r w:rsidR="00115D56">
        <w:rPr>
          <w:rFonts w:asciiTheme="minorEastAsia" w:hAnsiTheme="minorEastAsia"/>
          <w:color w:val="000000" w:themeColor="text1"/>
          <w:sz w:val="24"/>
          <w:szCs w:val="24"/>
        </w:rPr>
        <w:t>10</w:t>
      </w:r>
      <w:r w:rsidR="0060556F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DA40ED">
        <w:rPr>
          <w:rFonts w:asciiTheme="minorEastAsia" w:hAnsiTheme="minorEastAsia"/>
          <w:color w:val="000000" w:themeColor="text1"/>
          <w:sz w:val="24"/>
          <w:szCs w:val="24"/>
        </w:rPr>
        <w:t>15</w:t>
      </w:r>
      <w:r w:rsidR="0060556F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sectPr w:rsidR="00BB3501" w:rsidRPr="00084184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522" w:rsidRDefault="00107522" w:rsidP="009A149B">
      <w:r>
        <w:separator/>
      </w:r>
    </w:p>
  </w:endnote>
  <w:endnote w:type="continuationSeparator" w:id="0">
    <w:p w:rsidR="00107522" w:rsidRDefault="00107522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A696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564B6" w:rsidRPr="007564B6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A696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564B6" w:rsidRPr="007564B6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522" w:rsidRDefault="00107522" w:rsidP="009A149B">
      <w:r>
        <w:separator/>
      </w:r>
    </w:p>
  </w:footnote>
  <w:footnote w:type="continuationSeparator" w:id="0">
    <w:p w:rsidR="00107522" w:rsidRDefault="00107522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6406"/>
    <w:rsid w:val="00010044"/>
    <w:rsid w:val="00022ABD"/>
    <w:rsid w:val="00025D40"/>
    <w:rsid w:val="000300E5"/>
    <w:rsid w:val="0003246C"/>
    <w:rsid w:val="00033010"/>
    <w:rsid w:val="00033204"/>
    <w:rsid w:val="000474DE"/>
    <w:rsid w:val="000475F0"/>
    <w:rsid w:val="000539F6"/>
    <w:rsid w:val="00056EE0"/>
    <w:rsid w:val="00057323"/>
    <w:rsid w:val="0008010F"/>
    <w:rsid w:val="00081ADE"/>
    <w:rsid w:val="00084184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3A4A"/>
    <w:rsid w:val="000D18EF"/>
    <w:rsid w:val="000E13E9"/>
    <w:rsid w:val="000E7D66"/>
    <w:rsid w:val="000F07E6"/>
    <w:rsid w:val="000F407E"/>
    <w:rsid w:val="000F6458"/>
    <w:rsid w:val="001039BC"/>
    <w:rsid w:val="0010523A"/>
    <w:rsid w:val="00107522"/>
    <w:rsid w:val="00115D56"/>
    <w:rsid w:val="001279BE"/>
    <w:rsid w:val="0013251E"/>
    <w:rsid w:val="00140184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6E38"/>
    <w:rsid w:val="00191702"/>
    <w:rsid w:val="00192262"/>
    <w:rsid w:val="001A593B"/>
    <w:rsid w:val="001D04AB"/>
    <w:rsid w:val="001D2521"/>
    <w:rsid w:val="001D271C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6964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4E98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64D5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5234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31DA"/>
    <w:rsid w:val="004E1D5E"/>
    <w:rsid w:val="004E630B"/>
    <w:rsid w:val="004F7313"/>
    <w:rsid w:val="005158A6"/>
    <w:rsid w:val="0052094C"/>
    <w:rsid w:val="00521A3F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0C7D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B787D"/>
    <w:rsid w:val="005C00AF"/>
    <w:rsid w:val="005C7C95"/>
    <w:rsid w:val="005D3C24"/>
    <w:rsid w:val="005D4528"/>
    <w:rsid w:val="005D5CDF"/>
    <w:rsid w:val="005E088E"/>
    <w:rsid w:val="005E0F00"/>
    <w:rsid w:val="005E18AA"/>
    <w:rsid w:val="005F4D9C"/>
    <w:rsid w:val="005F7E5C"/>
    <w:rsid w:val="00604996"/>
    <w:rsid w:val="0060556F"/>
    <w:rsid w:val="00605B67"/>
    <w:rsid w:val="00616163"/>
    <w:rsid w:val="006163B1"/>
    <w:rsid w:val="00616874"/>
    <w:rsid w:val="0062589F"/>
    <w:rsid w:val="00626EA8"/>
    <w:rsid w:val="00630242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33B"/>
    <w:rsid w:val="00722DD7"/>
    <w:rsid w:val="00725827"/>
    <w:rsid w:val="00725F68"/>
    <w:rsid w:val="0073075C"/>
    <w:rsid w:val="007315E0"/>
    <w:rsid w:val="0074144B"/>
    <w:rsid w:val="00741A3E"/>
    <w:rsid w:val="007443C2"/>
    <w:rsid w:val="007564B6"/>
    <w:rsid w:val="00756CAD"/>
    <w:rsid w:val="007629BB"/>
    <w:rsid w:val="00762A82"/>
    <w:rsid w:val="007703B8"/>
    <w:rsid w:val="00771227"/>
    <w:rsid w:val="00772D42"/>
    <w:rsid w:val="00775751"/>
    <w:rsid w:val="007761E6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169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77899"/>
    <w:rsid w:val="00881C77"/>
    <w:rsid w:val="00882FB0"/>
    <w:rsid w:val="008839E0"/>
    <w:rsid w:val="00887017"/>
    <w:rsid w:val="00891007"/>
    <w:rsid w:val="00893189"/>
    <w:rsid w:val="008A1AFA"/>
    <w:rsid w:val="008A2CE2"/>
    <w:rsid w:val="008A3460"/>
    <w:rsid w:val="008B539C"/>
    <w:rsid w:val="008B77D5"/>
    <w:rsid w:val="008C155D"/>
    <w:rsid w:val="008D41F4"/>
    <w:rsid w:val="008D4634"/>
    <w:rsid w:val="008D5207"/>
    <w:rsid w:val="008E4CD7"/>
    <w:rsid w:val="008E58F7"/>
    <w:rsid w:val="008E6EC1"/>
    <w:rsid w:val="008F505E"/>
    <w:rsid w:val="00903815"/>
    <w:rsid w:val="00903C0A"/>
    <w:rsid w:val="009062C4"/>
    <w:rsid w:val="0090723B"/>
    <w:rsid w:val="00910193"/>
    <w:rsid w:val="0092312D"/>
    <w:rsid w:val="00933628"/>
    <w:rsid w:val="00937B62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5F19"/>
    <w:rsid w:val="009E35EB"/>
    <w:rsid w:val="009E64F2"/>
    <w:rsid w:val="009E7875"/>
    <w:rsid w:val="009F72D1"/>
    <w:rsid w:val="009F7D65"/>
    <w:rsid w:val="00A01903"/>
    <w:rsid w:val="00A04389"/>
    <w:rsid w:val="00A05C6D"/>
    <w:rsid w:val="00A144A6"/>
    <w:rsid w:val="00A21627"/>
    <w:rsid w:val="00A27183"/>
    <w:rsid w:val="00A37A94"/>
    <w:rsid w:val="00A41611"/>
    <w:rsid w:val="00A441B7"/>
    <w:rsid w:val="00A447AF"/>
    <w:rsid w:val="00A46430"/>
    <w:rsid w:val="00A509A7"/>
    <w:rsid w:val="00A5780A"/>
    <w:rsid w:val="00A62B15"/>
    <w:rsid w:val="00A63901"/>
    <w:rsid w:val="00A63F21"/>
    <w:rsid w:val="00A72BFA"/>
    <w:rsid w:val="00A72FCD"/>
    <w:rsid w:val="00A74844"/>
    <w:rsid w:val="00A77A02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469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6C1"/>
    <w:rsid w:val="00D919AF"/>
    <w:rsid w:val="00D937BD"/>
    <w:rsid w:val="00DA2D7C"/>
    <w:rsid w:val="00DA40ED"/>
    <w:rsid w:val="00DB6F0A"/>
    <w:rsid w:val="00DD7BAA"/>
    <w:rsid w:val="00DE0FFA"/>
    <w:rsid w:val="00DE6A70"/>
    <w:rsid w:val="00DF3DF3"/>
    <w:rsid w:val="00DF5AA8"/>
    <w:rsid w:val="00E055AC"/>
    <w:rsid w:val="00E11D7D"/>
    <w:rsid w:val="00E1254C"/>
    <w:rsid w:val="00E16895"/>
    <w:rsid w:val="00E32614"/>
    <w:rsid w:val="00E33250"/>
    <w:rsid w:val="00E3526B"/>
    <w:rsid w:val="00E5059C"/>
    <w:rsid w:val="00E51D89"/>
    <w:rsid w:val="00E54C06"/>
    <w:rsid w:val="00E5664A"/>
    <w:rsid w:val="00E7407A"/>
    <w:rsid w:val="00E81A0A"/>
    <w:rsid w:val="00E8771F"/>
    <w:rsid w:val="00E964F7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7C0F"/>
    <w:rsid w:val="00F2222B"/>
    <w:rsid w:val="00F25F52"/>
    <w:rsid w:val="00F469D5"/>
    <w:rsid w:val="00F47FEE"/>
    <w:rsid w:val="00F527B3"/>
    <w:rsid w:val="00F632AF"/>
    <w:rsid w:val="00F6382D"/>
    <w:rsid w:val="00F63F55"/>
    <w:rsid w:val="00F66378"/>
    <w:rsid w:val="00F719C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hx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87B6-E73B-410A-9F5B-043F20C7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4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2021-10-14T16:00:00Z</dcterms:created>
  <dcterms:modified xsi:type="dcterms:W3CDTF">2021-10-14T16:00:00Z</dcterms:modified>
</cp:coreProperties>
</file>