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54" w:rsidRPr="00A6383F" w:rsidRDefault="00A6383F" w:rsidP="00230454">
      <w:pPr>
        <w:pStyle w:val="a3"/>
        <w:shd w:val="clear" w:color="auto" w:fill="FFFFFF"/>
        <w:spacing w:before="240" w:beforeAutospacing="0" w:after="0" w:afterAutospacing="0"/>
        <w:jc w:val="center"/>
        <w:rPr>
          <w:b/>
          <w:sz w:val="30"/>
          <w:szCs w:val="30"/>
        </w:rPr>
      </w:pPr>
      <w:r>
        <w:rPr>
          <w:rFonts w:hint="eastAsia"/>
          <w:b/>
          <w:sz w:val="30"/>
          <w:szCs w:val="30"/>
        </w:rPr>
        <w:t>创金合信基金管理有限公司</w:t>
      </w:r>
      <w:r w:rsidR="00CF542F">
        <w:rPr>
          <w:rFonts w:hint="eastAsia"/>
          <w:b/>
          <w:sz w:val="30"/>
          <w:szCs w:val="30"/>
        </w:rPr>
        <w:t>关于旗下指数基金编制方法及查询路径的公告</w:t>
      </w:r>
    </w:p>
    <w:p w:rsidR="00A6383F" w:rsidRPr="006C7BCA" w:rsidRDefault="00A6383F" w:rsidP="00A6383F">
      <w:pPr>
        <w:spacing w:line="360" w:lineRule="auto"/>
        <w:ind w:firstLineChars="200" w:firstLine="480"/>
        <w:rPr>
          <w:rFonts w:ascii="宋体" w:eastAsia="宋体" w:hAnsi="宋体" w:cs="Times New Roman"/>
          <w:sz w:val="24"/>
          <w:szCs w:val="24"/>
        </w:rPr>
      </w:pPr>
    </w:p>
    <w:p w:rsidR="006C7BCA" w:rsidRDefault="00CF542F" w:rsidP="006C7BC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为落实《</w:t>
      </w:r>
      <w:r w:rsidRPr="00CF542F">
        <w:rPr>
          <w:rFonts w:ascii="宋体" w:eastAsia="宋体" w:hAnsi="宋体" w:cs="Times New Roman" w:hint="eastAsia"/>
          <w:sz w:val="24"/>
          <w:szCs w:val="24"/>
        </w:rPr>
        <w:t>公开募集证</w:t>
      </w:r>
      <w:bookmarkStart w:id="0" w:name="_GoBack"/>
      <w:bookmarkEnd w:id="0"/>
      <w:r w:rsidRPr="00CF542F">
        <w:rPr>
          <w:rFonts w:ascii="宋体" w:eastAsia="宋体" w:hAnsi="宋体" w:cs="Times New Roman" w:hint="eastAsia"/>
          <w:sz w:val="24"/>
          <w:szCs w:val="24"/>
        </w:rPr>
        <w:t>券投资基金运作指引第3号--指数基金指引</w:t>
      </w:r>
      <w:r>
        <w:rPr>
          <w:rFonts w:ascii="宋体" w:eastAsia="宋体" w:hAnsi="宋体" w:cs="Times New Roman" w:hint="eastAsia"/>
          <w:sz w:val="24"/>
          <w:szCs w:val="24"/>
        </w:rPr>
        <w:t>》（2</w:t>
      </w:r>
      <w:r>
        <w:rPr>
          <w:rFonts w:ascii="宋体" w:eastAsia="宋体" w:hAnsi="宋体" w:cs="Times New Roman"/>
          <w:sz w:val="24"/>
          <w:szCs w:val="24"/>
        </w:rPr>
        <w:t>021年</w:t>
      </w:r>
      <w:r>
        <w:rPr>
          <w:rFonts w:ascii="宋体" w:eastAsia="宋体" w:hAnsi="宋体" w:cs="Times New Roman" w:hint="eastAsia"/>
          <w:sz w:val="24"/>
          <w:szCs w:val="24"/>
        </w:rPr>
        <w:t>2月1日起施行）的规定，</w:t>
      </w:r>
      <w:r w:rsidRPr="00CF542F">
        <w:rPr>
          <w:rFonts w:ascii="宋体" w:eastAsia="宋体" w:hAnsi="宋体" w:cs="Times New Roman" w:hint="eastAsia"/>
          <w:sz w:val="24"/>
          <w:szCs w:val="24"/>
        </w:rPr>
        <w:t>创金合信基金管理有限公司</w:t>
      </w:r>
      <w:r>
        <w:rPr>
          <w:rFonts w:ascii="宋体" w:eastAsia="宋体" w:hAnsi="宋体" w:cs="Times New Roman" w:hint="eastAsia"/>
          <w:sz w:val="24"/>
          <w:szCs w:val="24"/>
        </w:rPr>
        <w:t>（以下简称“本公司”）旗下指数基金</w:t>
      </w:r>
      <w:r w:rsidR="00177FE9">
        <w:rPr>
          <w:rFonts w:ascii="宋体" w:eastAsia="宋体" w:hAnsi="宋体" w:cs="Times New Roman" w:hint="eastAsia"/>
          <w:sz w:val="24"/>
          <w:szCs w:val="24"/>
        </w:rPr>
        <w:t>的</w:t>
      </w:r>
      <w:r>
        <w:rPr>
          <w:rFonts w:ascii="宋体" w:eastAsia="宋体" w:hAnsi="宋体" w:cs="Times New Roman" w:hint="eastAsia"/>
          <w:sz w:val="24"/>
          <w:szCs w:val="24"/>
        </w:rPr>
        <w:t>相关指数编制方法及查询路径如下：</w:t>
      </w:r>
    </w:p>
    <w:p w:rsidR="00CF542F" w:rsidRDefault="000E4853" w:rsidP="006C7BC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67652A" w:rsidRPr="0067652A">
        <w:rPr>
          <w:rFonts w:ascii="宋体" w:eastAsia="宋体" w:hAnsi="宋体" w:cs="Times New Roman" w:hint="eastAsia"/>
          <w:sz w:val="24"/>
          <w:szCs w:val="24"/>
        </w:rPr>
        <w:t>创金合信中证红利低波动指数发起式证券投资基金</w:t>
      </w:r>
    </w:p>
    <w:p w:rsidR="00CF542F" w:rsidRDefault="000E4853" w:rsidP="006C7BCA">
      <w:pPr>
        <w:spacing w:line="360" w:lineRule="auto"/>
        <w:ind w:firstLineChars="200" w:firstLine="480"/>
        <w:rPr>
          <w:rFonts w:ascii="宋体" w:hAnsi="宋体"/>
          <w:sz w:val="24"/>
          <w:szCs w:val="24"/>
        </w:rPr>
      </w:pPr>
      <w:r>
        <w:rPr>
          <w:rFonts w:ascii="宋体" w:hAnsi="宋体" w:hint="eastAsia"/>
          <w:sz w:val="24"/>
          <w:szCs w:val="24"/>
        </w:rPr>
        <w:t>基金</w:t>
      </w:r>
      <w:r w:rsidR="0067652A">
        <w:rPr>
          <w:rFonts w:ascii="宋体" w:hAnsi="宋体" w:hint="eastAsia"/>
          <w:sz w:val="24"/>
          <w:szCs w:val="24"/>
        </w:rPr>
        <w:t>主</w:t>
      </w:r>
      <w:r>
        <w:rPr>
          <w:rFonts w:ascii="宋体" w:hAnsi="宋体" w:hint="eastAsia"/>
          <w:sz w:val="24"/>
          <w:szCs w:val="24"/>
        </w:rPr>
        <w:t>代码</w:t>
      </w:r>
      <w:r w:rsidR="0067652A">
        <w:rPr>
          <w:rFonts w:ascii="宋体" w:hAnsi="宋体" w:hint="eastAsia"/>
          <w:sz w:val="24"/>
          <w:szCs w:val="24"/>
        </w:rPr>
        <w:t>：0</w:t>
      </w:r>
      <w:r w:rsidR="0067652A">
        <w:rPr>
          <w:rFonts w:ascii="宋体" w:hAnsi="宋体"/>
          <w:sz w:val="24"/>
          <w:szCs w:val="24"/>
        </w:rPr>
        <w:t>05561</w:t>
      </w:r>
    </w:p>
    <w:p w:rsidR="000E4853" w:rsidRDefault="009165CF" w:rsidP="006C7BCA">
      <w:pPr>
        <w:spacing w:line="360" w:lineRule="auto"/>
        <w:ind w:firstLineChars="200" w:firstLine="480"/>
        <w:rPr>
          <w:rFonts w:ascii="宋体" w:hAnsi="宋体"/>
          <w:sz w:val="24"/>
          <w:szCs w:val="24"/>
        </w:rPr>
      </w:pPr>
      <w:r>
        <w:rPr>
          <w:rFonts w:ascii="宋体" w:hAnsi="宋体"/>
          <w:sz w:val="24"/>
          <w:szCs w:val="24"/>
        </w:rPr>
        <w:t>基金</w:t>
      </w:r>
      <w:r w:rsidR="000E4853">
        <w:rPr>
          <w:rFonts w:ascii="宋体" w:hAnsi="宋体"/>
          <w:sz w:val="24"/>
          <w:szCs w:val="24"/>
        </w:rPr>
        <w:t>成立时间</w:t>
      </w:r>
      <w:r w:rsidR="0067652A">
        <w:rPr>
          <w:rFonts w:ascii="宋体" w:hAnsi="宋体" w:hint="eastAsia"/>
          <w:sz w:val="24"/>
          <w:szCs w:val="24"/>
        </w:rPr>
        <w:t>：</w:t>
      </w:r>
      <w:r w:rsidR="0067652A" w:rsidRPr="0067652A">
        <w:rPr>
          <w:rFonts w:ascii="宋体" w:hAnsi="宋体"/>
          <w:sz w:val="24"/>
          <w:szCs w:val="24"/>
        </w:rPr>
        <w:t>2018-04-26</w:t>
      </w:r>
    </w:p>
    <w:p w:rsidR="000E4853" w:rsidRDefault="000E4853" w:rsidP="006C7BCA">
      <w:pPr>
        <w:spacing w:line="360" w:lineRule="auto"/>
        <w:ind w:firstLineChars="200" w:firstLine="480"/>
        <w:rPr>
          <w:rFonts w:ascii="宋体" w:hAnsi="宋体"/>
          <w:sz w:val="24"/>
          <w:szCs w:val="24"/>
        </w:rPr>
      </w:pPr>
      <w:r>
        <w:rPr>
          <w:rFonts w:ascii="宋体" w:hAnsi="宋体"/>
          <w:sz w:val="24"/>
          <w:szCs w:val="24"/>
        </w:rPr>
        <w:t>标的指数</w:t>
      </w:r>
      <w:r w:rsidR="0067652A">
        <w:rPr>
          <w:rFonts w:ascii="宋体" w:hAnsi="宋体" w:hint="eastAsia"/>
          <w:sz w:val="24"/>
          <w:szCs w:val="24"/>
        </w:rPr>
        <w:t>：</w:t>
      </w:r>
      <w:r w:rsidR="0067652A" w:rsidRPr="0067652A">
        <w:rPr>
          <w:rFonts w:ascii="宋体" w:hAnsi="宋体" w:hint="eastAsia"/>
          <w:sz w:val="24"/>
          <w:szCs w:val="24"/>
        </w:rPr>
        <w:t>中证红利低波动指数</w:t>
      </w:r>
    </w:p>
    <w:p w:rsidR="000E4853" w:rsidRDefault="000E4853" w:rsidP="002174B1">
      <w:pPr>
        <w:spacing w:line="360" w:lineRule="auto"/>
        <w:ind w:firstLineChars="200" w:firstLine="480"/>
        <w:rPr>
          <w:rFonts w:ascii="宋体" w:hAnsi="宋体"/>
          <w:sz w:val="24"/>
          <w:szCs w:val="24"/>
        </w:rPr>
      </w:pPr>
      <w:r>
        <w:rPr>
          <w:rFonts w:ascii="宋体" w:hAnsi="宋体"/>
          <w:sz w:val="24"/>
          <w:szCs w:val="24"/>
        </w:rPr>
        <w:t>指数编制方案</w:t>
      </w:r>
      <w:r>
        <w:rPr>
          <w:rFonts w:ascii="宋体" w:hAnsi="宋体" w:hint="eastAsia"/>
          <w:sz w:val="24"/>
          <w:szCs w:val="24"/>
        </w:rPr>
        <w:t>：</w:t>
      </w:r>
      <w:r w:rsidR="0067652A" w:rsidRPr="0067652A">
        <w:rPr>
          <w:rFonts w:ascii="宋体" w:hAnsi="宋体" w:hint="eastAsia"/>
          <w:sz w:val="24"/>
          <w:szCs w:val="24"/>
        </w:rPr>
        <w:t>中证红利低波动指数</w:t>
      </w:r>
      <w:r w:rsidR="0067652A">
        <w:rPr>
          <w:rFonts w:ascii="宋体" w:hAnsi="宋体" w:hint="eastAsia"/>
          <w:sz w:val="24"/>
          <w:szCs w:val="24"/>
        </w:rPr>
        <w:t>由</w:t>
      </w:r>
      <w:r w:rsidR="0067652A">
        <w:rPr>
          <w:rFonts w:ascii="宋体" w:hAnsi="宋体"/>
          <w:sz w:val="24"/>
          <w:szCs w:val="24"/>
        </w:rPr>
        <w:t>中证指数有限公司编制</w:t>
      </w:r>
      <w:r w:rsidR="0067652A">
        <w:rPr>
          <w:rFonts w:ascii="宋体" w:hAnsi="宋体" w:hint="eastAsia"/>
          <w:sz w:val="24"/>
          <w:szCs w:val="24"/>
        </w:rPr>
        <w:t>，</w:t>
      </w:r>
      <w:r w:rsidR="002174B1" w:rsidRPr="002174B1">
        <w:rPr>
          <w:rFonts w:ascii="宋体" w:hAnsi="宋体" w:hint="eastAsia"/>
          <w:sz w:val="24"/>
          <w:szCs w:val="24"/>
        </w:rPr>
        <w:t>中证红利低波动指数选取 50 只流动性好、连续分红、红利支付率适中、每股股息正增长以及股息率高且波动率低的股票作为指数样本股，采用股息率加权，以反映分红水平高且波动率低的股票的整体表现。</w:t>
      </w:r>
    </w:p>
    <w:p w:rsidR="00D23B0D" w:rsidRDefault="000E4853" w:rsidP="002174B1">
      <w:pPr>
        <w:spacing w:line="360" w:lineRule="auto"/>
        <w:ind w:firstLineChars="200" w:firstLine="480"/>
        <w:rPr>
          <w:rFonts w:ascii="宋体" w:hAnsi="宋体"/>
          <w:sz w:val="24"/>
          <w:szCs w:val="24"/>
        </w:rPr>
      </w:pPr>
      <w:r>
        <w:rPr>
          <w:rFonts w:ascii="宋体" w:hAnsi="宋体"/>
          <w:sz w:val="24"/>
          <w:szCs w:val="24"/>
        </w:rPr>
        <w:t>指数编制方法</w:t>
      </w:r>
      <w:r>
        <w:rPr>
          <w:rFonts w:ascii="宋体" w:hAnsi="宋体" w:hint="eastAsia"/>
          <w:sz w:val="24"/>
          <w:szCs w:val="24"/>
        </w:rPr>
        <w:t>：</w:t>
      </w:r>
    </w:p>
    <w:p w:rsidR="00D23B0D" w:rsidRDefault="002174B1" w:rsidP="002174B1">
      <w:pPr>
        <w:spacing w:line="360" w:lineRule="auto"/>
        <w:ind w:firstLineChars="200" w:firstLine="480"/>
        <w:rPr>
          <w:rFonts w:ascii="宋体" w:hAnsi="宋体"/>
          <w:sz w:val="24"/>
          <w:szCs w:val="24"/>
        </w:rPr>
      </w:pPr>
      <w:r>
        <w:rPr>
          <w:rFonts w:ascii="宋体" w:hAnsi="宋体" w:hint="eastAsia"/>
          <w:sz w:val="24"/>
          <w:szCs w:val="24"/>
        </w:rPr>
        <w:t>（1）</w:t>
      </w:r>
      <w:r w:rsidRPr="002174B1">
        <w:rPr>
          <w:rFonts w:ascii="宋体" w:hAnsi="宋体" w:hint="eastAsia"/>
          <w:sz w:val="24"/>
          <w:szCs w:val="24"/>
        </w:rPr>
        <w:t>样本空间</w:t>
      </w:r>
      <w:r>
        <w:rPr>
          <w:rFonts w:ascii="宋体" w:hAnsi="宋体" w:hint="eastAsia"/>
          <w:sz w:val="24"/>
          <w:szCs w:val="24"/>
        </w:rPr>
        <w:t>：</w:t>
      </w:r>
      <w:r w:rsidRPr="002174B1">
        <w:rPr>
          <w:rFonts w:ascii="宋体" w:hAnsi="宋体" w:hint="eastAsia"/>
          <w:sz w:val="24"/>
          <w:szCs w:val="24"/>
        </w:rPr>
        <w:t>中证红利低波动指数的样本空间由满足以下条件的沪深A 股构成：1）过去3 年连续现金分红且每年的税后现金股息率均大于0；2）过去一年内日均总市值排名在全部A 股的前80%；3）过去一年内日均成交金额排名在全部A 股的前80%。</w:t>
      </w:r>
    </w:p>
    <w:p w:rsidR="000E4853" w:rsidRDefault="002174B1" w:rsidP="002174B1">
      <w:pPr>
        <w:spacing w:line="360" w:lineRule="auto"/>
        <w:ind w:firstLineChars="200" w:firstLine="480"/>
        <w:rPr>
          <w:rFonts w:ascii="宋体" w:hAnsi="宋体"/>
          <w:sz w:val="24"/>
          <w:szCs w:val="24"/>
        </w:rPr>
      </w:pPr>
      <w:r>
        <w:rPr>
          <w:rFonts w:ascii="宋体" w:hAnsi="宋体" w:hint="eastAsia"/>
          <w:sz w:val="24"/>
          <w:szCs w:val="24"/>
        </w:rPr>
        <w:t>（2）</w:t>
      </w:r>
      <w:r w:rsidRPr="002174B1">
        <w:rPr>
          <w:rFonts w:ascii="宋体" w:hAnsi="宋体" w:hint="eastAsia"/>
          <w:sz w:val="24"/>
          <w:szCs w:val="24"/>
        </w:rPr>
        <w:t>选样方法</w:t>
      </w:r>
      <w:r>
        <w:rPr>
          <w:rFonts w:ascii="宋体" w:hAnsi="宋体" w:hint="eastAsia"/>
          <w:sz w:val="24"/>
          <w:szCs w:val="24"/>
        </w:rPr>
        <w:t>：</w:t>
      </w:r>
      <w:r w:rsidRPr="002174B1">
        <w:rPr>
          <w:rFonts w:ascii="宋体" w:hAnsi="宋体" w:hint="eastAsia"/>
          <w:sz w:val="24"/>
          <w:szCs w:val="24"/>
        </w:rPr>
        <w:t>1）对样本空间的股票，计算其最近一年的红利支付率和过去 3 年的每股股利增长率，剔除支付率过高或者为负的股票（红利支付率过高：支付率排名在样本空间前5%），剔除增长率非正的股票；2）计算剩余股票过去 3 年的平均税后现金股息率和过去一年的波动率；按照过去3 年平均税后现金股息率降序排列，挑选排名居前的75 只股票；3）将2）中的剩余股票按照过去一年波动率升序排列，挑选排名居前的50 只股票作为指数样本股。</w:t>
      </w:r>
    </w:p>
    <w:p w:rsidR="000E4853" w:rsidRDefault="000E4853" w:rsidP="006C7BCA">
      <w:pPr>
        <w:spacing w:line="360" w:lineRule="auto"/>
        <w:ind w:firstLineChars="200" w:firstLine="480"/>
        <w:rPr>
          <w:rFonts w:ascii="宋体" w:hAnsi="宋体"/>
          <w:sz w:val="24"/>
          <w:szCs w:val="24"/>
        </w:rPr>
      </w:pPr>
      <w:r>
        <w:rPr>
          <w:rFonts w:ascii="宋体" w:hAnsi="宋体"/>
          <w:sz w:val="24"/>
          <w:szCs w:val="24"/>
        </w:rPr>
        <w:t>指数查询路径</w:t>
      </w:r>
      <w:r w:rsidR="0067652A">
        <w:rPr>
          <w:rFonts w:ascii="宋体" w:hAnsi="宋体" w:hint="eastAsia"/>
          <w:sz w:val="24"/>
          <w:szCs w:val="24"/>
        </w:rPr>
        <w:t>：</w:t>
      </w:r>
      <w:r w:rsidR="0067652A">
        <w:rPr>
          <w:rFonts w:ascii="宋体" w:hAnsi="宋体"/>
          <w:sz w:val="24"/>
          <w:szCs w:val="24"/>
        </w:rPr>
        <w:t>中证指数有限公司网站</w:t>
      </w:r>
      <w:r w:rsidR="0067652A">
        <w:rPr>
          <w:rFonts w:ascii="宋体" w:hAnsi="宋体" w:hint="eastAsia"/>
          <w:sz w:val="24"/>
          <w:szCs w:val="24"/>
        </w:rPr>
        <w:t>：</w:t>
      </w:r>
      <w:r w:rsidR="0067652A" w:rsidRPr="0067652A">
        <w:rPr>
          <w:rFonts w:ascii="宋体" w:hAnsi="宋体"/>
          <w:sz w:val="24"/>
          <w:szCs w:val="24"/>
        </w:rPr>
        <w:t>http://www.csindex.com.cn/zh-CN/indices/index-detail/H30269</w:t>
      </w:r>
    </w:p>
    <w:p w:rsidR="00C464ED" w:rsidRPr="00C464ED" w:rsidRDefault="00C464ED" w:rsidP="00C464ED">
      <w:pPr>
        <w:spacing w:line="360" w:lineRule="auto"/>
        <w:ind w:firstLineChars="200" w:firstLine="480"/>
        <w:rPr>
          <w:rFonts w:ascii="宋体" w:eastAsia="宋体" w:hAnsi="宋体" w:cs="Times New Roman"/>
          <w:sz w:val="24"/>
          <w:szCs w:val="24"/>
        </w:rPr>
      </w:pPr>
    </w:p>
    <w:p w:rsidR="00571038" w:rsidRDefault="00571038" w:rsidP="00571038">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2</w:t>
      </w:r>
      <w:r>
        <w:rPr>
          <w:rFonts w:ascii="宋体" w:eastAsia="宋体" w:hAnsi="宋体" w:cs="Times New Roman" w:hint="eastAsia"/>
          <w:sz w:val="24"/>
          <w:szCs w:val="24"/>
        </w:rPr>
        <w:t>、</w:t>
      </w:r>
      <w:r w:rsidRPr="00571038">
        <w:rPr>
          <w:rFonts w:ascii="宋体" w:eastAsia="宋体" w:hAnsi="宋体" w:cs="Times New Roman" w:hint="eastAsia"/>
          <w:sz w:val="24"/>
          <w:szCs w:val="24"/>
        </w:rPr>
        <w:t>创金合信MSCI中国A股国际指数发起式证券投资基金</w:t>
      </w:r>
    </w:p>
    <w:p w:rsidR="00571038" w:rsidRDefault="00571038" w:rsidP="00571038">
      <w:pPr>
        <w:spacing w:line="360" w:lineRule="auto"/>
        <w:ind w:firstLineChars="200" w:firstLine="480"/>
        <w:rPr>
          <w:rFonts w:ascii="宋体" w:hAnsi="宋体"/>
          <w:sz w:val="24"/>
          <w:szCs w:val="24"/>
        </w:rPr>
      </w:pPr>
      <w:r>
        <w:rPr>
          <w:rFonts w:ascii="宋体" w:hAnsi="宋体" w:hint="eastAsia"/>
          <w:sz w:val="24"/>
          <w:szCs w:val="24"/>
        </w:rPr>
        <w:t>基金主代码：0</w:t>
      </w:r>
      <w:r>
        <w:rPr>
          <w:rFonts w:ascii="宋体" w:hAnsi="宋体"/>
          <w:sz w:val="24"/>
          <w:szCs w:val="24"/>
        </w:rPr>
        <w:t>05567</w:t>
      </w:r>
    </w:p>
    <w:p w:rsidR="00571038" w:rsidRDefault="00571038" w:rsidP="00571038">
      <w:pPr>
        <w:spacing w:line="360" w:lineRule="auto"/>
        <w:ind w:firstLineChars="200" w:firstLine="480"/>
        <w:rPr>
          <w:rFonts w:ascii="宋体" w:hAnsi="宋体"/>
          <w:sz w:val="24"/>
          <w:szCs w:val="24"/>
        </w:rPr>
      </w:pPr>
      <w:r>
        <w:rPr>
          <w:rFonts w:ascii="宋体" w:hAnsi="宋体"/>
          <w:sz w:val="24"/>
          <w:szCs w:val="24"/>
        </w:rPr>
        <w:t>基金成立时间</w:t>
      </w:r>
      <w:r>
        <w:rPr>
          <w:rFonts w:ascii="宋体" w:hAnsi="宋体" w:hint="eastAsia"/>
          <w:sz w:val="24"/>
          <w:szCs w:val="24"/>
        </w:rPr>
        <w:t>：</w:t>
      </w:r>
      <w:r w:rsidRPr="0067652A">
        <w:rPr>
          <w:rFonts w:ascii="宋体" w:hAnsi="宋体"/>
          <w:sz w:val="24"/>
          <w:szCs w:val="24"/>
        </w:rPr>
        <w:t>2018-0</w:t>
      </w:r>
      <w:r>
        <w:rPr>
          <w:rFonts w:ascii="宋体" w:hAnsi="宋体"/>
          <w:sz w:val="24"/>
          <w:szCs w:val="24"/>
        </w:rPr>
        <w:t>2</w:t>
      </w:r>
      <w:r w:rsidRPr="0067652A">
        <w:rPr>
          <w:rFonts w:ascii="宋体" w:hAnsi="宋体"/>
          <w:sz w:val="24"/>
          <w:szCs w:val="24"/>
        </w:rPr>
        <w:t>-</w:t>
      </w:r>
      <w:r>
        <w:rPr>
          <w:rFonts w:ascii="宋体" w:hAnsi="宋体"/>
          <w:sz w:val="24"/>
          <w:szCs w:val="24"/>
        </w:rPr>
        <w:t>07</w:t>
      </w:r>
    </w:p>
    <w:p w:rsidR="00571038" w:rsidRDefault="00571038" w:rsidP="00571038">
      <w:pPr>
        <w:spacing w:line="360" w:lineRule="auto"/>
        <w:ind w:firstLineChars="200" w:firstLine="480"/>
        <w:rPr>
          <w:rFonts w:ascii="宋体" w:hAnsi="宋体"/>
          <w:sz w:val="24"/>
          <w:szCs w:val="24"/>
        </w:rPr>
      </w:pPr>
      <w:r w:rsidRPr="008D3223">
        <w:rPr>
          <w:rFonts w:ascii="宋体" w:hAnsi="宋体"/>
          <w:sz w:val="24"/>
          <w:szCs w:val="24"/>
        </w:rPr>
        <w:t>标的指数</w:t>
      </w:r>
      <w:r>
        <w:rPr>
          <w:rFonts w:ascii="宋体" w:hAnsi="宋体" w:hint="eastAsia"/>
          <w:sz w:val="24"/>
          <w:szCs w:val="24"/>
        </w:rPr>
        <w:t>：</w:t>
      </w:r>
      <w:r w:rsidR="008D3223" w:rsidRPr="008D3223">
        <w:rPr>
          <w:rFonts w:ascii="宋体" w:hAnsi="宋体" w:hint="eastAsia"/>
          <w:sz w:val="24"/>
          <w:szCs w:val="24"/>
        </w:rPr>
        <w:t xml:space="preserve"> MSCI中国A股国际指数</w:t>
      </w:r>
    </w:p>
    <w:p w:rsidR="00571038" w:rsidRPr="00A64E37" w:rsidRDefault="00571038" w:rsidP="00571038">
      <w:pPr>
        <w:spacing w:line="360" w:lineRule="auto"/>
        <w:ind w:firstLineChars="200" w:firstLine="480"/>
        <w:rPr>
          <w:rFonts w:ascii="宋体" w:hAnsi="宋体"/>
          <w:sz w:val="24"/>
          <w:szCs w:val="24"/>
        </w:rPr>
      </w:pPr>
      <w:r w:rsidRPr="00A64E37">
        <w:rPr>
          <w:rFonts w:ascii="宋体" w:hAnsi="宋体"/>
          <w:sz w:val="24"/>
          <w:szCs w:val="24"/>
        </w:rPr>
        <w:t>指数编制方案</w:t>
      </w:r>
      <w:r w:rsidRPr="00A64E37">
        <w:rPr>
          <w:rFonts w:ascii="宋体" w:hAnsi="宋体" w:hint="eastAsia"/>
          <w:sz w:val="24"/>
          <w:szCs w:val="24"/>
        </w:rPr>
        <w:t>：</w:t>
      </w:r>
      <w:r w:rsidR="00A64E37" w:rsidRPr="00A64E37">
        <w:rPr>
          <w:rFonts w:ascii="宋体" w:hAnsi="宋体" w:hint="eastAsia"/>
          <w:sz w:val="24"/>
          <w:szCs w:val="24"/>
        </w:rPr>
        <w:t>MSCI 指数基于全球可投资市场指数 (GIMI)编制，而这一编制方法广泛为国际投资者所接受。</w:t>
      </w:r>
    </w:p>
    <w:p w:rsidR="00D23B0D" w:rsidRDefault="00571038" w:rsidP="00A64E37">
      <w:pPr>
        <w:spacing w:line="360" w:lineRule="auto"/>
        <w:ind w:firstLineChars="200" w:firstLine="480"/>
        <w:rPr>
          <w:rFonts w:ascii="宋体" w:hAnsi="宋体"/>
          <w:sz w:val="24"/>
          <w:szCs w:val="24"/>
        </w:rPr>
      </w:pPr>
      <w:r w:rsidRPr="00A64E37">
        <w:rPr>
          <w:rFonts w:ascii="宋体" w:hAnsi="宋体"/>
          <w:sz w:val="24"/>
          <w:szCs w:val="24"/>
        </w:rPr>
        <w:t>指数编制方法</w:t>
      </w:r>
      <w:r w:rsidRPr="00A64E37">
        <w:rPr>
          <w:rFonts w:ascii="宋体" w:hAnsi="宋体" w:hint="eastAsia"/>
          <w:sz w:val="24"/>
          <w:szCs w:val="24"/>
        </w:rPr>
        <w:t>：</w:t>
      </w:r>
    </w:p>
    <w:p w:rsidR="00D23B0D" w:rsidRDefault="00571038" w:rsidP="00A64E37">
      <w:pPr>
        <w:spacing w:line="360" w:lineRule="auto"/>
        <w:ind w:firstLineChars="200" w:firstLine="480"/>
        <w:rPr>
          <w:rFonts w:ascii="宋体" w:hAnsi="宋体"/>
          <w:sz w:val="24"/>
          <w:szCs w:val="24"/>
        </w:rPr>
      </w:pPr>
      <w:r>
        <w:rPr>
          <w:rFonts w:ascii="宋体" w:hAnsi="宋体" w:hint="eastAsia"/>
          <w:sz w:val="24"/>
          <w:szCs w:val="24"/>
        </w:rPr>
        <w:t>（1）</w:t>
      </w:r>
      <w:r w:rsidRPr="002174B1">
        <w:rPr>
          <w:rFonts w:ascii="宋体" w:hAnsi="宋体" w:hint="eastAsia"/>
          <w:sz w:val="24"/>
          <w:szCs w:val="24"/>
        </w:rPr>
        <w:t>样本空间</w:t>
      </w:r>
      <w:r>
        <w:rPr>
          <w:rFonts w:ascii="宋体" w:hAnsi="宋体" w:hint="eastAsia"/>
          <w:sz w:val="24"/>
          <w:szCs w:val="24"/>
        </w:rPr>
        <w:t>：</w:t>
      </w:r>
      <w:r w:rsidR="00A64E37" w:rsidRPr="00A64E37">
        <w:rPr>
          <w:rFonts w:ascii="宋体" w:hAnsi="宋体" w:hint="eastAsia"/>
          <w:sz w:val="24"/>
          <w:szCs w:val="24"/>
        </w:rPr>
        <w:t>除去ST股外在上证交易所和深证交易所上市的所有A股</w:t>
      </w:r>
      <w:r w:rsidR="0086485C">
        <w:rPr>
          <w:rFonts w:ascii="宋体" w:hAnsi="宋体" w:hint="eastAsia"/>
          <w:sz w:val="24"/>
          <w:szCs w:val="24"/>
        </w:rPr>
        <w:t>。</w:t>
      </w:r>
    </w:p>
    <w:p w:rsidR="00571038" w:rsidRDefault="00571038" w:rsidP="00A64E37">
      <w:pPr>
        <w:spacing w:line="360" w:lineRule="auto"/>
        <w:ind w:firstLineChars="200" w:firstLine="480"/>
        <w:rPr>
          <w:rFonts w:ascii="宋体" w:hAnsi="宋体"/>
          <w:sz w:val="24"/>
          <w:szCs w:val="24"/>
        </w:rPr>
      </w:pPr>
      <w:r>
        <w:rPr>
          <w:rFonts w:ascii="宋体" w:hAnsi="宋体" w:hint="eastAsia"/>
          <w:sz w:val="24"/>
          <w:szCs w:val="24"/>
        </w:rPr>
        <w:t>（2）</w:t>
      </w:r>
      <w:r w:rsidRPr="002174B1">
        <w:rPr>
          <w:rFonts w:ascii="宋体" w:hAnsi="宋体" w:hint="eastAsia"/>
          <w:sz w:val="24"/>
          <w:szCs w:val="24"/>
        </w:rPr>
        <w:t>选样方法</w:t>
      </w:r>
      <w:r>
        <w:rPr>
          <w:rFonts w:ascii="宋体" w:hAnsi="宋体" w:hint="eastAsia"/>
          <w:sz w:val="24"/>
          <w:szCs w:val="24"/>
        </w:rPr>
        <w:t>：</w:t>
      </w:r>
      <w:r w:rsidRPr="002174B1">
        <w:rPr>
          <w:rFonts w:ascii="宋体" w:hAnsi="宋体" w:hint="eastAsia"/>
          <w:sz w:val="24"/>
          <w:szCs w:val="24"/>
        </w:rPr>
        <w:t>1）</w:t>
      </w:r>
      <w:r w:rsidR="00A64E37" w:rsidRPr="00A64E37">
        <w:rPr>
          <w:rFonts w:ascii="宋体" w:hAnsi="宋体" w:hint="eastAsia"/>
          <w:sz w:val="24"/>
          <w:szCs w:val="24"/>
        </w:rPr>
        <w:t>对股票样本空间的每个股票运用可投资性筛选标准</w:t>
      </w:r>
      <w:r w:rsidRPr="002174B1">
        <w:rPr>
          <w:rFonts w:ascii="宋体" w:hAnsi="宋体" w:hint="eastAsia"/>
          <w:sz w:val="24"/>
          <w:szCs w:val="24"/>
        </w:rPr>
        <w:t>；2）</w:t>
      </w:r>
      <w:r w:rsidR="00A64E37" w:rsidRPr="00A64E37">
        <w:rPr>
          <w:rFonts w:ascii="宋体" w:hAnsi="宋体" w:hint="eastAsia"/>
          <w:sz w:val="24"/>
          <w:szCs w:val="24"/>
        </w:rPr>
        <w:t>确定各个A股大、中、小盘最小规模要求及目标公司数目</w:t>
      </w:r>
      <w:r w:rsidR="00A64E37">
        <w:rPr>
          <w:rFonts w:ascii="宋体" w:hAnsi="宋体" w:hint="eastAsia"/>
          <w:sz w:val="24"/>
          <w:szCs w:val="24"/>
        </w:rPr>
        <w:t>，</w:t>
      </w:r>
      <w:r w:rsidR="00A64E37" w:rsidRPr="00A64E37">
        <w:rPr>
          <w:rFonts w:ascii="宋体" w:hAnsi="宋体" w:hint="eastAsia"/>
          <w:sz w:val="24"/>
          <w:szCs w:val="24"/>
        </w:rPr>
        <w:t>平衡两个目标</w:t>
      </w:r>
      <w:r w:rsidR="00A64E37" w:rsidRPr="00A64E37">
        <w:rPr>
          <w:rFonts w:ascii="宋体" w:hAnsi="宋体"/>
          <w:sz w:val="24"/>
          <w:szCs w:val="24"/>
        </w:rPr>
        <w:t xml:space="preserve">: </w:t>
      </w:r>
      <w:r w:rsidR="00DA0839">
        <w:rPr>
          <w:rFonts w:ascii="宋体" w:hAnsi="宋体"/>
          <w:sz w:val="24"/>
          <w:szCs w:val="24"/>
        </w:rPr>
        <w:t>①</w:t>
      </w:r>
      <w:r w:rsidR="00A64E37" w:rsidRPr="00A64E37">
        <w:rPr>
          <w:rFonts w:ascii="宋体" w:hAnsi="宋体" w:hint="eastAsia"/>
          <w:sz w:val="24"/>
          <w:szCs w:val="24"/>
        </w:rPr>
        <w:t>新兴市场规模一致性</w:t>
      </w:r>
      <w:r w:rsidR="006121AE">
        <w:rPr>
          <w:rFonts w:ascii="宋体" w:hAnsi="宋体" w:hint="eastAsia"/>
          <w:sz w:val="24"/>
          <w:szCs w:val="24"/>
        </w:rPr>
        <w:t>,</w:t>
      </w:r>
      <w:r w:rsidR="00DA0839">
        <w:rPr>
          <w:rFonts w:ascii="宋体" w:hAnsi="宋体" w:hint="eastAsia"/>
          <w:sz w:val="24"/>
          <w:szCs w:val="24"/>
        </w:rPr>
        <w:t>②</w:t>
      </w:r>
      <w:r w:rsidR="00A64E37" w:rsidRPr="00A64E37">
        <w:rPr>
          <w:rFonts w:ascii="宋体" w:hAnsi="宋体"/>
          <w:sz w:val="24"/>
          <w:szCs w:val="24"/>
        </w:rPr>
        <w:t>A</w:t>
      </w:r>
      <w:r w:rsidR="00A64E37" w:rsidRPr="00A64E37">
        <w:rPr>
          <w:rFonts w:ascii="宋体" w:hAnsi="宋体" w:hint="eastAsia"/>
          <w:sz w:val="24"/>
          <w:szCs w:val="24"/>
        </w:rPr>
        <w:t>股市场覆盖率</w:t>
      </w:r>
      <w:r w:rsidR="00A64E37">
        <w:rPr>
          <w:rFonts w:ascii="宋体" w:hAnsi="宋体" w:hint="eastAsia"/>
          <w:sz w:val="24"/>
          <w:szCs w:val="24"/>
        </w:rPr>
        <w:t>；</w:t>
      </w:r>
      <w:r w:rsidRPr="002174B1">
        <w:rPr>
          <w:rFonts w:ascii="宋体" w:hAnsi="宋体" w:hint="eastAsia"/>
          <w:sz w:val="24"/>
          <w:szCs w:val="24"/>
        </w:rPr>
        <w:t>3）</w:t>
      </w:r>
      <w:r w:rsidR="00A64E37" w:rsidRPr="00A64E37">
        <w:rPr>
          <w:rFonts w:ascii="宋体" w:hAnsi="宋体" w:hint="eastAsia"/>
          <w:sz w:val="24"/>
          <w:szCs w:val="24"/>
        </w:rPr>
        <w:t>根据各规模区段内目标公司数量，最小规模要求以及缓冲区，将公司划入相应的规模区段</w:t>
      </w:r>
      <w:r w:rsidR="00A64E37">
        <w:rPr>
          <w:rFonts w:ascii="宋体" w:hAnsi="宋体" w:hint="eastAsia"/>
          <w:sz w:val="24"/>
          <w:szCs w:val="24"/>
        </w:rPr>
        <w:t>；4）</w:t>
      </w:r>
      <w:r w:rsidR="00A64E37" w:rsidRPr="00A64E37">
        <w:rPr>
          <w:rFonts w:ascii="宋体" w:hAnsi="宋体" w:hint="eastAsia"/>
          <w:sz w:val="24"/>
          <w:szCs w:val="24"/>
        </w:rPr>
        <w:t>对已经划入各市场各规模区段的公司，再次进行可投资性标准审查后，确定最终收入指数的股票</w:t>
      </w:r>
      <w:r w:rsidR="00A64E37">
        <w:rPr>
          <w:rFonts w:ascii="宋体" w:hAnsi="宋体" w:hint="eastAsia"/>
          <w:sz w:val="24"/>
          <w:szCs w:val="24"/>
        </w:rPr>
        <w:t>。</w:t>
      </w:r>
    </w:p>
    <w:p w:rsidR="00230454" w:rsidRPr="00A6383F" w:rsidRDefault="00571038" w:rsidP="00571038">
      <w:pPr>
        <w:spacing w:line="360" w:lineRule="auto"/>
        <w:ind w:firstLineChars="200" w:firstLine="480"/>
        <w:rPr>
          <w:rFonts w:ascii="宋体" w:eastAsia="宋体" w:hAnsi="宋体" w:cs="Times New Roman"/>
          <w:sz w:val="24"/>
          <w:szCs w:val="24"/>
        </w:rPr>
      </w:pPr>
      <w:r>
        <w:rPr>
          <w:rFonts w:ascii="宋体" w:hAnsi="宋体"/>
          <w:sz w:val="24"/>
          <w:szCs w:val="24"/>
        </w:rPr>
        <w:t>指数查询路径</w:t>
      </w:r>
      <w:r>
        <w:rPr>
          <w:rFonts w:ascii="宋体" w:hAnsi="宋体" w:hint="eastAsia"/>
          <w:sz w:val="24"/>
          <w:szCs w:val="24"/>
        </w:rPr>
        <w:t>：</w:t>
      </w:r>
      <w:r w:rsidR="00A64E37">
        <w:rPr>
          <w:rFonts w:ascii="宋体" w:hAnsi="宋体" w:hint="eastAsia"/>
          <w:sz w:val="24"/>
          <w:szCs w:val="24"/>
        </w:rPr>
        <w:t>MSCI</w:t>
      </w:r>
      <w:r>
        <w:rPr>
          <w:rFonts w:ascii="宋体" w:hAnsi="宋体"/>
          <w:sz w:val="24"/>
          <w:szCs w:val="24"/>
        </w:rPr>
        <w:t>网站</w:t>
      </w:r>
      <w:r>
        <w:rPr>
          <w:rFonts w:ascii="宋体" w:hAnsi="宋体" w:hint="eastAsia"/>
          <w:sz w:val="24"/>
          <w:szCs w:val="24"/>
        </w:rPr>
        <w:t>：</w:t>
      </w:r>
      <w:r w:rsidR="00A64E37" w:rsidRPr="00A64E37">
        <w:rPr>
          <w:rFonts w:ascii="宋体" w:hAnsi="宋体"/>
          <w:sz w:val="24"/>
          <w:szCs w:val="24"/>
        </w:rPr>
        <w:t>https://www.msci.com/zh/msci-china-a-international-indexes</w:t>
      </w:r>
    </w:p>
    <w:p w:rsidR="00571038" w:rsidRDefault="00571038" w:rsidP="00992DCE">
      <w:pPr>
        <w:spacing w:line="360" w:lineRule="auto"/>
        <w:ind w:firstLineChars="200" w:firstLine="480"/>
        <w:rPr>
          <w:rFonts w:ascii="宋体" w:hAnsi="宋体"/>
          <w:sz w:val="24"/>
          <w:szCs w:val="24"/>
        </w:rPr>
      </w:pPr>
    </w:p>
    <w:p w:rsidR="00571038" w:rsidRDefault="00571038" w:rsidP="00571038">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sidRPr="00571038">
        <w:rPr>
          <w:rFonts w:ascii="宋体" w:eastAsia="宋体" w:hAnsi="宋体" w:cs="Times New Roman" w:hint="eastAsia"/>
          <w:sz w:val="24"/>
          <w:szCs w:val="24"/>
        </w:rPr>
        <w:t>创金合信中证1000指数增强型发起式证券投资基金</w:t>
      </w:r>
    </w:p>
    <w:p w:rsidR="00571038" w:rsidRDefault="00571038" w:rsidP="00571038">
      <w:pPr>
        <w:spacing w:line="360" w:lineRule="auto"/>
        <w:ind w:firstLineChars="200" w:firstLine="480"/>
        <w:rPr>
          <w:rFonts w:ascii="宋体" w:hAnsi="宋体"/>
          <w:sz w:val="24"/>
          <w:szCs w:val="24"/>
        </w:rPr>
      </w:pPr>
      <w:r>
        <w:rPr>
          <w:rFonts w:ascii="宋体" w:hAnsi="宋体" w:hint="eastAsia"/>
          <w:sz w:val="24"/>
          <w:szCs w:val="24"/>
        </w:rPr>
        <w:t>基金主代码：0</w:t>
      </w:r>
      <w:r>
        <w:rPr>
          <w:rFonts w:ascii="宋体" w:hAnsi="宋体"/>
          <w:sz w:val="24"/>
          <w:szCs w:val="24"/>
        </w:rPr>
        <w:t>03646</w:t>
      </w:r>
    </w:p>
    <w:p w:rsidR="00571038" w:rsidRDefault="00571038" w:rsidP="00571038">
      <w:pPr>
        <w:spacing w:line="360" w:lineRule="auto"/>
        <w:ind w:firstLineChars="200" w:firstLine="480"/>
        <w:rPr>
          <w:rFonts w:ascii="宋体" w:hAnsi="宋体"/>
          <w:sz w:val="24"/>
          <w:szCs w:val="24"/>
        </w:rPr>
      </w:pPr>
      <w:r>
        <w:rPr>
          <w:rFonts w:ascii="宋体" w:hAnsi="宋体"/>
          <w:sz w:val="24"/>
          <w:szCs w:val="24"/>
        </w:rPr>
        <w:t>基金成立时间</w:t>
      </w:r>
      <w:r>
        <w:rPr>
          <w:rFonts w:ascii="宋体" w:hAnsi="宋体" w:hint="eastAsia"/>
          <w:sz w:val="24"/>
          <w:szCs w:val="24"/>
        </w:rPr>
        <w:t>：</w:t>
      </w:r>
      <w:r w:rsidRPr="0067652A">
        <w:rPr>
          <w:rFonts w:ascii="宋体" w:hAnsi="宋体"/>
          <w:sz w:val="24"/>
          <w:szCs w:val="24"/>
        </w:rPr>
        <w:t>201</w:t>
      </w:r>
      <w:r>
        <w:rPr>
          <w:rFonts w:ascii="宋体" w:hAnsi="宋体"/>
          <w:sz w:val="24"/>
          <w:szCs w:val="24"/>
        </w:rPr>
        <w:t>6</w:t>
      </w:r>
      <w:r w:rsidRPr="0067652A">
        <w:rPr>
          <w:rFonts w:ascii="宋体" w:hAnsi="宋体"/>
          <w:sz w:val="24"/>
          <w:szCs w:val="24"/>
        </w:rPr>
        <w:t>-</w:t>
      </w:r>
      <w:r>
        <w:rPr>
          <w:rFonts w:ascii="宋体" w:hAnsi="宋体"/>
          <w:sz w:val="24"/>
          <w:szCs w:val="24"/>
        </w:rPr>
        <w:t>12</w:t>
      </w:r>
      <w:r w:rsidRPr="0067652A">
        <w:rPr>
          <w:rFonts w:ascii="宋体" w:hAnsi="宋体"/>
          <w:sz w:val="24"/>
          <w:szCs w:val="24"/>
        </w:rPr>
        <w:t>-2</w:t>
      </w:r>
      <w:r>
        <w:rPr>
          <w:rFonts w:ascii="宋体" w:hAnsi="宋体"/>
          <w:sz w:val="24"/>
          <w:szCs w:val="24"/>
        </w:rPr>
        <w:t>2</w:t>
      </w:r>
    </w:p>
    <w:p w:rsidR="00571038" w:rsidRDefault="00571038" w:rsidP="00571038">
      <w:pPr>
        <w:spacing w:line="360" w:lineRule="auto"/>
        <w:ind w:firstLineChars="200" w:firstLine="480"/>
        <w:rPr>
          <w:rFonts w:ascii="宋体" w:hAnsi="宋体"/>
          <w:sz w:val="24"/>
          <w:szCs w:val="24"/>
        </w:rPr>
      </w:pPr>
      <w:r>
        <w:rPr>
          <w:rFonts w:ascii="宋体" w:hAnsi="宋体"/>
          <w:sz w:val="24"/>
          <w:szCs w:val="24"/>
        </w:rPr>
        <w:t>标的指数</w:t>
      </w:r>
      <w:r>
        <w:rPr>
          <w:rFonts w:ascii="宋体" w:hAnsi="宋体" w:hint="eastAsia"/>
          <w:sz w:val="24"/>
          <w:szCs w:val="24"/>
        </w:rPr>
        <w:t>：</w:t>
      </w:r>
      <w:r w:rsidRPr="0067652A">
        <w:rPr>
          <w:rFonts w:ascii="宋体" w:hAnsi="宋体" w:hint="eastAsia"/>
          <w:sz w:val="24"/>
          <w:szCs w:val="24"/>
        </w:rPr>
        <w:t>中证</w:t>
      </w:r>
      <w:r w:rsidR="00B64BBC">
        <w:rPr>
          <w:rFonts w:ascii="宋体" w:hAnsi="宋体" w:hint="eastAsia"/>
          <w:sz w:val="24"/>
          <w:szCs w:val="24"/>
        </w:rPr>
        <w:t>1</w:t>
      </w:r>
      <w:r w:rsidR="00B64BBC">
        <w:rPr>
          <w:rFonts w:ascii="宋体" w:hAnsi="宋体"/>
          <w:sz w:val="24"/>
          <w:szCs w:val="24"/>
        </w:rPr>
        <w:t>000</w:t>
      </w:r>
      <w:r w:rsidRPr="0067652A">
        <w:rPr>
          <w:rFonts w:ascii="宋体" w:hAnsi="宋体" w:hint="eastAsia"/>
          <w:sz w:val="24"/>
          <w:szCs w:val="24"/>
        </w:rPr>
        <w:t>指数</w:t>
      </w:r>
    </w:p>
    <w:p w:rsidR="00571038" w:rsidRDefault="00571038" w:rsidP="00B64BBC">
      <w:pPr>
        <w:spacing w:line="360" w:lineRule="auto"/>
        <w:ind w:firstLineChars="200" w:firstLine="480"/>
        <w:rPr>
          <w:rFonts w:ascii="宋体" w:hAnsi="宋体"/>
          <w:sz w:val="24"/>
          <w:szCs w:val="24"/>
        </w:rPr>
      </w:pPr>
      <w:r>
        <w:rPr>
          <w:rFonts w:ascii="宋体" w:hAnsi="宋体"/>
          <w:sz w:val="24"/>
          <w:szCs w:val="24"/>
        </w:rPr>
        <w:t>指数编制方案</w:t>
      </w:r>
      <w:r>
        <w:rPr>
          <w:rFonts w:ascii="宋体" w:hAnsi="宋体" w:hint="eastAsia"/>
          <w:sz w:val="24"/>
          <w:szCs w:val="24"/>
        </w:rPr>
        <w:t>：</w:t>
      </w:r>
      <w:r w:rsidRPr="0067652A">
        <w:rPr>
          <w:rFonts w:ascii="宋体" w:hAnsi="宋体" w:hint="eastAsia"/>
          <w:sz w:val="24"/>
          <w:szCs w:val="24"/>
        </w:rPr>
        <w:t>中证</w:t>
      </w:r>
      <w:r w:rsidR="00B64BBC">
        <w:rPr>
          <w:rFonts w:ascii="宋体" w:hAnsi="宋体" w:hint="eastAsia"/>
          <w:sz w:val="24"/>
          <w:szCs w:val="24"/>
        </w:rPr>
        <w:t>1</w:t>
      </w:r>
      <w:r w:rsidR="00B64BBC">
        <w:rPr>
          <w:rFonts w:ascii="宋体" w:hAnsi="宋体"/>
          <w:sz w:val="24"/>
          <w:szCs w:val="24"/>
        </w:rPr>
        <w:t>000</w:t>
      </w:r>
      <w:r w:rsidRPr="0067652A">
        <w:rPr>
          <w:rFonts w:ascii="宋体" w:hAnsi="宋体" w:hint="eastAsia"/>
          <w:sz w:val="24"/>
          <w:szCs w:val="24"/>
        </w:rPr>
        <w:t>指数</w:t>
      </w:r>
      <w:r>
        <w:rPr>
          <w:rFonts w:ascii="宋体" w:hAnsi="宋体" w:hint="eastAsia"/>
          <w:sz w:val="24"/>
          <w:szCs w:val="24"/>
        </w:rPr>
        <w:t>由</w:t>
      </w:r>
      <w:r>
        <w:rPr>
          <w:rFonts w:ascii="宋体" w:hAnsi="宋体"/>
          <w:sz w:val="24"/>
          <w:szCs w:val="24"/>
        </w:rPr>
        <w:t>中证指数有限公司编制</w:t>
      </w:r>
      <w:r>
        <w:rPr>
          <w:rFonts w:ascii="宋体" w:hAnsi="宋体" w:hint="eastAsia"/>
          <w:sz w:val="24"/>
          <w:szCs w:val="24"/>
        </w:rPr>
        <w:t>，</w:t>
      </w:r>
      <w:r w:rsidR="00B64BBC" w:rsidRPr="00B64BBC">
        <w:rPr>
          <w:rFonts w:ascii="宋体" w:hAnsi="宋体" w:hint="eastAsia"/>
          <w:sz w:val="24"/>
          <w:szCs w:val="24"/>
        </w:rPr>
        <w:t>中证 1000 指数选取中证 800 指数样本股以外的规模偏小且流动性好的 1000只股票组成，与沪深 300 和中证 500 等指数形成互补。</w:t>
      </w:r>
    </w:p>
    <w:p w:rsidR="00D23B0D" w:rsidRDefault="00571038" w:rsidP="00854EAF">
      <w:pPr>
        <w:spacing w:line="360" w:lineRule="auto"/>
        <w:ind w:firstLineChars="200" w:firstLine="480"/>
        <w:rPr>
          <w:rFonts w:ascii="宋体" w:hAnsi="宋体"/>
          <w:sz w:val="24"/>
          <w:szCs w:val="24"/>
        </w:rPr>
      </w:pPr>
      <w:r>
        <w:rPr>
          <w:rFonts w:ascii="宋体" w:hAnsi="宋体"/>
          <w:sz w:val="24"/>
          <w:szCs w:val="24"/>
        </w:rPr>
        <w:t>指数编制方法</w:t>
      </w:r>
      <w:r>
        <w:rPr>
          <w:rFonts w:ascii="宋体" w:hAnsi="宋体" w:hint="eastAsia"/>
          <w:sz w:val="24"/>
          <w:szCs w:val="24"/>
        </w:rPr>
        <w:t>：</w:t>
      </w:r>
    </w:p>
    <w:p w:rsidR="00D23B0D" w:rsidRDefault="00B64BBC" w:rsidP="00854EAF">
      <w:pPr>
        <w:spacing w:line="360" w:lineRule="auto"/>
        <w:ind w:firstLineChars="200" w:firstLine="480"/>
        <w:rPr>
          <w:rFonts w:ascii="宋体" w:hAnsi="宋体"/>
          <w:sz w:val="24"/>
          <w:szCs w:val="24"/>
        </w:rPr>
      </w:pPr>
      <w:r>
        <w:rPr>
          <w:rFonts w:ascii="宋体" w:hAnsi="宋体" w:hint="eastAsia"/>
          <w:sz w:val="24"/>
          <w:szCs w:val="24"/>
        </w:rPr>
        <w:t>（1）</w:t>
      </w:r>
      <w:r w:rsidRPr="00B64BBC">
        <w:rPr>
          <w:rFonts w:ascii="宋体" w:hAnsi="宋体" w:hint="eastAsia"/>
          <w:sz w:val="24"/>
          <w:szCs w:val="24"/>
        </w:rPr>
        <w:t>样本空间</w:t>
      </w:r>
      <w:r>
        <w:rPr>
          <w:rFonts w:ascii="宋体" w:hAnsi="宋体" w:hint="eastAsia"/>
          <w:sz w:val="24"/>
          <w:szCs w:val="24"/>
        </w:rPr>
        <w:t>：</w:t>
      </w:r>
      <w:r w:rsidRPr="00B64BBC">
        <w:rPr>
          <w:rFonts w:ascii="宋体" w:hAnsi="宋体" w:hint="eastAsia"/>
          <w:sz w:val="24"/>
          <w:szCs w:val="24"/>
        </w:rPr>
        <w:t>中证 1000 行业指数系列样本空间由同时满足以下条件的沪深 A 股组成：1）上市时间超过一个季度，除非该股票自上市以来的日均 A 股总市值在全部沪深 A 股中排在前 30 位；2）不含 ST 股票、*ST 股票、暂停上市股票。</w:t>
      </w:r>
    </w:p>
    <w:p w:rsidR="00571038" w:rsidRDefault="00854EAF" w:rsidP="00854EAF">
      <w:pPr>
        <w:spacing w:line="360" w:lineRule="auto"/>
        <w:ind w:firstLineChars="200" w:firstLine="480"/>
        <w:rPr>
          <w:rFonts w:ascii="宋体" w:hAnsi="宋体"/>
          <w:sz w:val="24"/>
          <w:szCs w:val="24"/>
        </w:rPr>
      </w:pPr>
      <w:r>
        <w:rPr>
          <w:rFonts w:ascii="宋体" w:hAnsi="宋体" w:hint="eastAsia"/>
          <w:sz w:val="24"/>
          <w:szCs w:val="24"/>
        </w:rPr>
        <w:t>（2）</w:t>
      </w:r>
      <w:r w:rsidRPr="00854EAF">
        <w:rPr>
          <w:rFonts w:ascii="宋体" w:hAnsi="宋体" w:hint="eastAsia"/>
          <w:sz w:val="24"/>
          <w:szCs w:val="24"/>
        </w:rPr>
        <w:t>选样方法</w:t>
      </w:r>
      <w:r>
        <w:rPr>
          <w:rFonts w:ascii="宋体" w:hAnsi="宋体" w:hint="eastAsia"/>
          <w:sz w:val="24"/>
          <w:szCs w:val="24"/>
        </w:rPr>
        <w:t>：</w:t>
      </w:r>
      <w:r w:rsidRPr="00854EAF">
        <w:rPr>
          <w:rFonts w:ascii="宋体" w:hAnsi="宋体" w:hint="eastAsia"/>
          <w:sz w:val="24"/>
          <w:szCs w:val="24"/>
        </w:rPr>
        <w:t>1）剔除样本空间内中证 800 指数样本股及最近一年日均</w:t>
      </w:r>
      <w:r w:rsidRPr="00854EAF">
        <w:rPr>
          <w:rFonts w:ascii="宋体" w:hAnsi="宋体" w:hint="eastAsia"/>
          <w:sz w:val="24"/>
          <w:szCs w:val="24"/>
        </w:rPr>
        <w:lastRenderedPageBreak/>
        <w:t>总市值排名前 300名的股票；2）将样本空间股票按照过去一年（新股为上市以来）的过去一年日均成交金额由高到低排名，剔除排名后 20%的股票；3）将剩余股票按照过去一年日均总市值由高到低进行排名，选取排名在前 1000 名的股票作为中证 1000 指数样本股。</w:t>
      </w:r>
    </w:p>
    <w:p w:rsidR="00571038" w:rsidRDefault="00571038" w:rsidP="00571038">
      <w:pPr>
        <w:spacing w:line="360" w:lineRule="auto"/>
        <w:ind w:firstLineChars="200" w:firstLine="480"/>
        <w:rPr>
          <w:rFonts w:ascii="宋体" w:hAnsi="宋体"/>
          <w:sz w:val="24"/>
          <w:szCs w:val="24"/>
        </w:rPr>
      </w:pPr>
      <w:r>
        <w:rPr>
          <w:rFonts w:ascii="宋体" w:hAnsi="宋体"/>
          <w:sz w:val="24"/>
          <w:szCs w:val="24"/>
        </w:rPr>
        <w:t>指数查询路径</w:t>
      </w:r>
      <w:r>
        <w:rPr>
          <w:rFonts w:ascii="宋体" w:hAnsi="宋体" w:hint="eastAsia"/>
          <w:sz w:val="24"/>
          <w:szCs w:val="24"/>
        </w:rPr>
        <w:t>：</w:t>
      </w:r>
      <w:r>
        <w:rPr>
          <w:rFonts w:ascii="宋体" w:hAnsi="宋体"/>
          <w:sz w:val="24"/>
          <w:szCs w:val="24"/>
        </w:rPr>
        <w:t>中证指数有限公司网站</w:t>
      </w:r>
      <w:r>
        <w:rPr>
          <w:rFonts w:ascii="宋体" w:hAnsi="宋体" w:hint="eastAsia"/>
          <w:sz w:val="24"/>
          <w:szCs w:val="24"/>
        </w:rPr>
        <w:t>：</w:t>
      </w:r>
      <w:r w:rsidR="00854EAF" w:rsidRPr="00854EAF">
        <w:rPr>
          <w:rFonts w:ascii="宋体" w:hAnsi="宋体"/>
          <w:sz w:val="24"/>
          <w:szCs w:val="24"/>
        </w:rPr>
        <w:t>http://www.csindex.com.cn/zh-CN/indices/index-detail/000852</w:t>
      </w:r>
    </w:p>
    <w:p w:rsidR="00571038" w:rsidRDefault="00571038" w:rsidP="00992DCE">
      <w:pPr>
        <w:spacing w:line="360" w:lineRule="auto"/>
        <w:ind w:firstLineChars="200" w:firstLine="480"/>
        <w:rPr>
          <w:rFonts w:ascii="宋体" w:hAnsi="宋体"/>
          <w:sz w:val="24"/>
          <w:szCs w:val="24"/>
        </w:rPr>
      </w:pPr>
    </w:p>
    <w:p w:rsidR="00854EAF" w:rsidRDefault="00854EAF" w:rsidP="00854EAF">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sidRPr="00854EAF">
        <w:rPr>
          <w:rFonts w:ascii="宋体" w:eastAsia="宋体" w:hAnsi="宋体" w:cs="Times New Roman" w:hint="eastAsia"/>
          <w:sz w:val="24"/>
          <w:szCs w:val="24"/>
        </w:rPr>
        <w:t>创金合信中证500指数增强型发起式证券投资基金</w:t>
      </w:r>
    </w:p>
    <w:p w:rsidR="00854EAF" w:rsidRDefault="00854EAF" w:rsidP="00854EAF">
      <w:pPr>
        <w:spacing w:line="360" w:lineRule="auto"/>
        <w:ind w:firstLineChars="200" w:firstLine="480"/>
        <w:rPr>
          <w:rFonts w:ascii="宋体" w:hAnsi="宋体"/>
          <w:sz w:val="24"/>
          <w:szCs w:val="24"/>
        </w:rPr>
      </w:pPr>
      <w:r>
        <w:rPr>
          <w:rFonts w:ascii="宋体" w:hAnsi="宋体" w:hint="eastAsia"/>
          <w:sz w:val="24"/>
          <w:szCs w:val="24"/>
        </w:rPr>
        <w:t>基金主代码：0</w:t>
      </w:r>
      <w:r>
        <w:rPr>
          <w:rFonts w:ascii="宋体" w:hAnsi="宋体"/>
          <w:sz w:val="24"/>
          <w:szCs w:val="24"/>
        </w:rPr>
        <w:t>02311</w:t>
      </w:r>
    </w:p>
    <w:p w:rsidR="00854EAF" w:rsidRDefault="00854EAF" w:rsidP="00854EAF">
      <w:pPr>
        <w:spacing w:line="360" w:lineRule="auto"/>
        <w:ind w:firstLineChars="200" w:firstLine="480"/>
        <w:rPr>
          <w:rFonts w:ascii="宋体" w:hAnsi="宋体"/>
          <w:sz w:val="24"/>
          <w:szCs w:val="24"/>
        </w:rPr>
      </w:pPr>
      <w:r>
        <w:rPr>
          <w:rFonts w:ascii="宋体" w:hAnsi="宋体"/>
          <w:sz w:val="24"/>
          <w:szCs w:val="24"/>
        </w:rPr>
        <w:t>基金成立时间</w:t>
      </w:r>
      <w:r>
        <w:rPr>
          <w:rFonts w:ascii="宋体" w:hAnsi="宋体" w:hint="eastAsia"/>
          <w:sz w:val="24"/>
          <w:szCs w:val="24"/>
        </w:rPr>
        <w:t>：</w:t>
      </w:r>
      <w:r w:rsidRPr="0067652A">
        <w:rPr>
          <w:rFonts w:ascii="宋体" w:hAnsi="宋体"/>
          <w:sz w:val="24"/>
          <w:szCs w:val="24"/>
        </w:rPr>
        <w:t>201</w:t>
      </w:r>
      <w:r>
        <w:rPr>
          <w:rFonts w:ascii="宋体" w:hAnsi="宋体"/>
          <w:sz w:val="24"/>
          <w:szCs w:val="24"/>
        </w:rPr>
        <w:t>5</w:t>
      </w:r>
      <w:r w:rsidRPr="0067652A">
        <w:rPr>
          <w:rFonts w:ascii="宋体" w:hAnsi="宋体"/>
          <w:sz w:val="24"/>
          <w:szCs w:val="24"/>
        </w:rPr>
        <w:t>-</w:t>
      </w:r>
      <w:r>
        <w:rPr>
          <w:rFonts w:ascii="宋体" w:hAnsi="宋体"/>
          <w:sz w:val="24"/>
          <w:szCs w:val="24"/>
        </w:rPr>
        <w:t>12</w:t>
      </w:r>
      <w:r w:rsidRPr="0067652A">
        <w:rPr>
          <w:rFonts w:ascii="宋体" w:hAnsi="宋体"/>
          <w:sz w:val="24"/>
          <w:szCs w:val="24"/>
        </w:rPr>
        <w:t>-</w:t>
      </w:r>
      <w:r>
        <w:rPr>
          <w:rFonts w:ascii="宋体" w:hAnsi="宋体"/>
          <w:sz w:val="24"/>
          <w:szCs w:val="24"/>
        </w:rPr>
        <w:t>31</w:t>
      </w:r>
    </w:p>
    <w:p w:rsidR="00854EAF" w:rsidRDefault="00854EAF" w:rsidP="00854EAF">
      <w:pPr>
        <w:spacing w:line="360" w:lineRule="auto"/>
        <w:ind w:firstLineChars="200" w:firstLine="480"/>
        <w:rPr>
          <w:rFonts w:ascii="宋体" w:hAnsi="宋体"/>
          <w:sz w:val="24"/>
          <w:szCs w:val="24"/>
        </w:rPr>
      </w:pPr>
      <w:r>
        <w:rPr>
          <w:rFonts w:ascii="宋体" w:hAnsi="宋体"/>
          <w:sz w:val="24"/>
          <w:szCs w:val="24"/>
        </w:rPr>
        <w:t>标的指数</w:t>
      </w:r>
      <w:r>
        <w:rPr>
          <w:rFonts w:ascii="宋体" w:hAnsi="宋体" w:hint="eastAsia"/>
          <w:sz w:val="24"/>
          <w:szCs w:val="24"/>
        </w:rPr>
        <w:t>：</w:t>
      </w:r>
      <w:r w:rsidRPr="00854EAF">
        <w:rPr>
          <w:rFonts w:ascii="宋体" w:hAnsi="宋体" w:hint="eastAsia"/>
          <w:sz w:val="24"/>
          <w:szCs w:val="24"/>
        </w:rPr>
        <w:t>中证小盘500指数</w:t>
      </w:r>
    </w:p>
    <w:p w:rsidR="00854EAF" w:rsidRDefault="00854EAF" w:rsidP="00854EAF">
      <w:pPr>
        <w:spacing w:line="360" w:lineRule="auto"/>
        <w:ind w:firstLineChars="200" w:firstLine="480"/>
        <w:rPr>
          <w:rFonts w:ascii="宋体" w:hAnsi="宋体"/>
          <w:sz w:val="24"/>
          <w:szCs w:val="24"/>
        </w:rPr>
      </w:pPr>
      <w:r>
        <w:rPr>
          <w:rFonts w:ascii="宋体" w:hAnsi="宋体"/>
          <w:sz w:val="24"/>
          <w:szCs w:val="24"/>
        </w:rPr>
        <w:t>指数编制方案</w:t>
      </w:r>
      <w:r>
        <w:rPr>
          <w:rFonts w:ascii="宋体" w:hAnsi="宋体" w:hint="eastAsia"/>
          <w:sz w:val="24"/>
          <w:szCs w:val="24"/>
        </w:rPr>
        <w:t>：</w:t>
      </w:r>
      <w:r w:rsidR="00AA0121" w:rsidRPr="00854EAF">
        <w:rPr>
          <w:rFonts w:ascii="宋体" w:hAnsi="宋体" w:hint="eastAsia"/>
          <w:sz w:val="24"/>
          <w:szCs w:val="24"/>
        </w:rPr>
        <w:t>中证小盘500指数</w:t>
      </w:r>
      <w:r>
        <w:rPr>
          <w:rFonts w:ascii="宋体" w:hAnsi="宋体" w:hint="eastAsia"/>
          <w:sz w:val="24"/>
          <w:szCs w:val="24"/>
        </w:rPr>
        <w:t>由</w:t>
      </w:r>
      <w:r>
        <w:rPr>
          <w:rFonts w:ascii="宋体" w:hAnsi="宋体"/>
          <w:sz w:val="24"/>
          <w:szCs w:val="24"/>
        </w:rPr>
        <w:t>中证指数有限公司编制</w:t>
      </w:r>
      <w:r>
        <w:rPr>
          <w:rFonts w:ascii="宋体" w:hAnsi="宋体" w:hint="eastAsia"/>
          <w:sz w:val="24"/>
          <w:szCs w:val="24"/>
        </w:rPr>
        <w:t>，</w:t>
      </w:r>
      <w:r w:rsidR="004A1467" w:rsidRPr="00854EAF">
        <w:rPr>
          <w:rFonts w:ascii="宋体" w:hAnsi="宋体" w:hint="eastAsia"/>
          <w:sz w:val="24"/>
          <w:szCs w:val="24"/>
        </w:rPr>
        <w:t>中证小盘500指数</w:t>
      </w:r>
      <w:r w:rsidR="00AA0121" w:rsidRPr="00AA0121">
        <w:rPr>
          <w:rFonts w:ascii="宋体" w:hAnsi="宋体" w:hint="eastAsia"/>
          <w:sz w:val="24"/>
          <w:szCs w:val="24"/>
        </w:rPr>
        <w:t>由全部A股中剔除沪深300指数成份股及总市值排名前300名的股票后，总市值排名靠前的500只股票组成，综合反映中国A股市场中一批中小市值公司的股票价格表现。</w:t>
      </w:r>
    </w:p>
    <w:p w:rsidR="00D23B0D" w:rsidRDefault="00854EAF" w:rsidP="00AA0121">
      <w:pPr>
        <w:spacing w:line="360" w:lineRule="auto"/>
        <w:ind w:firstLineChars="200" w:firstLine="480"/>
        <w:rPr>
          <w:rFonts w:ascii="宋体" w:hAnsi="宋体"/>
          <w:sz w:val="24"/>
          <w:szCs w:val="24"/>
        </w:rPr>
      </w:pPr>
      <w:r>
        <w:rPr>
          <w:rFonts w:ascii="宋体" w:hAnsi="宋体"/>
          <w:sz w:val="24"/>
          <w:szCs w:val="24"/>
        </w:rPr>
        <w:t>指数编制方法</w:t>
      </w:r>
      <w:r>
        <w:rPr>
          <w:rFonts w:ascii="宋体" w:hAnsi="宋体" w:hint="eastAsia"/>
          <w:sz w:val="24"/>
          <w:szCs w:val="24"/>
        </w:rPr>
        <w:t>：</w:t>
      </w:r>
      <w:r w:rsidR="00AA0121">
        <w:rPr>
          <w:rFonts w:ascii="宋体" w:hAnsi="宋体" w:hint="eastAsia"/>
          <w:sz w:val="24"/>
          <w:szCs w:val="24"/>
        </w:rPr>
        <w:t>（1）</w:t>
      </w:r>
      <w:r w:rsidR="00AA0121" w:rsidRPr="00AA0121">
        <w:rPr>
          <w:rFonts w:ascii="宋体" w:hAnsi="宋体" w:hint="eastAsia"/>
          <w:sz w:val="24"/>
          <w:szCs w:val="24"/>
        </w:rPr>
        <w:t>样本空间</w:t>
      </w:r>
      <w:r w:rsidR="00AA0121">
        <w:rPr>
          <w:rFonts w:ascii="宋体" w:hAnsi="宋体" w:hint="eastAsia"/>
          <w:sz w:val="24"/>
          <w:szCs w:val="24"/>
        </w:rPr>
        <w:t>：</w:t>
      </w:r>
      <w:r w:rsidR="00AA0121" w:rsidRPr="00854EAF">
        <w:rPr>
          <w:rFonts w:ascii="宋体" w:hAnsi="宋体" w:hint="eastAsia"/>
          <w:sz w:val="24"/>
          <w:szCs w:val="24"/>
        </w:rPr>
        <w:t>中证小盘500指数</w:t>
      </w:r>
      <w:r w:rsidR="00AA0121" w:rsidRPr="00AA0121">
        <w:rPr>
          <w:rFonts w:ascii="宋体" w:hAnsi="宋体" w:hint="eastAsia"/>
          <w:sz w:val="24"/>
          <w:szCs w:val="24"/>
        </w:rPr>
        <w:t>样本空间由同时满足以下条件的沪深 A 股组成：非创业板股票：上市时间超过一个季度，除非该股票自上市以来日均 A 股总市值在全部沪深 A 股（非创业板股票）中排在前 30 位；创业板股票：上市时间超过三年。非 ST、*ST 股票，非暂停上市股票。</w:t>
      </w:r>
    </w:p>
    <w:p w:rsidR="00854EAF" w:rsidRDefault="00AA0121" w:rsidP="00AA0121">
      <w:pPr>
        <w:spacing w:line="360" w:lineRule="auto"/>
        <w:ind w:firstLineChars="200" w:firstLine="480"/>
        <w:rPr>
          <w:rFonts w:ascii="宋体" w:hAnsi="宋体"/>
          <w:sz w:val="24"/>
          <w:szCs w:val="24"/>
        </w:rPr>
      </w:pPr>
      <w:r>
        <w:rPr>
          <w:rFonts w:ascii="宋体" w:hAnsi="宋体" w:hint="eastAsia"/>
          <w:sz w:val="24"/>
          <w:szCs w:val="24"/>
        </w:rPr>
        <w:t>（2）</w:t>
      </w:r>
      <w:r w:rsidRPr="00AA0121">
        <w:rPr>
          <w:rFonts w:ascii="宋体" w:hAnsi="宋体" w:hint="eastAsia"/>
          <w:sz w:val="24"/>
          <w:szCs w:val="24"/>
        </w:rPr>
        <w:t>选样方法</w:t>
      </w:r>
      <w:r>
        <w:rPr>
          <w:rFonts w:ascii="宋体" w:hAnsi="宋体" w:hint="eastAsia"/>
          <w:sz w:val="24"/>
          <w:szCs w:val="24"/>
        </w:rPr>
        <w:t>：</w:t>
      </w:r>
      <w:r w:rsidRPr="00AA0121">
        <w:rPr>
          <w:rFonts w:ascii="宋体" w:hAnsi="宋体" w:hint="eastAsia"/>
          <w:sz w:val="24"/>
          <w:szCs w:val="24"/>
        </w:rPr>
        <w:t>1）在样本空间中剔除沪深 300 指数样本股及最近一年日均总市值排名前 300名的股票；2）将剩余股票按照最近一年（新股为上市以来）日均成交金额由高到低排名，剔除排名后 20%的股票；3）将剩余股票按照最近一年日均总市值由高到低进行排名，选取排名在前500 名的股票组成中证 500 指数样本股。</w:t>
      </w:r>
    </w:p>
    <w:p w:rsidR="00854EAF" w:rsidRDefault="00854EAF" w:rsidP="00854EAF">
      <w:pPr>
        <w:spacing w:line="360" w:lineRule="auto"/>
        <w:ind w:firstLineChars="200" w:firstLine="480"/>
        <w:rPr>
          <w:rFonts w:ascii="宋体" w:hAnsi="宋体"/>
          <w:sz w:val="24"/>
          <w:szCs w:val="24"/>
        </w:rPr>
      </w:pPr>
      <w:r>
        <w:rPr>
          <w:rFonts w:ascii="宋体" w:hAnsi="宋体"/>
          <w:sz w:val="24"/>
          <w:szCs w:val="24"/>
        </w:rPr>
        <w:t>指数查询路径</w:t>
      </w:r>
      <w:r>
        <w:rPr>
          <w:rFonts w:ascii="宋体" w:hAnsi="宋体" w:hint="eastAsia"/>
          <w:sz w:val="24"/>
          <w:szCs w:val="24"/>
        </w:rPr>
        <w:t>：</w:t>
      </w:r>
      <w:r>
        <w:rPr>
          <w:rFonts w:ascii="宋体" w:hAnsi="宋体"/>
          <w:sz w:val="24"/>
          <w:szCs w:val="24"/>
        </w:rPr>
        <w:t>中证指数有限公司网站</w:t>
      </w:r>
      <w:r>
        <w:rPr>
          <w:rFonts w:ascii="宋体" w:hAnsi="宋体" w:hint="eastAsia"/>
          <w:sz w:val="24"/>
          <w:szCs w:val="24"/>
        </w:rPr>
        <w:t>：</w:t>
      </w:r>
      <w:r w:rsidR="00AA0121" w:rsidRPr="00AA0121">
        <w:rPr>
          <w:rFonts w:ascii="宋体" w:hAnsi="宋体"/>
          <w:sz w:val="24"/>
          <w:szCs w:val="24"/>
        </w:rPr>
        <w:t>http://www.csindex.com.cn/zh-CN/indices/index-detail/000905</w:t>
      </w:r>
    </w:p>
    <w:p w:rsidR="00571038" w:rsidRDefault="00571038" w:rsidP="00992DCE">
      <w:pPr>
        <w:spacing w:line="360" w:lineRule="auto"/>
        <w:ind w:firstLineChars="200" w:firstLine="480"/>
        <w:rPr>
          <w:rFonts w:ascii="宋体" w:hAnsi="宋体"/>
          <w:sz w:val="24"/>
          <w:szCs w:val="24"/>
        </w:rPr>
      </w:pPr>
    </w:p>
    <w:p w:rsidR="00AA0121" w:rsidRDefault="00AA0121" w:rsidP="00AA0121">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w:t>
      </w:r>
      <w:r w:rsidRPr="00AA0121">
        <w:rPr>
          <w:rFonts w:ascii="宋体" w:eastAsia="宋体" w:hAnsi="宋体" w:cs="Times New Roman" w:hint="eastAsia"/>
          <w:sz w:val="24"/>
          <w:szCs w:val="24"/>
        </w:rPr>
        <w:t>创金合信沪深300指数增强型发起式证券投资基金</w:t>
      </w:r>
    </w:p>
    <w:p w:rsidR="00AA0121" w:rsidRDefault="00AA0121" w:rsidP="00AA0121">
      <w:pPr>
        <w:spacing w:line="360" w:lineRule="auto"/>
        <w:ind w:firstLineChars="200" w:firstLine="480"/>
        <w:rPr>
          <w:rFonts w:ascii="宋体" w:hAnsi="宋体"/>
          <w:sz w:val="24"/>
          <w:szCs w:val="24"/>
        </w:rPr>
      </w:pPr>
      <w:r>
        <w:rPr>
          <w:rFonts w:ascii="宋体" w:hAnsi="宋体" w:hint="eastAsia"/>
          <w:sz w:val="24"/>
          <w:szCs w:val="24"/>
        </w:rPr>
        <w:t>基金主代码：0</w:t>
      </w:r>
      <w:r>
        <w:rPr>
          <w:rFonts w:ascii="宋体" w:hAnsi="宋体"/>
          <w:sz w:val="24"/>
          <w:szCs w:val="24"/>
        </w:rPr>
        <w:t>02310</w:t>
      </w:r>
    </w:p>
    <w:p w:rsidR="00AA0121" w:rsidRDefault="00AA0121" w:rsidP="00AA0121">
      <w:pPr>
        <w:spacing w:line="360" w:lineRule="auto"/>
        <w:ind w:firstLineChars="200" w:firstLine="480"/>
        <w:rPr>
          <w:rFonts w:ascii="宋体" w:hAnsi="宋体"/>
          <w:sz w:val="24"/>
          <w:szCs w:val="24"/>
        </w:rPr>
      </w:pPr>
      <w:r>
        <w:rPr>
          <w:rFonts w:ascii="宋体" w:hAnsi="宋体"/>
          <w:sz w:val="24"/>
          <w:szCs w:val="24"/>
        </w:rPr>
        <w:t>基金成立时间</w:t>
      </w:r>
      <w:r>
        <w:rPr>
          <w:rFonts w:ascii="宋体" w:hAnsi="宋体" w:hint="eastAsia"/>
          <w:sz w:val="24"/>
          <w:szCs w:val="24"/>
        </w:rPr>
        <w:t>：</w:t>
      </w:r>
      <w:r w:rsidRPr="0067652A">
        <w:rPr>
          <w:rFonts w:ascii="宋体" w:hAnsi="宋体"/>
          <w:sz w:val="24"/>
          <w:szCs w:val="24"/>
        </w:rPr>
        <w:t>201</w:t>
      </w:r>
      <w:r>
        <w:rPr>
          <w:rFonts w:ascii="宋体" w:hAnsi="宋体"/>
          <w:sz w:val="24"/>
          <w:szCs w:val="24"/>
        </w:rPr>
        <w:t>5</w:t>
      </w:r>
      <w:r w:rsidRPr="0067652A">
        <w:rPr>
          <w:rFonts w:ascii="宋体" w:hAnsi="宋体"/>
          <w:sz w:val="24"/>
          <w:szCs w:val="24"/>
        </w:rPr>
        <w:t>-</w:t>
      </w:r>
      <w:r>
        <w:rPr>
          <w:rFonts w:ascii="宋体" w:hAnsi="宋体"/>
          <w:sz w:val="24"/>
          <w:szCs w:val="24"/>
        </w:rPr>
        <w:t>12</w:t>
      </w:r>
      <w:r w:rsidRPr="0067652A">
        <w:rPr>
          <w:rFonts w:ascii="宋体" w:hAnsi="宋体"/>
          <w:sz w:val="24"/>
          <w:szCs w:val="24"/>
        </w:rPr>
        <w:t>-</w:t>
      </w:r>
      <w:r>
        <w:rPr>
          <w:rFonts w:ascii="宋体" w:hAnsi="宋体"/>
          <w:sz w:val="24"/>
          <w:szCs w:val="24"/>
        </w:rPr>
        <w:t>31</w:t>
      </w:r>
    </w:p>
    <w:p w:rsidR="00AA0121" w:rsidRDefault="00AA0121" w:rsidP="00AA0121">
      <w:pPr>
        <w:spacing w:line="360" w:lineRule="auto"/>
        <w:ind w:firstLineChars="200" w:firstLine="480"/>
        <w:rPr>
          <w:rFonts w:ascii="宋体" w:hAnsi="宋体"/>
          <w:sz w:val="24"/>
          <w:szCs w:val="24"/>
        </w:rPr>
      </w:pPr>
      <w:r>
        <w:rPr>
          <w:rFonts w:ascii="宋体" w:hAnsi="宋体"/>
          <w:sz w:val="24"/>
          <w:szCs w:val="24"/>
        </w:rPr>
        <w:t>标的指数</w:t>
      </w:r>
      <w:r>
        <w:rPr>
          <w:rFonts w:ascii="宋体" w:hAnsi="宋体" w:hint="eastAsia"/>
          <w:sz w:val="24"/>
          <w:szCs w:val="24"/>
        </w:rPr>
        <w:t>：沪深3</w:t>
      </w:r>
      <w:r>
        <w:rPr>
          <w:rFonts w:ascii="宋体" w:hAnsi="宋体"/>
          <w:sz w:val="24"/>
          <w:szCs w:val="24"/>
        </w:rPr>
        <w:t>00</w:t>
      </w:r>
      <w:r w:rsidRPr="00854EAF">
        <w:rPr>
          <w:rFonts w:ascii="宋体" w:hAnsi="宋体" w:hint="eastAsia"/>
          <w:sz w:val="24"/>
          <w:szCs w:val="24"/>
        </w:rPr>
        <w:t>指数</w:t>
      </w:r>
    </w:p>
    <w:p w:rsidR="00AA0121" w:rsidRDefault="00AA0121" w:rsidP="00AA0121">
      <w:pPr>
        <w:spacing w:line="360" w:lineRule="auto"/>
        <w:ind w:firstLineChars="200" w:firstLine="480"/>
        <w:rPr>
          <w:rFonts w:ascii="宋体" w:hAnsi="宋体"/>
          <w:sz w:val="24"/>
          <w:szCs w:val="24"/>
        </w:rPr>
      </w:pPr>
      <w:r>
        <w:rPr>
          <w:rFonts w:ascii="宋体" w:hAnsi="宋体"/>
          <w:sz w:val="24"/>
          <w:szCs w:val="24"/>
        </w:rPr>
        <w:t>指数编制方案</w:t>
      </w:r>
      <w:r>
        <w:rPr>
          <w:rFonts w:ascii="宋体" w:hAnsi="宋体" w:hint="eastAsia"/>
          <w:sz w:val="24"/>
          <w:szCs w:val="24"/>
        </w:rPr>
        <w:t>：沪深3</w:t>
      </w:r>
      <w:r w:rsidRPr="00AA0121">
        <w:rPr>
          <w:rFonts w:ascii="宋体" w:hAnsi="宋体" w:hint="eastAsia"/>
          <w:sz w:val="24"/>
          <w:szCs w:val="24"/>
        </w:rPr>
        <w:t>00指数由中证指数有限公司编制，沪深 300 指数是由沪深 A 股中规模大、流动性好的最具代表性的300 只股票组成，于 2005 年 4 月 8 日正式发布，以综合反映沪深 A股市场整体表现。</w:t>
      </w:r>
    </w:p>
    <w:p w:rsidR="00D23B0D" w:rsidRDefault="00AA0121" w:rsidP="00AA0121">
      <w:pPr>
        <w:spacing w:line="360" w:lineRule="auto"/>
        <w:ind w:firstLineChars="200" w:firstLine="480"/>
        <w:rPr>
          <w:rFonts w:ascii="宋体" w:hAnsi="宋体"/>
          <w:sz w:val="24"/>
          <w:szCs w:val="24"/>
        </w:rPr>
      </w:pPr>
      <w:r>
        <w:rPr>
          <w:rFonts w:ascii="宋体" w:hAnsi="宋体"/>
          <w:sz w:val="24"/>
          <w:szCs w:val="24"/>
        </w:rPr>
        <w:t>指数编制方法</w:t>
      </w:r>
      <w:r>
        <w:rPr>
          <w:rFonts w:ascii="宋体" w:hAnsi="宋体" w:hint="eastAsia"/>
          <w:sz w:val="24"/>
          <w:szCs w:val="24"/>
        </w:rPr>
        <w:t>：（1）</w:t>
      </w:r>
      <w:r w:rsidRPr="00AA0121">
        <w:rPr>
          <w:rFonts w:ascii="宋体" w:hAnsi="宋体" w:hint="eastAsia"/>
          <w:sz w:val="24"/>
          <w:szCs w:val="24"/>
        </w:rPr>
        <w:t>样本空间</w:t>
      </w:r>
      <w:r>
        <w:rPr>
          <w:rFonts w:ascii="宋体" w:hAnsi="宋体" w:hint="eastAsia"/>
          <w:sz w:val="24"/>
          <w:szCs w:val="24"/>
        </w:rPr>
        <w:t>：</w:t>
      </w:r>
      <w:r w:rsidRPr="00AA0121">
        <w:rPr>
          <w:rFonts w:ascii="宋体" w:hAnsi="宋体" w:hint="eastAsia"/>
          <w:sz w:val="24"/>
          <w:szCs w:val="24"/>
        </w:rPr>
        <w:t>沪深 300 指数样本空间由同时满足以下条件的沪深 A 股组成：非创业板股票：上市时间超过一个季度，除非该股票自上市以来日均 A 股总市值在全部沪深 A 股（非创业板股票）中排在前 30 位；创业板股票：上市时间超过三年。非</w:t>
      </w:r>
      <w:r w:rsidRPr="00AA0121">
        <w:rPr>
          <w:rFonts w:ascii="宋体" w:hAnsi="宋体"/>
          <w:sz w:val="24"/>
          <w:szCs w:val="24"/>
        </w:rPr>
        <w:t xml:space="preserve"> ST</w:t>
      </w:r>
      <w:r w:rsidRPr="00AA0121">
        <w:rPr>
          <w:rFonts w:ascii="宋体" w:hAnsi="宋体" w:hint="eastAsia"/>
          <w:sz w:val="24"/>
          <w:szCs w:val="24"/>
        </w:rPr>
        <w:t>、</w:t>
      </w:r>
      <w:r w:rsidRPr="00AA0121">
        <w:rPr>
          <w:rFonts w:ascii="宋体" w:hAnsi="宋体"/>
          <w:sz w:val="24"/>
          <w:szCs w:val="24"/>
        </w:rPr>
        <w:t xml:space="preserve">*ST </w:t>
      </w:r>
      <w:r w:rsidRPr="00AA0121">
        <w:rPr>
          <w:rFonts w:ascii="宋体" w:hAnsi="宋体" w:hint="eastAsia"/>
          <w:sz w:val="24"/>
          <w:szCs w:val="24"/>
        </w:rPr>
        <w:t>股票，非暂停上市股票。</w:t>
      </w:r>
    </w:p>
    <w:p w:rsidR="00AA0121" w:rsidRDefault="00AA0121" w:rsidP="00AA0121">
      <w:pPr>
        <w:spacing w:line="360" w:lineRule="auto"/>
        <w:ind w:firstLineChars="200" w:firstLine="480"/>
        <w:rPr>
          <w:rFonts w:ascii="宋体" w:hAnsi="宋体"/>
          <w:sz w:val="24"/>
          <w:szCs w:val="24"/>
        </w:rPr>
      </w:pPr>
      <w:r>
        <w:rPr>
          <w:rFonts w:ascii="宋体" w:hAnsi="宋体" w:hint="eastAsia"/>
          <w:sz w:val="24"/>
          <w:szCs w:val="24"/>
        </w:rPr>
        <w:t>（2）</w:t>
      </w:r>
      <w:r w:rsidRPr="00AA0121">
        <w:rPr>
          <w:rFonts w:ascii="宋体" w:hAnsi="宋体" w:hint="eastAsia"/>
          <w:sz w:val="24"/>
          <w:szCs w:val="24"/>
        </w:rPr>
        <w:t>选样方法</w:t>
      </w:r>
      <w:r>
        <w:rPr>
          <w:rFonts w:ascii="宋体" w:hAnsi="宋体" w:hint="eastAsia"/>
          <w:sz w:val="24"/>
          <w:szCs w:val="24"/>
        </w:rPr>
        <w:t>：</w:t>
      </w:r>
      <w:r w:rsidRPr="00AA0121">
        <w:rPr>
          <w:rFonts w:ascii="宋体" w:hAnsi="宋体" w:hint="eastAsia"/>
          <w:sz w:val="24"/>
          <w:szCs w:val="24"/>
        </w:rPr>
        <w:t>沪深 300 指数样本是按照以下方法选择经营状况良好、无违法违规事件、财务报告无重大问题、股票价格无明显异常波动或市场操纵的公司：</w:t>
      </w:r>
      <w:r>
        <w:rPr>
          <w:rFonts w:ascii="宋体" w:hAnsi="宋体" w:hint="eastAsia"/>
          <w:sz w:val="24"/>
          <w:szCs w:val="24"/>
        </w:rPr>
        <w:t>1）</w:t>
      </w:r>
      <w:r w:rsidRPr="00AA0121">
        <w:rPr>
          <w:rFonts w:ascii="宋体" w:hAnsi="宋体" w:hint="eastAsia"/>
          <w:sz w:val="24"/>
          <w:szCs w:val="24"/>
        </w:rPr>
        <w:t>计算样本空间内股票最近一年（新股为上市第四个交易日以来）的 A 股日均成交金额与 A 股日均总市值；</w:t>
      </w:r>
      <w:r>
        <w:rPr>
          <w:rFonts w:ascii="宋体" w:hAnsi="宋体" w:hint="eastAsia"/>
          <w:sz w:val="24"/>
          <w:szCs w:val="24"/>
        </w:rPr>
        <w:t>2）</w:t>
      </w:r>
      <w:r w:rsidRPr="00AA0121">
        <w:rPr>
          <w:rFonts w:ascii="宋体" w:hAnsi="宋体" w:hint="eastAsia"/>
          <w:sz w:val="24"/>
          <w:szCs w:val="24"/>
        </w:rPr>
        <w:t>对样本空间股票在最近一年的</w:t>
      </w:r>
      <w:r w:rsidRPr="00AA0121">
        <w:rPr>
          <w:rFonts w:ascii="宋体" w:hAnsi="宋体"/>
          <w:sz w:val="24"/>
          <w:szCs w:val="24"/>
        </w:rPr>
        <w:t xml:space="preserve"> A </w:t>
      </w:r>
      <w:r w:rsidRPr="00AA0121">
        <w:rPr>
          <w:rFonts w:ascii="宋体" w:hAnsi="宋体" w:hint="eastAsia"/>
          <w:sz w:val="24"/>
          <w:szCs w:val="24"/>
        </w:rPr>
        <w:t>股日均成交金额由高到低排名，剔除排名后 50%的股票</w:t>
      </w:r>
      <w:r>
        <w:rPr>
          <w:rFonts w:ascii="宋体" w:hAnsi="宋体" w:hint="eastAsia"/>
          <w:sz w:val="24"/>
          <w:szCs w:val="24"/>
        </w:rPr>
        <w:t>；3）</w:t>
      </w:r>
      <w:r w:rsidRPr="00AA0121">
        <w:rPr>
          <w:rFonts w:ascii="宋体" w:hAnsi="宋体" w:hint="eastAsia"/>
          <w:sz w:val="24"/>
          <w:szCs w:val="24"/>
        </w:rPr>
        <w:t>对剩余股票按照最近一年 A 股日均总市值由高到低排名，选取前 300 名股票作为指数样本。</w:t>
      </w:r>
    </w:p>
    <w:p w:rsidR="00AA0121" w:rsidRPr="00854EAF" w:rsidRDefault="00AA0121" w:rsidP="00AA0121">
      <w:pPr>
        <w:spacing w:line="360" w:lineRule="auto"/>
        <w:ind w:firstLineChars="200" w:firstLine="480"/>
        <w:rPr>
          <w:rFonts w:ascii="宋体" w:hAnsi="宋体"/>
          <w:sz w:val="24"/>
          <w:szCs w:val="24"/>
        </w:rPr>
      </w:pPr>
      <w:r>
        <w:rPr>
          <w:rFonts w:ascii="宋体" w:hAnsi="宋体"/>
          <w:sz w:val="24"/>
          <w:szCs w:val="24"/>
        </w:rPr>
        <w:t>指数查询路径</w:t>
      </w:r>
      <w:r>
        <w:rPr>
          <w:rFonts w:ascii="宋体" w:hAnsi="宋体" w:hint="eastAsia"/>
          <w:sz w:val="24"/>
          <w:szCs w:val="24"/>
        </w:rPr>
        <w:t>：</w:t>
      </w:r>
      <w:r>
        <w:rPr>
          <w:rFonts w:ascii="宋体" w:hAnsi="宋体"/>
          <w:sz w:val="24"/>
          <w:szCs w:val="24"/>
        </w:rPr>
        <w:t>中证指数有限公司网站</w:t>
      </w:r>
      <w:r>
        <w:rPr>
          <w:rFonts w:ascii="宋体" w:hAnsi="宋体" w:hint="eastAsia"/>
          <w:sz w:val="24"/>
          <w:szCs w:val="24"/>
        </w:rPr>
        <w:t>：</w:t>
      </w:r>
      <w:r w:rsidRPr="00AA0121">
        <w:rPr>
          <w:rFonts w:ascii="宋体" w:hAnsi="宋体"/>
          <w:sz w:val="24"/>
          <w:szCs w:val="24"/>
        </w:rPr>
        <w:t>http://www.csindex.com.cn/zh-CN/indices/index-detail/000300</w:t>
      </w:r>
    </w:p>
    <w:p w:rsidR="00571038" w:rsidRDefault="00571038" w:rsidP="00992DCE">
      <w:pPr>
        <w:spacing w:line="360" w:lineRule="auto"/>
        <w:ind w:firstLineChars="200" w:firstLine="480"/>
        <w:rPr>
          <w:rFonts w:ascii="宋体" w:hAnsi="宋体"/>
          <w:sz w:val="24"/>
          <w:szCs w:val="24"/>
        </w:rPr>
      </w:pPr>
    </w:p>
    <w:p w:rsidR="00AA0121" w:rsidRDefault="00AA0121" w:rsidP="00AA0121">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w:t>
      </w:r>
      <w:r w:rsidRPr="00AA0121">
        <w:rPr>
          <w:rFonts w:ascii="宋体" w:eastAsia="宋体" w:hAnsi="宋体" w:cs="Times New Roman" w:hint="eastAsia"/>
          <w:sz w:val="24"/>
          <w:szCs w:val="24"/>
        </w:rPr>
        <w:t>创金合信中债1-3年政策性金融债指数证券投资基金</w:t>
      </w:r>
    </w:p>
    <w:p w:rsidR="00AA0121" w:rsidRDefault="00AA0121" w:rsidP="00AA0121">
      <w:pPr>
        <w:spacing w:line="360" w:lineRule="auto"/>
        <w:ind w:firstLineChars="200" w:firstLine="480"/>
        <w:rPr>
          <w:rFonts w:ascii="宋体" w:hAnsi="宋体"/>
          <w:sz w:val="24"/>
          <w:szCs w:val="24"/>
        </w:rPr>
      </w:pPr>
      <w:r>
        <w:rPr>
          <w:rFonts w:ascii="宋体" w:hAnsi="宋体" w:hint="eastAsia"/>
          <w:sz w:val="24"/>
          <w:szCs w:val="24"/>
        </w:rPr>
        <w:t>基金主代码：0</w:t>
      </w:r>
      <w:r>
        <w:rPr>
          <w:rFonts w:ascii="宋体" w:hAnsi="宋体"/>
          <w:sz w:val="24"/>
          <w:szCs w:val="24"/>
        </w:rPr>
        <w:t>05838</w:t>
      </w:r>
    </w:p>
    <w:p w:rsidR="00AA0121" w:rsidRDefault="00AA0121" w:rsidP="00AA0121">
      <w:pPr>
        <w:spacing w:line="360" w:lineRule="auto"/>
        <w:ind w:firstLineChars="200" w:firstLine="480"/>
        <w:rPr>
          <w:rFonts w:ascii="宋体" w:hAnsi="宋体"/>
          <w:sz w:val="24"/>
          <w:szCs w:val="24"/>
        </w:rPr>
      </w:pPr>
      <w:r>
        <w:rPr>
          <w:rFonts w:ascii="宋体" w:hAnsi="宋体"/>
          <w:sz w:val="24"/>
          <w:szCs w:val="24"/>
        </w:rPr>
        <w:t>基金成立时间</w:t>
      </w:r>
      <w:r>
        <w:rPr>
          <w:rFonts w:ascii="宋体" w:hAnsi="宋体" w:hint="eastAsia"/>
          <w:sz w:val="24"/>
          <w:szCs w:val="24"/>
        </w:rPr>
        <w:t>：</w:t>
      </w:r>
      <w:r w:rsidRPr="0067652A">
        <w:rPr>
          <w:rFonts w:ascii="宋体" w:hAnsi="宋体"/>
          <w:sz w:val="24"/>
          <w:szCs w:val="24"/>
        </w:rPr>
        <w:t>20</w:t>
      </w:r>
      <w:r>
        <w:rPr>
          <w:rFonts w:ascii="宋体" w:hAnsi="宋体"/>
          <w:sz w:val="24"/>
          <w:szCs w:val="24"/>
        </w:rPr>
        <w:t>20</w:t>
      </w:r>
      <w:r w:rsidRPr="0067652A">
        <w:rPr>
          <w:rFonts w:ascii="宋体" w:hAnsi="宋体"/>
          <w:sz w:val="24"/>
          <w:szCs w:val="24"/>
        </w:rPr>
        <w:t>-</w:t>
      </w:r>
      <w:r>
        <w:rPr>
          <w:rFonts w:ascii="宋体" w:hAnsi="宋体"/>
          <w:sz w:val="24"/>
          <w:szCs w:val="24"/>
        </w:rPr>
        <w:t>05</w:t>
      </w:r>
      <w:r w:rsidRPr="0067652A">
        <w:rPr>
          <w:rFonts w:ascii="宋体" w:hAnsi="宋体"/>
          <w:sz w:val="24"/>
          <w:szCs w:val="24"/>
        </w:rPr>
        <w:t>-</w:t>
      </w:r>
      <w:r>
        <w:rPr>
          <w:rFonts w:ascii="宋体" w:hAnsi="宋体"/>
          <w:sz w:val="24"/>
          <w:szCs w:val="24"/>
        </w:rPr>
        <w:t>21</w:t>
      </w:r>
    </w:p>
    <w:p w:rsidR="00AA0121" w:rsidRDefault="00AA0121" w:rsidP="00AA0121">
      <w:pPr>
        <w:spacing w:line="360" w:lineRule="auto"/>
        <w:ind w:firstLineChars="200" w:firstLine="480"/>
        <w:rPr>
          <w:rFonts w:ascii="宋体" w:hAnsi="宋体"/>
          <w:sz w:val="24"/>
          <w:szCs w:val="24"/>
        </w:rPr>
      </w:pPr>
      <w:r>
        <w:rPr>
          <w:rFonts w:ascii="宋体" w:hAnsi="宋体"/>
          <w:sz w:val="24"/>
          <w:szCs w:val="24"/>
        </w:rPr>
        <w:t>标的指数</w:t>
      </w:r>
      <w:r>
        <w:rPr>
          <w:rFonts w:ascii="宋体" w:hAnsi="宋体" w:hint="eastAsia"/>
          <w:sz w:val="24"/>
          <w:szCs w:val="24"/>
        </w:rPr>
        <w:t>：</w:t>
      </w:r>
      <w:r w:rsidRPr="00AA0121">
        <w:rPr>
          <w:rFonts w:ascii="宋体" w:hAnsi="宋体" w:hint="eastAsia"/>
          <w:sz w:val="24"/>
          <w:szCs w:val="24"/>
        </w:rPr>
        <w:t>中债-1-3年政策性金融债指数</w:t>
      </w:r>
    </w:p>
    <w:p w:rsidR="00AA0121" w:rsidRDefault="00AA0121" w:rsidP="00AA0121">
      <w:pPr>
        <w:spacing w:line="360" w:lineRule="auto"/>
        <w:ind w:firstLineChars="200" w:firstLine="480"/>
        <w:rPr>
          <w:rFonts w:ascii="宋体" w:hAnsi="宋体"/>
          <w:sz w:val="24"/>
          <w:szCs w:val="24"/>
        </w:rPr>
      </w:pPr>
      <w:r>
        <w:rPr>
          <w:rFonts w:ascii="宋体" w:hAnsi="宋体"/>
          <w:sz w:val="24"/>
          <w:szCs w:val="24"/>
        </w:rPr>
        <w:t>指数编制方案</w:t>
      </w:r>
      <w:r>
        <w:rPr>
          <w:rFonts w:ascii="宋体" w:hAnsi="宋体" w:hint="eastAsia"/>
          <w:sz w:val="24"/>
          <w:szCs w:val="24"/>
        </w:rPr>
        <w:t>：</w:t>
      </w:r>
      <w:r w:rsidR="00E97264" w:rsidRPr="00E97264">
        <w:rPr>
          <w:rFonts w:ascii="宋体" w:hAnsi="宋体" w:hint="eastAsia"/>
          <w:sz w:val="24"/>
          <w:szCs w:val="24"/>
        </w:rPr>
        <w:t>中债-1-3年政策性金融债指数隶属于中债总指数族分类，该指数成分券包括在境内公开发行且上市流通的待偿期0.5至3年(包含0.5和3年)的政策性银行债，可作为投资该类债券的业绩基准和标的指数。</w:t>
      </w:r>
    </w:p>
    <w:p w:rsidR="00E97264" w:rsidRDefault="00AA0121" w:rsidP="00E97264">
      <w:pPr>
        <w:spacing w:line="360" w:lineRule="auto"/>
        <w:ind w:firstLineChars="200" w:firstLine="480"/>
        <w:rPr>
          <w:rFonts w:ascii="宋体" w:hAnsi="宋体"/>
          <w:sz w:val="24"/>
          <w:szCs w:val="24"/>
        </w:rPr>
      </w:pPr>
      <w:r>
        <w:rPr>
          <w:rFonts w:ascii="宋体" w:hAnsi="宋体"/>
          <w:sz w:val="24"/>
          <w:szCs w:val="24"/>
        </w:rPr>
        <w:t>指数编制方法</w:t>
      </w:r>
      <w:r>
        <w:rPr>
          <w:rFonts w:ascii="宋体" w:hAnsi="宋体" w:hint="eastAsia"/>
          <w:sz w:val="24"/>
          <w:szCs w:val="24"/>
        </w:rPr>
        <w:t>：</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（1）</w:t>
      </w:r>
      <w:r w:rsidRPr="00E97264">
        <w:rPr>
          <w:rFonts w:ascii="宋体" w:hAnsi="宋体" w:hint="eastAsia"/>
          <w:sz w:val="24"/>
          <w:szCs w:val="24"/>
        </w:rPr>
        <w:t>债券种类：政策性银行债</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（2）</w:t>
      </w:r>
      <w:r w:rsidRPr="00E97264">
        <w:rPr>
          <w:rFonts w:ascii="宋体" w:hAnsi="宋体" w:hint="eastAsia"/>
          <w:sz w:val="24"/>
          <w:szCs w:val="24"/>
        </w:rPr>
        <w:t>上市地点：全国银行间债券市场</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（3）</w:t>
      </w:r>
      <w:r w:rsidRPr="00E97264">
        <w:rPr>
          <w:rFonts w:ascii="宋体" w:hAnsi="宋体" w:hint="eastAsia"/>
          <w:sz w:val="24"/>
          <w:szCs w:val="24"/>
        </w:rPr>
        <w:t>托管余额/发行量：上市1年内的债券：发行量无限制上市1年及以上的债券：发行量大于或等于200亿元</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（4）</w:t>
      </w:r>
      <w:r w:rsidRPr="00E97264">
        <w:rPr>
          <w:rFonts w:ascii="宋体" w:hAnsi="宋体" w:hint="eastAsia"/>
          <w:sz w:val="24"/>
          <w:szCs w:val="24"/>
        </w:rPr>
        <w:t>债券剩余期限：0.5年-3年(包含0.5和3年)</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（5）</w:t>
      </w:r>
      <w:r w:rsidRPr="00E97264">
        <w:rPr>
          <w:rFonts w:ascii="宋体" w:hAnsi="宋体" w:hint="eastAsia"/>
          <w:sz w:val="24"/>
          <w:szCs w:val="24"/>
        </w:rPr>
        <w:t>债券币种：人民币</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（6）</w:t>
      </w:r>
      <w:r w:rsidRPr="00E97264">
        <w:rPr>
          <w:rFonts w:ascii="宋体" w:hAnsi="宋体" w:hint="eastAsia"/>
          <w:sz w:val="24"/>
          <w:szCs w:val="24"/>
        </w:rPr>
        <w:t>付息方式：附息式固定利率</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（7）</w:t>
      </w:r>
      <w:r w:rsidRPr="00E97264">
        <w:rPr>
          <w:rFonts w:ascii="宋体" w:hAnsi="宋体" w:hint="eastAsia"/>
          <w:sz w:val="24"/>
          <w:szCs w:val="24"/>
        </w:rPr>
        <w:t>上市期限：上市7年内</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（8）</w:t>
      </w:r>
      <w:r w:rsidRPr="00E97264">
        <w:rPr>
          <w:rFonts w:ascii="宋体" w:hAnsi="宋体" w:hint="eastAsia"/>
          <w:sz w:val="24"/>
          <w:szCs w:val="24"/>
        </w:rPr>
        <w:t>含权债：不包含含权债</w:t>
      </w:r>
    </w:p>
    <w:p w:rsidR="00AA0121" w:rsidRDefault="00E97264" w:rsidP="00E97264">
      <w:pPr>
        <w:spacing w:line="360" w:lineRule="auto"/>
        <w:ind w:firstLineChars="200" w:firstLine="480"/>
        <w:rPr>
          <w:rFonts w:ascii="宋体" w:hAnsi="宋体"/>
          <w:sz w:val="24"/>
          <w:szCs w:val="24"/>
        </w:rPr>
      </w:pPr>
      <w:r>
        <w:rPr>
          <w:rFonts w:ascii="宋体" w:hAnsi="宋体" w:hint="eastAsia"/>
          <w:sz w:val="24"/>
          <w:szCs w:val="24"/>
        </w:rPr>
        <w:t>（9）</w:t>
      </w:r>
      <w:r w:rsidRPr="00E97264">
        <w:rPr>
          <w:rFonts w:ascii="宋体" w:hAnsi="宋体" w:hint="eastAsia"/>
          <w:sz w:val="24"/>
          <w:szCs w:val="24"/>
        </w:rPr>
        <w:t>取价源：以中债估值为参考(价格偏离度参数为0.1%)，优先选取合理的最优双边报价中间价，若无则取合理的银行间市场加权平均结算价，再无则直接采用中债估值价格。</w:t>
      </w:r>
    </w:p>
    <w:p w:rsidR="00AA0121" w:rsidRPr="00854EAF" w:rsidRDefault="00AA0121" w:rsidP="00E97264">
      <w:pPr>
        <w:spacing w:line="360" w:lineRule="auto"/>
        <w:ind w:firstLineChars="200" w:firstLine="480"/>
        <w:rPr>
          <w:rFonts w:ascii="宋体" w:hAnsi="宋体"/>
          <w:sz w:val="24"/>
          <w:szCs w:val="24"/>
        </w:rPr>
      </w:pPr>
      <w:r>
        <w:rPr>
          <w:rFonts w:ascii="宋体" w:hAnsi="宋体"/>
          <w:sz w:val="24"/>
          <w:szCs w:val="24"/>
        </w:rPr>
        <w:t>指数查询路径</w:t>
      </w:r>
      <w:r>
        <w:rPr>
          <w:rFonts w:ascii="宋体" w:hAnsi="宋体" w:hint="eastAsia"/>
          <w:sz w:val="24"/>
          <w:szCs w:val="24"/>
        </w:rPr>
        <w:t>：</w:t>
      </w:r>
      <w:r w:rsidR="00E97264">
        <w:rPr>
          <w:rFonts w:ascii="宋体" w:hAnsi="宋体" w:hint="eastAsia"/>
          <w:sz w:val="24"/>
          <w:szCs w:val="24"/>
        </w:rPr>
        <w:t>中国</w:t>
      </w:r>
      <w:r w:rsidR="00E97264">
        <w:rPr>
          <w:rFonts w:ascii="宋体" w:hAnsi="宋体"/>
          <w:sz w:val="24"/>
          <w:szCs w:val="24"/>
        </w:rPr>
        <w:t>债券信息网</w:t>
      </w:r>
      <w:r>
        <w:rPr>
          <w:rFonts w:ascii="宋体" w:hAnsi="宋体"/>
          <w:sz w:val="24"/>
          <w:szCs w:val="24"/>
        </w:rPr>
        <w:t>网站</w:t>
      </w:r>
      <w:r>
        <w:rPr>
          <w:rFonts w:ascii="宋体" w:hAnsi="宋体" w:hint="eastAsia"/>
          <w:sz w:val="24"/>
          <w:szCs w:val="24"/>
        </w:rPr>
        <w:t>：</w:t>
      </w:r>
      <w:r w:rsidR="00E97264" w:rsidRPr="00E97264">
        <w:rPr>
          <w:rFonts w:ascii="宋体" w:hAnsi="宋体"/>
          <w:sz w:val="24"/>
          <w:szCs w:val="24"/>
        </w:rPr>
        <w:t>http://yield.chinabond.com.cn/cbweb-mn/indices/single_index_query?locale=zh_CN</w:t>
      </w:r>
    </w:p>
    <w:p w:rsidR="00AA0121" w:rsidRPr="00AA0121" w:rsidRDefault="00AA0121" w:rsidP="00992DCE">
      <w:pPr>
        <w:spacing w:line="360" w:lineRule="auto"/>
        <w:ind w:firstLineChars="200" w:firstLine="480"/>
        <w:rPr>
          <w:rFonts w:ascii="宋体" w:hAnsi="宋体"/>
          <w:sz w:val="24"/>
          <w:szCs w:val="24"/>
        </w:rPr>
      </w:pPr>
    </w:p>
    <w:p w:rsidR="00E97264" w:rsidRDefault="00E97264" w:rsidP="00E97264">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sidRPr="00E97264">
        <w:rPr>
          <w:rFonts w:ascii="宋体" w:eastAsia="宋体" w:hAnsi="宋体" w:cs="Times New Roman" w:hint="eastAsia"/>
          <w:sz w:val="24"/>
          <w:szCs w:val="24"/>
        </w:rPr>
        <w:t>创金合信中债1-3年国开行债券指数证券投资基金</w:t>
      </w:r>
    </w:p>
    <w:p w:rsid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基金主代码：0</w:t>
      </w:r>
      <w:r>
        <w:rPr>
          <w:rFonts w:ascii="宋体" w:hAnsi="宋体"/>
          <w:sz w:val="24"/>
          <w:szCs w:val="24"/>
        </w:rPr>
        <w:t>08125</w:t>
      </w:r>
    </w:p>
    <w:p w:rsidR="00E97264" w:rsidRDefault="00E97264" w:rsidP="00E97264">
      <w:pPr>
        <w:spacing w:line="360" w:lineRule="auto"/>
        <w:ind w:firstLineChars="200" w:firstLine="480"/>
        <w:rPr>
          <w:rFonts w:ascii="宋体" w:hAnsi="宋体"/>
          <w:sz w:val="24"/>
          <w:szCs w:val="24"/>
        </w:rPr>
      </w:pPr>
      <w:r>
        <w:rPr>
          <w:rFonts w:ascii="宋体" w:hAnsi="宋体"/>
          <w:sz w:val="24"/>
          <w:szCs w:val="24"/>
        </w:rPr>
        <w:t>基金成立时间</w:t>
      </w:r>
      <w:r>
        <w:rPr>
          <w:rFonts w:ascii="宋体" w:hAnsi="宋体" w:hint="eastAsia"/>
          <w:sz w:val="24"/>
          <w:szCs w:val="24"/>
        </w:rPr>
        <w:t>：</w:t>
      </w:r>
      <w:r w:rsidRPr="0067652A">
        <w:rPr>
          <w:rFonts w:ascii="宋体" w:hAnsi="宋体"/>
          <w:sz w:val="24"/>
          <w:szCs w:val="24"/>
        </w:rPr>
        <w:t>20</w:t>
      </w:r>
      <w:r>
        <w:rPr>
          <w:rFonts w:ascii="宋体" w:hAnsi="宋体"/>
          <w:sz w:val="24"/>
          <w:szCs w:val="24"/>
        </w:rPr>
        <w:t>19</w:t>
      </w:r>
      <w:r w:rsidRPr="0067652A">
        <w:rPr>
          <w:rFonts w:ascii="宋体" w:hAnsi="宋体"/>
          <w:sz w:val="24"/>
          <w:szCs w:val="24"/>
        </w:rPr>
        <w:t>-</w:t>
      </w:r>
      <w:r>
        <w:rPr>
          <w:rFonts w:ascii="宋体" w:hAnsi="宋体"/>
          <w:sz w:val="24"/>
          <w:szCs w:val="24"/>
        </w:rPr>
        <w:t>11</w:t>
      </w:r>
      <w:r w:rsidRPr="0067652A">
        <w:rPr>
          <w:rFonts w:ascii="宋体" w:hAnsi="宋体"/>
          <w:sz w:val="24"/>
          <w:szCs w:val="24"/>
        </w:rPr>
        <w:t>-</w:t>
      </w:r>
      <w:r>
        <w:rPr>
          <w:rFonts w:ascii="宋体" w:hAnsi="宋体"/>
          <w:sz w:val="24"/>
          <w:szCs w:val="24"/>
        </w:rPr>
        <w:t>21</w:t>
      </w:r>
    </w:p>
    <w:p w:rsidR="00E97264" w:rsidRDefault="00E97264" w:rsidP="00E97264">
      <w:pPr>
        <w:spacing w:line="360" w:lineRule="auto"/>
        <w:ind w:firstLineChars="200" w:firstLine="480"/>
        <w:rPr>
          <w:rFonts w:ascii="宋体" w:hAnsi="宋体"/>
          <w:sz w:val="24"/>
          <w:szCs w:val="24"/>
        </w:rPr>
      </w:pPr>
      <w:r>
        <w:rPr>
          <w:rFonts w:ascii="宋体" w:hAnsi="宋体"/>
          <w:sz w:val="24"/>
          <w:szCs w:val="24"/>
        </w:rPr>
        <w:t>标的指数</w:t>
      </w:r>
      <w:r>
        <w:rPr>
          <w:rFonts w:ascii="宋体" w:hAnsi="宋体" w:hint="eastAsia"/>
          <w:sz w:val="24"/>
          <w:szCs w:val="24"/>
        </w:rPr>
        <w:t>：</w:t>
      </w:r>
      <w:r w:rsidRPr="00E97264">
        <w:rPr>
          <w:rFonts w:ascii="宋体" w:hAnsi="宋体" w:hint="eastAsia"/>
          <w:sz w:val="24"/>
          <w:szCs w:val="24"/>
        </w:rPr>
        <w:t>中债-1-3年国开行债券指数</w:t>
      </w:r>
    </w:p>
    <w:p w:rsidR="00E97264" w:rsidRDefault="00E97264" w:rsidP="00E97264">
      <w:pPr>
        <w:spacing w:line="360" w:lineRule="auto"/>
        <w:ind w:firstLineChars="200" w:firstLine="480"/>
        <w:rPr>
          <w:rFonts w:ascii="宋体" w:hAnsi="宋体"/>
          <w:sz w:val="24"/>
          <w:szCs w:val="24"/>
        </w:rPr>
      </w:pPr>
      <w:r>
        <w:rPr>
          <w:rFonts w:ascii="宋体" w:hAnsi="宋体"/>
          <w:sz w:val="24"/>
          <w:szCs w:val="24"/>
        </w:rPr>
        <w:t>指数编制方案</w:t>
      </w:r>
      <w:r>
        <w:rPr>
          <w:rFonts w:ascii="宋体" w:hAnsi="宋体" w:hint="eastAsia"/>
          <w:sz w:val="24"/>
          <w:szCs w:val="24"/>
        </w:rPr>
        <w:t>：</w:t>
      </w:r>
      <w:r w:rsidRPr="00E97264">
        <w:rPr>
          <w:rFonts w:ascii="宋体" w:hAnsi="宋体" w:hint="eastAsia"/>
          <w:sz w:val="24"/>
          <w:szCs w:val="24"/>
        </w:rPr>
        <w:t>中债-1-3年国开行债券指数隶属于中债总指数族分类，该指数成分券包括国家开发银行在境内公开发行且上市流通的待偿期0.5至3年(包含0.5年和3年)的政策性银行债，可作为投资该类债券的业绩基准和标的指数。</w:t>
      </w:r>
    </w:p>
    <w:p w:rsidR="00E97264" w:rsidRDefault="00E97264" w:rsidP="00E97264">
      <w:pPr>
        <w:spacing w:line="360" w:lineRule="auto"/>
        <w:ind w:firstLineChars="200" w:firstLine="480"/>
        <w:rPr>
          <w:rFonts w:ascii="宋体" w:hAnsi="宋体"/>
          <w:sz w:val="24"/>
          <w:szCs w:val="24"/>
        </w:rPr>
      </w:pPr>
      <w:r>
        <w:rPr>
          <w:rFonts w:ascii="宋体" w:hAnsi="宋体"/>
          <w:sz w:val="24"/>
          <w:szCs w:val="24"/>
        </w:rPr>
        <w:t>指数编制方法</w:t>
      </w:r>
      <w:r>
        <w:rPr>
          <w:rFonts w:ascii="宋体" w:hAnsi="宋体" w:hint="eastAsia"/>
          <w:sz w:val="24"/>
          <w:szCs w:val="24"/>
        </w:rPr>
        <w:t>：</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（1）</w:t>
      </w:r>
      <w:r w:rsidRPr="00E97264">
        <w:rPr>
          <w:rFonts w:ascii="宋体" w:hAnsi="宋体" w:hint="eastAsia"/>
          <w:sz w:val="24"/>
          <w:szCs w:val="24"/>
        </w:rPr>
        <w:t>债券种类：政策性银行债</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（2）</w:t>
      </w:r>
      <w:r w:rsidRPr="00E97264">
        <w:rPr>
          <w:rFonts w:ascii="宋体" w:hAnsi="宋体" w:hint="eastAsia"/>
          <w:sz w:val="24"/>
          <w:szCs w:val="24"/>
        </w:rPr>
        <w:t>发行人：国家开发银行</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（3）</w:t>
      </w:r>
      <w:r w:rsidRPr="00E97264">
        <w:rPr>
          <w:rFonts w:ascii="宋体" w:hAnsi="宋体" w:hint="eastAsia"/>
          <w:sz w:val="24"/>
          <w:szCs w:val="24"/>
        </w:rPr>
        <w:t>上市地点：全国银行间债券市场、上海证券交易所、深圳证券交易所</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（4）</w:t>
      </w:r>
      <w:r w:rsidRPr="00E97264">
        <w:rPr>
          <w:rFonts w:ascii="宋体" w:hAnsi="宋体" w:hint="eastAsia"/>
          <w:sz w:val="24"/>
          <w:szCs w:val="24"/>
        </w:rPr>
        <w:t>托管余额/发行量：无限制</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（5）</w:t>
      </w:r>
      <w:r w:rsidRPr="00E97264">
        <w:rPr>
          <w:rFonts w:ascii="宋体" w:hAnsi="宋体" w:hint="eastAsia"/>
          <w:sz w:val="24"/>
          <w:szCs w:val="24"/>
        </w:rPr>
        <w:t>债券剩余期限：0.5年-3年(包含0.5年和3年)，含权债剩余期限按计算日中债估值推荐方向选取</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（6）</w:t>
      </w:r>
      <w:r w:rsidRPr="00E97264">
        <w:rPr>
          <w:rFonts w:ascii="宋体" w:hAnsi="宋体" w:hint="eastAsia"/>
          <w:sz w:val="24"/>
          <w:szCs w:val="24"/>
        </w:rPr>
        <w:t>债券币种：人民币</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（7）</w:t>
      </w:r>
      <w:r w:rsidRPr="00E97264">
        <w:rPr>
          <w:rFonts w:ascii="宋体" w:hAnsi="宋体" w:hint="eastAsia"/>
          <w:sz w:val="24"/>
          <w:szCs w:val="24"/>
        </w:rPr>
        <w:t>付息方式：附息式固定利率</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（8）</w:t>
      </w:r>
      <w:r w:rsidRPr="00E97264">
        <w:rPr>
          <w:rFonts w:ascii="宋体" w:hAnsi="宋体" w:hint="eastAsia"/>
          <w:sz w:val="24"/>
          <w:szCs w:val="24"/>
        </w:rPr>
        <w:t>上市期限：无限制</w:t>
      </w:r>
    </w:p>
    <w:p w:rsidR="00E97264" w:rsidRP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（9）</w:t>
      </w:r>
      <w:r w:rsidRPr="00E97264">
        <w:rPr>
          <w:rFonts w:ascii="宋体" w:hAnsi="宋体" w:hint="eastAsia"/>
          <w:sz w:val="24"/>
          <w:szCs w:val="24"/>
        </w:rPr>
        <w:t>含权债：包含含权债</w:t>
      </w:r>
    </w:p>
    <w:p w:rsidR="00E97264" w:rsidRDefault="00E97264" w:rsidP="00E97264">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E97264">
        <w:rPr>
          <w:rFonts w:ascii="宋体" w:hAnsi="宋体" w:hint="eastAsia"/>
          <w:sz w:val="24"/>
          <w:szCs w:val="24"/>
        </w:rPr>
        <w:t>取价源：以中债估值为参考(价格偏离度参数为0.1%)，优先选取合理的最优双边报价中间价，若无则取合理的银行间市场加权平均结算价或交易所市场收盘价，再无则直接采用中债估值价格。</w:t>
      </w:r>
    </w:p>
    <w:p w:rsidR="00E97264" w:rsidRPr="00854EAF" w:rsidRDefault="00E97264" w:rsidP="00E97264">
      <w:pPr>
        <w:spacing w:line="360" w:lineRule="auto"/>
        <w:ind w:firstLineChars="200" w:firstLine="480"/>
        <w:rPr>
          <w:rFonts w:ascii="宋体" w:hAnsi="宋体"/>
          <w:sz w:val="24"/>
          <w:szCs w:val="24"/>
        </w:rPr>
      </w:pPr>
      <w:r>
        <w:rPr>
          <w:rFonts w:ascii="宋体" w:hAnsi="宋体"/>
          <w:sz w:val="24"/>
          <w:szCs w:val="24"/>
        </w:rPr>
        <w:t>指数查询路径</w:t>
      </w:r>
      <w:r>
        <w:rPr>
          <w:rFonts w:ascii="宋体" w:hAnsi="宋体" w:hint="eastAsia"/>
          <w:sz w:val="24"/>
          <w:szCs w:val="24"/>
        </w:rPr>
        <w:t>：中国</w:t>
      </w:r>
      <w:r>
        <w:rPr>
          <w:rFonts w:ascii="宋体" w:hAnsi="宋体"/>
          <w:sz w:val="24"/>
          <w:szCs w:val="24"/>
        </w:rPr>
        <w:t>债券信息网网站</w:t>
      </w:r>
      <w:r>
        <w:rPr>
          <w:rFonts w:ascii="宋体" w:hAnsi="宋体" w:hint="eastAsia"/>
          <w:sz w:val="24"/>
          <w:szCs w:val="24"/>
        </w:rPr>
        <w:t>：</w:t>
      </w:r>
      <w:r w:rsidRPr="00E97264">
        <w:rPr>
          <w:rFonts w:ascii="宋体" w:hAnsi="宋体"/>
          <w:sz w:val="24"/>
          <w:szCs w:val="24"/>
        </w:rPr>
        <w:t>http://yield.chinabond.com.cn/cbweb-mn/indices/single_index_query?locale=zh_CN</w:t>
      </w:r>
    </w:p>
    <w:p w:rsidR="00AA0121" w:rsidRPr="00E97264" w:rsidRDefault="00AA0121" w:rsidP="00992DCE">
      <w:pPr>
        <w:spacing w:line="360" w:lineRule="auto"/>
        <w:ind w:firstLineChars="200" w:firstLine="480"/>
        <w:rPr>
          <w:rFonts w:ascii="宋体" w:hAnsi="宋体"/>
          <w:sz w:val="24"/>
          <w:szCs w:val="24"/>
        </w:rPr>
      </w:pPr>
    </w:p>
    <w:p w:rsidR="00992DCE" w:rsidRDefault="00992DCE" w:rsidP="00992DCE">
      <w:pPr>
        <w:spacing w:line="360" w:lineRule="auto"/>
        <w:ind w:firstLineChars="200" w:firstLine="480"/>
        <w:rPr>
          <w:rFonts w:ascii="宋体" w:hAnsi="宋体"/>
          <w:sz w:val="24"/>
          <w:szCs w:val="24"/>
        </w:rPr>
      </w:pPr>
      <w:r>
        <w:rPr>
          <w:rFonts w:ascii="宋体" w:hAnsi="宋体" w:hint="eastAsia"/>
          <w:sz w:val="24"/>
          <w:szCs w:val="24"/>
        </w:rPr>
        <w:t>投资者可通过本公司的客服热线或网站咨询有关详情：</w:t>
      </w:r>
    </w:p>
    <w:p w:rsidR="00992DCE" w:rsidRDefault="00992DCE" w:rsidP="00992DCE">
      <w:pPr>
        <w:spacing w:line="360" w:lineRule="auto"/>
        <w:ind w:firstLineChars="200" w:firstLine="480"/>
        <w:rPr>
          <w:rFonts w:ascii="宋体" w:hAnsi="宋体"/>
          <w:sz w:val="24"/>
          <w:szCs w:val="24"/>
        </w:rPr>
      </w:pPr>
      <w:r>
        <w:rPr>
          <w:rFonts w:ascii="宋体" w:hAnsi="宋体" w:hint="eastAsia"/>
          <w:sz w:val="24"/>
          <w:szCs w:val="24"/>
        </w:rPr>
        <w:t>创金合信基金管理有限公司</w:t>
      </w:r>
    </w:p>
    <w:p w:rsidR="00992DCE" w:rsidRDefault="00992DCE" w:rsidP="00992DCE">
      <w:pPr>
        <w:spacing w:line="360" w:lineRule="auto"/>
        <w:ind w:firstLineChars="200" w:firstLine="480"/>
        <w:rPr>
          <w:rFonts w:ascii="宋体" w:hAnsi="宋体"/>
          <w:sz w:val="24"/>
          <w:szCs w:val="24"/>
        </w:rPr>
      </w:pPr>
      <w:r>
        <w:rPr>
          <w:rFonts w:ascii="宋体" w:hAnsi="宋体" w:hint="eastAsia"/>
          <w:sz w:val="24"/>
          <w:szCs w:val="24"/>
        </w:rPr>
        <w:t>客服电话：400-868-0666</w:t>
      </w:r>
    </w:p>
    <w:p w:rsidR="00992DCE" w:rsidRDefault="00992DCE" w:rsidP="00992DCE">
      <w:pPr>
        <w:spacing w:line="360" w:lineRule="auto"/>
        <w:ind w:firstLineChars="200" w:firstLine="480"/>
        <w:rPr>
          <w:rFonts w:ascii="宋体" w:hAnsi="宋体"/>
          <w:sz w:val="24"/>
          <w:szCs w:val="24"/>
        </w:rPr>
      </w:pPr>
      <w:r>
        <w:rPr>
          <w:rFonts w:ascii="宋体" w:hAnsi="宋体" w:hint="eastAsia"/>
          <w:sz w:val="24"/>
          <w:szCs w:val="24"/>
        </w:rPr>
        <w:t>官方网址：</w:t>
      </w:r>
      <w:hyperlink r:id="rId6" w:history="1">
        <w:r>
          <w:rPr>
            <w:rFonts w:ascii="宋体" w:hAnsi="宋体" w:hint="eastAsia"/>
            <w:sz w:val="24"/>
            <w:szCs w:val="24"/>
          </w:rPr>
          <w:t>www.cjhxfund.com</w:t>
        </w:r>
      </w:hyperlink>
    </w:p>
    <w:p w:rsidR="00992DCE" w:rsidRDefault="00992DCE" w:rsidP="00992DCE">
      <w:pPr>
        <w:spacing w:line="360" w:lineRule="auto"/>
        <w:ind w:firstLine="200"/>
        <w:rPr>
          <w:rFonts w:ascii="宋体" w:hAnsi="宋体"/>
          <w:sz w:val="24"/>
          <w:szCs w:val="24"/>
        </w:rPr>
      </w:pPr>
    </w:p>
    <w:p w:rsidR="00992DCE" w:rsidRDefault="00992DCE" w:rsidP="00992DCE">
      <w:pPr>
        <w:spacing w:line="360" w:lineRule="auto"/>
        <w:ind w:firstLineChars="200" w:firstLine="480"/>
        <w:rPr>
          <w:rFonts w:ascii="宋体" w:hAnsi="宋体"/>
          <w:sz w:val="24"/>
          <w:szCs w:val="24"/>
        </w:rPr>
      </w:pPr>
      <w:r>
        <w:rPr>
          <w:rFonts w:ascii="宋体" w:hAnsi="宋体"/>
          <w:sz w:val="24"/>
          <w:szCs w:val="24"/>
        </w:rPr>
        <w:t>风险提示：基金管理人承诺以诚实信用、勤勉尽责的原则管理和运用基金财产，但不保证基金一定盈利，也不保证最低收益。</w:t>
      </w:r>
      <w:r>
        <w:rPr>
          <w:rFonts w:ascii="宋体" w:hAnsi="宋体" w:hint="eastAsia"/>
          <w:sz w:val="24"/>
        </w:rPr>
        <w:t>投资者投资于本基金前应认真阅读本基金的基金合同</w:t>
      </w:r>
      <w:r w:rsidR="00C464ED">
        <w:rPr>
          <w:rFonts w:ascii="宋体" w:hAnsi="宋体" w:hint="eastAsia"/>
          <w:sz w:val="24"/>
        </w:rPr>
        <w:t>、</w:t>
      </w:r>
      <w:r>
        <w:rPr>
          <w:rFonts w:ascii="宋体" w:hAnsi="宋体" w:hint="eastAsia"/>
          <w:sz w:val="24"/>
        </w:rPr>
        <w:t>招募说明书</w:t>
      </w:r>
      <w:r w:rsidR="00C464ED">
        <w:rPr>
          <w:rFonts w:ascii="宋体" w:hAnsi="宋体" w:hint="eastAsia"/>
          <w:sz w:val="24"/>
        </w:rPr>
        <w:t>和产品资料概要等文件</w:t>
      </w:r>
      <w:r>
        <w:rPr>
          <w:rFonts w:ascii="宋体" w:hAnsi="宋体" w:hint="eastAsia"/>
          <w:sz w:val="24"/>
        </w:rPr>
        <w:t>。</w:t>
      </w:r>
      <w:r>
        <w:rPr>
          <w:rFonts w:ascii="宋体" w:hAnsi="宋体" w:cs="宋体" w:hint="eastAsia"/>
          <w:color w:val="000000"/>
          <w:kern w:val="0"/>
          <w:sz w:val="24"/>
          <w:szCs w:val="24"/>
        </w:rPr>
        <w:t>敬请投资者留意投资风险。</w:t>
      </w:r>
      <w:r>
        <w:rPr>
          <w:rFonts w:ascii="宋体" w:hAnsi="宋体"/>
          <w:sz w:val="24"/>
          <w:szCs w:val="24"/>
        </w:rPr>
        <w:t xml:space="preserve"> </w:t>
      </w:r>
    </w:p>
    <w:p w:rsidR="00992DCE" w:rsidRDefault="00992DCE" w:rsidP="00992DCE">
      <w:pPr>
        <w:spacing w:line="360" w:lineRule="auto"/>
        <w:ind w:firstLineChars="200" w:firstLine="480"/>
        <w:rPr>
          <w:rFonts w:ascii="宋体" w:hAnsi="宋体"/>
          <w:sz w:val="24"/>
          <w:szCs w:val="24"/>
        </w:rPr>
      </w:pPr>
      <w:r>
        <w:rPr>
          <w:rFonts w:ascii="宋体" w:hAnsi="宋体"/>
          <w:sz w:val="24"/>
          <w:szCs w:val="24"/>
        </w:rPr>
        <w:t xml:space="preserve">特此公告。 </w:t>
      </w:r>
    </w:p>
    <w:p w:rsidR="00992DCE" w:rsidRDefault="00992DCE" w:rsidP="00992DCE">
      <w:pPr>
        <w:pStyle w:val="a3"/>
        <w:shd w:val="clear" w:color="auto" w:fill="FFFFFF"/>
        <w:spacing w:before="0" w:beforeAutospacing="0" w:after="0" w:afterAutospacing="0" w:line="360" w:lineRule="auto"/>
        <w:ind w:firstLineChars="2100" w:firstLine="5040"/>
        <w:jc w:val="right"/>
        <w:rPr>
          <w:rFonts w:cs="Times New Roman"/>
          <w:kern w:val="2"/>
        </w:rPr>
      </w:pPr>
      <w:r>
        <w:rPr>
          <w:rFonts w:cs="Times New Roman" w:hint="eastAsia"/>
          <w:kern w:val="2"/>
        </w:rPr>
        <w:t>创金合信基金管理有限公司</w:t>
      </w:r>
    </w:p>
    <w:p w:rsidR="002E556E" w:rsidRDefault="005961B6" w:rsidP="006F5A3A">
      <w:pPr>
        <w:pStyle w:val="a3"/>
        <w:shd w:val="clear" w:color="auto" w:fill="FFFFFF"/>
        <w:spacing w:before="0" w:beforeAutospacing="0" w:after="0" w:afterAutospacing="0" w:line="360" w:lineRule="auto"/>
        <w:ind w:firstLineChars="2198" w:firstLine="5275"/>
        <w:jc w:val="right"/>
      </w:pPr>
      <w:r>
        <w:rPr>
          <w:rFonts w:cs="Times New Roman"/>
          <w:kern w:val="2"/>
        </w:rPr>
        <w:t>202</w:t>
      </w:r>
      <w:r w:rsidR="00C464ED">
        <w:rPr>
          <w:rFonts w:cs="Times New Roman"/>
          <w:kern w:val="2"/>
        </w:rPr>
        <w:t>1</w:t>
      </w:r>
      <w:r>
        <w:rPr>
          <w:rFonts w:cs="Times New Roman"/>
          <w:kern w:val="2"/>
        </w:rPr>
        <w:t>年</w:t>
      </w:r>
      <w:r w:rsidR="00C464ED">
        <w:rPr>
          <w:rFonts w:cs="Times New Roman"/>
          <w:kern w:val="2"/>
        </w:rPr>
        <w:t>1</w:t>
      </w:r>
      <w:r w:rsidR="00992DCE">
        <w:rPr>
          <w:rFonts w:cs="Times New Roman"/>
          <w:kern w:val="2"/>
        </w:rPr>
        <w:t>月</w:t>
      </w:r>
      <w:r>
        <w:rPr>
          <w:rFonts w:cs="Times New Roman"/>
          <w:kern w:val="2"/>
        </w:rPr>
        <w:t>30</w:t>
      </w:r>
      <w:r w:rsidR="00992DCE">
        <w:rPr>
          <w:rFonts w:cs="Times New Roman"/>
          <w:kern w:val="2"/>
        </w:rPr>
        <w:t>日</w:t>
      </w:r>
    </w:p>
    <w:sectPr w:rsidR="002E556E" w:rsidSect="007048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F9" w:rsidRDefault="00E179F9" w:rsidP="006F5A3A">
      <w:r>
        <w:separator/>
      </w:r>
    </w:p>
  </w:endnote>
  <w:endnote w:type="continuationSeparator" w:id="0">
    <w:p w:rsidR="00E179F9" w:rsidRDefault="00E179F9" w:rsidP="006F5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F9" w:rsidRDefault="00E179F9" w:rsidP="006F5A3A">
      <w:r>
        <w:separator/>
      </w:r>
    </w:p>
  </w:footnote>
  <w:footnote w:type="continuationSeparator" w:id="0">
    <w:p w:rsidR="00E179F9" w:rsidRDefault="00E179F9" w:rsidP="006F5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581F"/>
    <w:rsid w:val="00045614"/>
    <w:rsid w:val="000A4C44"/>
    <w:rsid w:val="000E4853"/>
    <w:rsid w:val="00147C24"/>
    <w:rsid w:val="00177FE9"/>
    <w:rsid w:val="001A46CA"/>
    <w:rsid w:val="002174B1"/>
    <w:rsid w:val="00230454"/>
    <w:rsid w:val="002611AB"/>
    <w:rsid w:val="00275912"/>
    <w:rsid w:val="002B39C1"/>
    <w:rsid w:val="002D1DD4"/>
    <w:rsid w:val="002F581F"/>
    <w:rsid w:val="00317688"/>
    <w:rsid w:val="003220C7"/>
    <w:rsid w:val="003325D5"/>
    <w:rsid w:val="003731B6"/>
    <w:rsid w:val="003C0F24"/>
    <w:rsid w:val="00433E46"/>
    <w:rsid w:val="004717AF"/>
    <w:rsid w:val="004A1467"/>
    <w:rsid w:val="004C4683"/>
    <w:rsid w:val="00501CBD"/>
    <w:rsid w:val="00571038"/>
    <w:rsid w:val="005961B6"/>
    <w:rsid w:val="005C0DA3"/>
    <w:rsid w:val="005F1352"/>
    <w:rsid w:val="006121AE"/>
    <w:rsid w:val="006228D6"/>
    <w:rsid w:val="0067652A"/>
    <w:rsid w:val="006C7BCA"/>
    <w:rsid w:val="006F5A3A"/>
    <w:rsid w:val="00704809"/>
    <w:rsid w:val="00713754"/>
    <w:rsid w:val="007A631B"/>
    <w:rsid w:val="007B6F6E"/>
    <w:rsid w:val="007C18C6"/>
    <w:rsid w:val="007F08DB"/>
    <w:rsid w:val="00854EAF"/>
    <w:rsid w:val="0086485C"/>
    <w:rsid w:val="008D3223"/>
    <w:rsid w:val="009165CF"/>
    <w:rsid w:val="00992DCE"/>
    <w:rsid w:val="00A6383F"/>
    <w:rsid w:val="00A64E37"/>
    <w:rsid w:val="00AA0121"/>
    <w:rsid w:val="00B04D08"/>
    <w:rsid w:val="00B25420"/>
    <w:rsid w:val="00B64BBC"/>
    <w:rsid w:val="00C464ED"/>
    <w:rsid w:val="00CF542F"/>
    <w:rsid w:val="00D23B0D"/>
    <w:rsid w:val="00D8143C"/>
    <w:rsid w:val="00DA0839"/>
    <w:rsid w:val="00E179F9"/>
    <w:rsid w:val="00E85B15"/>
    <w:rsid w:val="00E97264"/>
    <w:rsid w:val="00F06D38"/>
    <w:rsid w:val="00F47C4A"/>
    <w:rsid w:val="00F82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45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F5A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5A3A"/>
    <w:rPr>
      <w:sz w:val="18"/>
      <w:szCs w:val="18"/>
    </w:rPr>
  </w:style>
  <w:style w:type="paragraph" w:styleId="a5">
    <w:name w:val="footer"/>
    <w:basedOn w:val="a"/>
    <w:link w:val="Char0"/>
    <w:uiPriority w:val="99"/>
    <w:unhideWhenUsed/>
    <w:rsid w:val="006F5A3A"/>
    <w:pPr>
      <w:tabs>
        <w:tab w:val="center" w:pos="4153"/>
        <w:tab w:val="right" w:pos="8306"/>
      </w:tabs>
      <w:snapToGrid w:val="0"/>
      <w:jc w:val="left"/>
    </w:pPr>
    <w:rPr>
      <w:sz w:val="18"/>
      <w:szCs w:val="18"/>
    </w:rPr>
  </w:style>
  <w:style w:type="character" w:customStyle="1" w:styleId="Char0">
    <w:name w:val="页脚 Char"/>
    <w:basedOn w:val="a0"/>
    <w:link w:val="a5"/>
    <w:uiPriority w:val="99"/>
    <w:rsid w:val="006F5A3A"/>
    <w:rPr>
      <w:sz w:val="18"/>
      <w:szCs w:val="18"/>
    </w:rPr>
  </w:style>
  <w:style w:type="paragraph" w:styleId="a6">
    <w:name w:val="Balloon Text"/>
    <w:basedOn w:val="a"/>
    <w:link w:val="Char1"/>
    <w:uiPriority w:val="99"/>
    <w:semiHidden/>
    <w:unhideWhenUsed/>
    <w:rsid w:val="007A631B"/>
    <w:rPr>
      <w:sz w:val="18"/>
      <w:szCs w:val="18"/>
    </w:rPr>
  </w:style>
  <w:style w:type="character" w:customStyle="1" w:styleId="Char1">
    <w:name w:val="批注框文本 Char"/>
    <w:basedOn w:val="a0"/>
    <w:link w:val="a6"/>
    <w:uiPriority w:val="99"/>
    <w:semiHidden/>
    <w:rsid w:val="007A631B"/>
    <w:rPr>
      <w:sz w:val="18"/>
      <w:szCs w:val="18"/>
    </w:rPr>
  </w:style>
</w:styles>
</file>

<file path=word/webSettings.xml><?xml version="1.0" encoding="utf-8"?>
<w:webSettings xmlns:r="http://schemas.openxmlformats.org/officeDocument/2006/relationships" xmlns:w="http://schemas.openxmlformats.org/wordprocessingml/2006/main">
  <w:divs>
    <w:div w:id="7286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jhxfu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3635</Characters>
  <Application>Microsoft Office Word</Application>
  <DocSecurity>4</DocSecurity>
  <Lines>30</Lines>
  <Paragraphs>8</Paragraphs>
  <ScaleCrop>false</ScaleCrop>
  <Company>Lenovo</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张斌</dc:creator>
  <cp:keywords/>
  <dc:description/>
  <cp:lastModifiedBy>ZHONGM</cp:lastModifiedBy>
  <cp:revision>2</cp:revision>
  <dcterms:created xsi:type="dcterms:W3CDTF">2021-01-29T16:01:00Z</dcterms:created>
  <dcterms:modified xsi:type="dcterms:W3CDTF">2021-01-29T16:01:00Z</dcterms:modified>
</cp:coreProperties>
</file>