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A15086" w:rsidRDefault="00B04242" w:rsidP="00A20A4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长盛可转债债券型证券投资基金</w:t>
      </w:r>
      <w:r w:rsidR="0095146C">
        <w:rPr>
          <w:rFonts w:ascii="宋体" w:hAnsi="宋体" w:hint="eastAsia"/>
          <w:b/>
          <w:sz w:val="48"/>
          <w:szCs w:val="48"/>
        </w:rPr>
        <w:t>暂停</w:t>
      </w:r>
      <w:r w:rsidR="002F519D">
        <w:rPr>
          <w:rFonts w:ascii="宋体" w:hAnsi="宋体" w:hint="eastAsia"/>
          <w:b/>
          <w:sz w:val="48"/>
          <w:szCs w:val="48"/>
        </w:rPr>
        <w:t>大额申购</w:t>
      </w:r>
      <w:r w:rsidR="005C6BA7">
        <w:rPr>
          <w:rFonts w:ascii="宋体" w:hAnsi="宋体" w:hint="eastAsia"/>
          <w:b/>
          <w:sz w:val="48"/>
          <w:szCs w:val="48"/>
        </w:rPr>
        <w:t>、转换转入、定期定额投资</w:t>
      </w:r>
      <w:r w:rsidR="0095146C">
        <w:rPr>
          <w:rFonts w:ascii="宋体" w:hAnsi="宋体" w:hint="eastAsia"/>
          <w:b/>
          <w:sz w:val="48"/>
          <w:szCs w:val="48"/>
        </w:rPr>
        <w:t>业务</w:t>
      </w:r>
      <w:r w:rsidR="00A15086">
        <w:rPr>
          <w:rFonts w:ascii="宋体" w:hAnsi="宋体" w:hint="eastAsia"/>
          <w:b/>
          <w:sz w:val="48"/>
          <w:szCs w:val="48"/>
        </w:rPr>
        <w:t>的公告</w:t>
      </w:r>
    </w:p>
    <w:p w:rsidR="00EB5E48" w:rsidRPr="00A15086" w:rsidRDefault="00EB5E48">
      <w:pPr>
        <w:jc w:val="center"/>
        <w:rPr>
          <w:rFonts w:ascii="宋体" w:hAnsi="宋体" w:hint="eastAsia"/>
          <w:sz w:val="30"/>
        </w:rPr>
      </w:pPr>
    </w:p>
    <w:p w:rsidR="00EB5E48" w:rsidRDefault="00EB5E48">
      <w:pPr>
        <w:jc w:val="center"/>
        <w:rPr>
          <w:rFonts w:ascii="宋体" w:hAnsi="宋体" w:hint="eastAsia"/>
          <w:sz w:val="30"/>
        </w:rPr>
      </w:pPr>
    </w:p>
    <w:p w:rsidR="00EB5E48" w:rsidRPr="00A20A42" w:rsidRDefault="00EB5E48">
      <w:pPr>
        <w:jc w:val="center"/>
        <w:rPr>
          <w:rFonts w:ascii="宋体" w:hAnsi="宋体" w:hint="eastAsia"/>
          <w:sz w:val="30"/>
        </w:rPr>
      </w:pPr>
    </w:p>
    <w:p w:rsidR="00EB5E48" w:rsidRDefault="00EB5E48">
      <w:pPr>
        <w:jc w:val="center"/>
        <w:rPr>
          <w:rFonts w:ascii="宋体" w:hAnsi="宋体" w:hint="eastAsia"/>
          <w:sz w:val="30"/>
        </w:rPr>
      </w:pPr>
    </w:p>
    <w:p w:rsidR="00EB5E48" w:rsidRPr="008E255E" w:rsidRDefault="00EB5E48">
      <w:pPr>
        <w:jc w:val="center"/>
        <w:rPr>
          <w:rFonts w:ascii="宋体" w:hAnsi="宋体" w:hint="eastAsia"/>
          <w:sz w:val="30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Pr="00A56AEF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Pr="004F4634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ind w:left="2100" w:firstLine="420"/>
        <w:rPr>
          <w:rFonts w:ascii="宋体" w:hAnsi="宋体" w:hint="eastAsia"/>
          <w:b/>
          <w:sz w:val="28"/>
          <w:szCs w:val="28"/>
        </w:rPr>
      </w:pPr>
      <w:r w:rsidRPr="00636159">
        <w:rPr>
          <w:rFonts w:ascii="宋体" w:hAnsi="宋体" w:hint="eastAsia"/>
          <w:b/>
          <w:sz w:val="28"/>
          <w:szCs w:val="28"/>
        </w:rPr>
        <w:t>公告</w:t>
      </w:r>
      <w:r w:rsidRPr="00F4719C">
        <w:rPr>
          <w:rFonts w:ascii="宋体" w:hAnsi="宋体"/>
          <w:b/>
          <w:sz w:val="28"/>
          <w:szCs w:val="28"/>
        </w:rPr>
        <w:t>送出日期</w:t>
      </w:r>
      <w:r w:rsidRPr="008229CD">
        <w:rPr>
          <w:rFonts w:ascii="宋体" w:hAnsi="宋体"/>
          <w:b/>
          <w:sz w:val="28"/>
          <w:szCs w:val="28"/>
        </w:rPr>
        <w:t>：</w:t>
      </w:r>
      <w:bookmarkStart w:id="2" w:name="t_3_0_0003_a1_fm1"/>
      <w:bookmarkEnd w:id="2"/>
      <w:r w:rsidR="00D73AD8">
        <w:rPr>
          <w:rFonts w:ascii="宋体" w:hAnsi="宋体" w:hint="eastAsia"/>
          <w:b/>
          <w:sz w:val="28"/>
          <w:szCs w:val="28"/>
        </w:rPr>
        <w:t>202</w:t>
      </w:r>
      <w:r w:rsidR="00792FE2">
        <w:rPr>
          <w:rFonts w:ascii="宋体" w:hAnsi="宋体" w:hint="eastAsia"/>
          <w:b/>
          <w:sz w:val="28"/>
          <w:szCs w:val="28"/>
        </w:rPr>
        <w:t>1</w:t>
      </w:r>
      <w:r w:rsidRPr="008229CD">
        <w:rPr>
          <w:rFonts w:ascii="宋体" w:hAnsi="宋体"/>
          <w:b/>
          <w:sz w:val="28"/>
          <w:szCs w:val="28"/>
        </w:rPr>
        <w:t>年</w:t>
      </w:r>
      <w:r w:rsidR="00792FE2">
        <w:rPr>
          <w:rFonts w:ascii="宋体" w:hAnsi="宋体" w:hint="eastAsia"/>
          <w:b/>
          <w:sz w:val="28"/>
          <w:szCs w:val="28"/>
        </w:rPr>
        <w:t>1</w:t>
      </w:r>
      <w:r w:rsidRPr="008229CD">
        <w:rPr>
          <w:rFonts w:ascii="宋体" w:hAnsi="宋体"/>
          <w:b/>
          <w:sz w:val="28"/>
          <w:szCs w:val="28"/>
        </w:rPr>
        <w:t>月</w:t>
      </w:r>
      <w:r w:rsidR="00792FE2">
        <w:rPr>
          <w:rFonts w:ascii="宋体" w:hAnsi="宋体" w:hint="eastAsia"/>
          <w:b/>
          <w:sz w:val="28"/>
          <w:szCs w:val="28"/>
        </w:rPr>
        <w:t>6</w:t>
      </w:r>
      <w:r w:rsidRPr="008229CD">
        <w:rPr>
          <w:rFonts w:ascii="宋体" w:hAnsi="宋体"/>
          <w:b/>
          <w:sz w:val="28"/>
          <w:szCs w:val="28"/>
        </w:rPr>
        <w:t>日</w:t>
      </w: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Pr="00A20A42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2085"/>
        <w:gridCol w:w="1875"/>
      </w:tblGrid>
      <w:tr w:rsidR="00847FBF" w:rsidRPr="00847FBF" w:rsidTr="00847FBF">
        <w:trPr>
          <w:trHeight w:val="36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B04242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长盛可转债债券型证券投资基金</w:t>
            </w:r>
          </w:p>
        </w:tc>
      </w:tr>
      <w:tr w:rsidR="00847FBF" w:rsidRPr="00847FB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B04242" w:rsidP="00247CD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t>长盛可转债</w:t>
            </w:r>
          </w:p>
        </w:tc>
      </w:tr>
      <w:tr w:rsidR="00847FBF" w:rsidRPr="00847FB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B04242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>
              <w:t>003510</w:t>
            </w:r>
          </w:p>
        </w:tc>
      </w:tr>
      <w:tr w:rsidR="00847FBF" w:rsidRPr="00847FB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长盛基金管理有限公司</w:t>
            </w:r>
          </w:p>
        </w:tc>
      </w:tr>
      <w:tr w:rsidR="00847FBF" w:rsidRPr="00847FB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《</w:t>
            </w:r>
            <w:r w:rsidR="00B04242">
              <w:rPr>
                <w:rFonts w:ascii="宋体" w:hAnsi="宋体" w:hint="eastAsia"/>
                <w:szCs w:val="21"/>
              </w:rPr>
              <w:t>长盛可转债债券型证券投资基金</w:t>
            </w:r>
            <w:r w:rsidRPr="00847FBF">
              <w:rPr>
                <w:rFonts w:ascii="宋体" w:hAnsi="宋体" w:hint="eastAsia"/>
                <w:szCs w:val="21"/>
              </w:rPr>
              <w:t>基金</w:t>
            </w:r>
            <w:r w:rsidR="007D33A1">
              <w:rPr>
                <w:rFonts w:ascii="宋体" w:hAnsi="宋体" w:hint="eastAsia"/>
                <w:szCs w:val="21"/>
              </w:rPr>
              <w:t>基金</w:t>
            </w:r>
            <w:r w:rsidRPr="00847FBF">
              <w:rPr>
                <w:rFonts w:ascii="宋体" w:hAnsi="宋体" w:hint="eastAsia"/>
                <w:szCs w:val="21"/>
              </w:rPr>
              <w:t>合同》、《</w:t>
            </w:r>
            <w:r w:rsidR="00B04242">
              <w:rPr>
                <w:rFonts w:ascii="宋体" w:hAnsi="宋体" w:hint="eastAsia"/>
                <w:szCs w:val="21"/>
              </w:rPr>
              <w:t>长盛可转债债券型证券投资基金</w:t>
            </w:r>
            <w:r w:rsidRPr="00847FBF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847FBF" w:rsidRPr="00847FB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229CD" w:rsidRDefault="00D73AD8" w:rsidP="00792FE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792FE2">
              <w:rPr>
                <w:rFonts w:ascii="宋体" w:hAnsi="宋体" w:hint="eastAsia"/>
                <w:szCs w:val="21"/>
              </w:rPr>
              <w:t>1</w:t>
            </w:r>
            <w:r w:rsidR="004237D4" w:rsidRPr="008229CD">
              <w:rPr>
                <w:rFonts w:ascii="宋体" w:hAnsi="宋体" w:hint="eastAsia"/>
                <w:szCs w:val="21"/>
              </w:rPr>
              <w:t>年</w:t>
            </w:r>
            <w:r w:rsidR="001E5095">
              <w:rPr>
                <w:rFonts w:ascii="宋体" w:hAnsi="宋体" w:hint="eastAsia"/>
                <w:szCs w:val="21"/>
              </w:rPr>
              <w:t>1</w:t>
            </w:r>
            <w:r w:rsidR="004237D4" w:rsidRPr="008229CD">
              <w:rPr>
                <w:rFonts w:ascii="宋体" w:hAnsi="宋体" w:hint="eastAsia"/>
                <w:szCs w:val="21"/>
              </w:rPr>
              <w:t>月</w:t>
            </w:r>
            <w:r w:rsidR="00792FE2">
              <w:rPr>
                <w:rFonts w:ascii="宋体" w:hAnsi="宋体" w:hint="eastAsia"/>
                <w:szCs w:val="21"/>
              </w:rPr>
              <w:t>6</w:t>
            </w:r>
            <w:r w:rsidR="004237D4" w:rsidRPr="008229CD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792FE2" w:rsidRPr="00847FB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E2" w:rsidRPr="00847FBF" w:rsidRDefault="00792FE2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E2" w:rsidRDefault="00792FE2" w:rsidP="00FB0D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E2" w:rsidRPr="008229CD" w:rsidRDefault="00792FE2" w:rsidP="00013CC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</w:t>
            </w:r>
            <w:r w:rsidRPr="008229C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8229C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8229CD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792FE2" w:rsidRPr="00847FB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E2" w:rsidRPr="00847FBF" w:rsidRDefault="00792FE2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E2" w:rsidRDefault="00792FE2" w:rsidP="00FB0D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E2" w:rsidRPr="008229CD" w:rsidRDefault="00792FE2" w:rsidP="00013CC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</w:t>
            </w:r>
            <w:r w:rsidRPr="008229C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8229CD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8229CD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47FBF" w:rsidRPr="00847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F" w:rsidRPr="00847FBF" w:rsidRDefault="00847FBF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761EA2" w:rsidRDefault="00D73AD8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A20A42" w:rsidRPr="00761EA2">
              <w:rPr>
                <w:rFonts w:ascii="宋体" w:hAnsi="宋体" w:hint="eastAsia"/>
                <w:szCs w:val="21"/>
              </w:rPr>
              <w:t>00万</w:t>
            </w:r>
            <w:r w:rsidR="00847FBF" w:rsidRPr="00761EA2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D73AD8" w:rsidRPr="00847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8" w:rsidRPr="00847FBF" w:rsidRDefault="00D73AD8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Default="00D73AD8" w:rsidP="00FB0D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Pr="00761EA2" w:rsidRDefault="00D73AD8" w:rsidP="00841E8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761EA2">
              <w:rPr>
                <w:rFonts w:ascii="宋体" w:hAnsi="宋体" w:hint="eastAsia"/>
                <w:szCs w:val="21"/>
              </w:rPr>
              <w:t>00万元</w:t>
            </w:r>
          </w:p>
        </w:tc>
      </w:tr>
      <w:tr w:rsidR="00D73AD8" w:rsidRPr="00847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D8" w:rsidRPr="00847FBF" w:rsidRDefault="00D73AD8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Default="00D73AD8" w:rsidP="00FB0D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限制定期定额投资金额（单位：人民币元）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Pr="00761EA2" w:rsidRDefault="00D73AD8" w:rsidP="00841E8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761EA2">
              <w:rPr>
                <w:rFonts w:ascii="宋体" w:hAnsi="宋体" w:hint="eastAsia"/>
                <w:szCs w:val="21"/>
              </w:rPr>
              <w:t>00万元</w:t>
            </w:r>
          </w:p>
        </w:tc>
      </w:tr>
      <w:tr w:rsidR="00847FBF" w:rsidRPr="00847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F" w:rsidRPr="00847FBF" w:rsidRDefault="00847FBF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B279B1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暂停大额申购、转换转入及定期定额投资的原因说明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47FBF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为保护</w:t>
            </w:r>
            <w:r w:rsidR="00B04242">
              <w:rPr>
                <w:rFonts w:ascii="宋体" w:hAnsi="宋体" w:hint="eastAsia"/>
                <w:szCs w:val="21"/>
              </w:rPr>
              <w:t>长盛可转债债券型证券投资基金</w:t>
            </w:r>
            <w:r w:rsidRPr="00847FBF">
              <w:rPr>
                <w:rFonts w:ascii="宋体" w:hAnsi="宋体" w:hint="eastAsia"/>
                <w:szCs w:val="21"/>
              </w:rPr>
              <w:t>份额持有人的利益</w:t>
            </w:r>
          </w:p>
        </w:tc>
      </w:tr>
      <w:tr w:rsidR="00873D6F" w:rsidRPr="00847FB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F" w:rsidRPr="00847FBF" w:rsidRDefault="00873D6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F" w:rsidRPr="00B3536F" w:rsidRDefault="00873D6F" w:rsidP="00E075A1">
            <w:pPr>
              <w:rPr>
                <w:rFonts w:ascii="宋体" w:hAnsi="宋体"/>
                <w:szCs w:val="21"/>
              </w:rPr>
            </w:pPr>
            <w:bookmarkStart w:id="4" w:name="t_3_1_3_fj_0011A_a1_fm1"/>
            <w:bookmarkEnd w:id="4"/>
            <w:r>
              <w:t>长盛可转债</w:t>
            </w:r>
            <w:r>
              <w:t xml:space="preserve"> 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F" w:rsidRPr="00B3536F" w:rsidRDefault="00873D6F" w:rsidP="006C1044">
            <w:pPr>
              <w:rPr>
                <w:rFonts w:ascii="宋体" w:hAnsi="宋体"/>
                <w:szCs w:val="21"/>
              </w:rPr>
            </w:pPr>
            <w:r>
              <w:t>长盛可转债</w:t>
            </w:r>
            <w:r>
              <w:t xml:space="preserve"> </w:t>
            </w:r>
            <w:r>
              <w:rPr>
                <w:rFonts w:hint="eastAsia"/>
              </w:rPr>
              <w:t>C</w:t>
            </w:r>
          </w:p>
        </w:tc>
      </w:tr>
      <w:tr w:rsidR="006865ED" w:rsidRPr="00847FB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D" w:rsidRPr="00847FBF" w:rsidRDefault="006865ED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D" w:rsidRPr="00841C6B" w:rsidRDefault="00B04242" w:rsidP="00E075A1">
            <w:pPr>
              <w:rPr>
                <w:rFonts w:ascii="宋体" w:hAnsi="宋体" w:hint="eastAsia"/>
                <w:szCs w:val="21"/>
                <w:highlight w:val="yellow"/>
              </w:rPr>
            </w:pPr>
            <w:bookmarkStart w:id="5" w:name="t_3_1_3_fj_0012A_a1_fm1"/>
            <w:bookmarkEnd w:id="5"/>
            <w:r>
              <w:t>003510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D" w:rsidRPr="00841C6B" w:rsidRDefault="00B04242" w:rsidP="00E075A1">
            <w:pPr>
              <w:rPr>
                <w:rFonts w:ascii="宋体" w:hAnsi="宋体" w:hint="eastAsia"/>
                <w:szCs w:val="21"/>
                <w:highlight w:val="yellow"/>
              </w:rPr>
            </w:pPr>
            <w:r>
              <w:t>003511</w:t>
            </w:r>
          </w:p>
        </w:tc>
      </w:tr>
      <w:tr w:rsidR="006865ED" w:rsidRPr="00847FB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D" w:rsidRPr="00847FBF" w:rsidRDefault="006865ED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该分级基金是否暂停大额申购</w:t>
            </w:r>
            <w:r>
              <w:rPr>
                <w:rFonts w:ascii="宋体" w:hAnsi="宋体" w:hint="eastAsia"/>
                <w:szCs w:val="21"/>
              </w:rPr>
              <w:t>、转换转入及定期定额投资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D" w:rsidRPr="00841C6B" w:rsidRDefault="006865ED" w:rsidP="00E075A1">
            <w:pPr>
              <w:rPr>
                <w:rFonts w:ascii="宋体" w:hAnsi="宋体" w:hint="eastAsia"/>
                <w:szCs w:val="21"/>
              </w:rPr>
            </w:pPr>
            <w:bookmarkStart w:id="6" w:name="t_3_1_3_fj_2810A_a1_fm1"/>
            <w:bookmarkEnd w:id="6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ED" w:rsidRPr="00841C6B" w:rsidRDefault="006865ED" w:rsidP="00E075A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D73AD8" w:rsidRPr="00847FBF" w:rsidTr="00560C8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Pr="00847FBF" w:rsidRDefault="00D73AD8" w:rsidP="00560C8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该分级基金限制申购金额（单位：人民币元）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Pr="00761EA2" w:rsidRDefault="00D73AD8" w:rsidP="00841E8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761EA2">
              <w:rPr>
                <w:rFonts w:ascii="宋体" w:hAnsi="宋体" w:hint="eastAsia"/>
                <w:szCs w:val="21"/>
              </w:rPr>
              <w:t>00万元</w:t>
            </w:r>
          </w:p>
        </w:tc>
      </w:tr>
      <w:tr w:rsidR="00D73AD8" w:rsidRPr="00847FBF" w:rsidTr="00560C8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Default="00D73AD8" w:rsidP="00560C83">
            <w:pPr>
              <w:rPr>
                <w:rFonts w:ascii="宋体" w:hAnsi="宋体" w:hint="eastAsia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该分级基金</w:t>
            </w:r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Pr="00761EA2" w:rsidRDefault="00D73AD8" w:rsidP="00841E8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761EA2">
              <w:rPr>
                <w:rFonts w:ascii="宋体" w:hAnsi="宋体" w:hint="eastAsia"/>
                <w:szCs w:val="21"/>
              </w:rPr>
              <w:t>00万元</w:t>
            </w:r>
          </w:p>
        </w:tc>
      </w:tr>
      <w:tr w:rsidR="00D73AD8" w:rsidRPr="00847FBF" w:rsidTr="00560C8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Default="00D73AD8" w:rsidP="00560C83">
            <w:pPr>
              <w:rPr>
                <w:rFonts w:ascii="宋体" w:hAnsi="宋体" w:hint="eastAsia"/>
                <w:szCs w:val="21"/>
              </w:rPr>
            </w:pPr>
            <w:r w:rsidRPr="00847FBF">
              <w:rPr>
                <w:rFonts w:ascii="宋体" w:hAnsi="宋体" w:hint="eastAsia"/>
                <w:szCs w:val="21"/>
              </w:rPr>
              <w:t>该分级基金</w:t>
            </w:r>
            <w:r>
              <w:rPr>
                <w:rFonts w:ascii="宋体" w:hAnsi="宋体" w:hint="eastAsia"/>
                <w:szCs w:val="21"/>
              </w:rPr>
              <w:t>限制定期定额投资金额（单位：人民币元）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8" w:rsidRPr="00761EA2" w:rsidRDefault="00D73AD8" w:rsidP="00841E8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761EA2">
              <w:rPr>
                <w:rFonts w:ascii="宋体" w:hAnsi="宋体" w:hint="eastAsia"/>
                <w:szCs w:val="21"/>
              </w:rPr>
              <w:t>00万元</w:t>
            </w:r>
          </w:p>
        </w:tc>
      </w:tr>
    </w:tbl>
    <w:p w:rsidR="00847FBF" w:rsidRPr="00847FBF" w:rsidRDefault="00847FBF" w:rsidP="00847FBF">
      <w:pPr>
        <w:rPr>
          <w:rFonts w:hint="eastAsia"/>
        </w:rPr>
      </w:pPr>
    </w:p>
    <w:p w:rsidR="00EB5E48" w:rsidRDefault="00EB5E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7" w:name="t_3_1_4_fj_2803_a1_fm1"/>
      <w:bookmarkEnd w:id="7"/>
      <w:r>
        <w:rPr>
          <w:rFonts w:ascii="宋体" w:eastAsia="宋体" w:hAnsi="宋体" w:hint="eastAsia"/>
          <w:sz w:val="24"/>
        </w:rPr>
        <w:t xml:space="preserve">2 </w:t>
      </w:r>
      <w:bookmarkStart w:id="8" w:name="t_3_2_table"/>
      <w:bookmarkEnd w:id="8"/>
      <w:r>
        <w:rPr>
          <w:rFonts w:ascii="宋体" w:eastAsia="宋体" w:hAnsi="宋体" w:hint="eastAsia"/>
          <w:sz w:val="24"/>
        </w:rPr>
        <w:t>其他需要提示的事项</w:t>
      </w:r>
    </w:p>
    <w:p w:rsidR="007C33DB" w:rsidRPr="007C33DB" w:rsidRDefault="007C33DB" w:rsidP="007C33D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9" w:name="t_3_2_2646_a1_fm1"/>
      <w:bookmarkEnd w:id="9"/>
      <w:r w:rsidRPr="007C33DB">
        <w:rPr>
          <w:rFonts w:ascii="宋体" w:hAnsi="宋体" w:hint="eastAsia"/>
          <w:szCs w:val="21"/>
        </w:rPr>
        <w:t>（1）</w:t>
      </w:r>
      <w:r w:rsidRPr="007C33DB">
        <w:rPr>
          <w:rFonts w:hint="eastAsia"/>
          <w:szCs w:val="21"/>
        </w:rPr>
        <w:t>对</w:t>
      </w:r>
      <w:r w:rsidR="00B04242">
        <w:rPr>
          <w:rFonts w:hint="eastAsia"/>
          <w:szCs w:val="21"/>
        </w:rPr>
        <w:t>长盛可转债债券型证券投资基金</w:t>
      </w:r>
      <w:r>
        <w:rPr>
          <w:rFonts w:ascii="宋体" w:hAnsi="宋体"/>
          <w:szCs w:val="21"/>
        </w:rPr>
        <w:t>单日单个基金账户</w:t>
      </w:r>
      <w:r w:rsidR="0017319A">
        <w:rPr>
          <w:rFonts w:ascii="宋体" w:hAnsi="宋体" w:hint="eastAsia"/>
          <w:szCs w:val="21"/>
        </w:rPr>
        <w:t>单笔或多笔</w:t>
      </w:r>
      <w:r>
        <w:rPr>
          <w:rFonts w:ascii="宋体" w:hAnsi="宋体" w:hint="eastAsia"/>
          <w:szCs w:val="21"/>
        </w:rPr>
        <w:t>累计</w:t>
      </w:r>
      <w:r w:rsidR="0017319A">
        <w:rPr>
          <w:rFonts w:ascii="宋体" w:hAnsi="宋体" w:hint="eastAsia"/>
          <w:szCs w:val="21"/>
        </w:rPr>
        <w:t>高于</w:t>
      </w:r>
      <w:r w:rsidR="00D73AD8">
        <w:rPr>
          <w:rFonts w:ascii="宋体" w:hAnsi="宋体" w:hint="eastAsia"/>
          <w:szCs w:val="21"/>
        </w:rPr>
        <w:t>2</w:t>
      </w:r>
      <w:r w:rsidR="004B437D" w:rsidRPr="00761EA2">
        <w:rPr>
          <w:rFonts w:ascii="宋体" w:hAnsi="宋体" w:hint="eastAsia"/>
          <w:szCs w:val="21"/>
        </w:rPr>
        <w:t>00万元</w:t>
      </w:r>
      <w:r w:rsidR="0017319A">
        <w:rPr>
          <w:rFonts w:ascii="宋体" w:hAnsi="宋体" w:hint="eastAsia"/>
          <w:szCs w:val="21"/>
        </w:rPr>
        <w:t>的申购</w:t>
      </w:r>
      <w:r w:rsidR="005C6BA7">
        <w:rPr>
          <w:rFonts w:ascii="宋体" w:hAnsi="宋体" w:hint="eastAsia"/>
          <w:szCs w:val="21"/>
        </w:rPr>
        <w:t>、转换转入及定期定额投资</w:t>
      </w:r>
      <w:r w:rsidR="0017319A">
        <w:rPr>
          <w:rFonts w:ascii="宋体" w:hAnsi="宋体" w:hint="eastAsia"/>
          <w:szCs w:val="21"/>
        </w:rPr>
        <w:t>业务进行</w:t>
      </w:r>
      <w:r w:rsidR="0095146C">
        <w:rPr>
          <w:rFonts w:ascii="宋体" w:hAnsi="宋体" w:hint="eastAsia"/>
          <w:szCs w:val="21"/>
        </w:rPr>
        <w:t>限制</w:t>
      </w:r>
      <w:r w:rsidR="00B149C7">
        <w:rPr>
          <w:rFonts w:ascii="宋体" w:hAnsi="宋体" w:hint="eastAsia"/>
          <w:szCs w:val="21"/>
        </w:rPr>
        <w:t>，如单日单个基金账户单笔或多笔累计申购</w:t>
      </w:r>
      <w:r w:rsidR="005C6BA7">
        <w:rPr>
          <w:rFonts w:ascii="宋体" w:hAnsi="宋体" w:hint="eastAsia"/>
          <w:szCs w:val="21"/>
        </w:rPr>
        <w:t>、转换转入及定期定额投资的</w:t>
      </w:r>
      <w:r w:rsidR="0017319A">
        <w:rPr>
          <w:rFonts w:ascii="宋体" w:hAnsi="宋体" w:hint="eastAsia"/>
          <w:szCs w:val="21"/>
        </w:rPr>
        <w:t>金额高于</w:t>
      </w:r>
      <w:r w:rsidR="00D73AD8">
        <w:rPr>
          <w:rFonts w:ascii="宋体" w:hAnsi="宋体" w:hint="eastAsia"/>
          <w:szCs w:val="21"/>
        </w:rPr>
        <w:t>2</w:t>
      </w:r>
      <w:r w:rsidR="004B437D" w:rsidRPr="00761EA2">
        <w:rPr>
          <w:rFonts w:ascii="宋体" w:hAnsi="宋体" w:hint="eastAsia"/>
          <w:szCs w:val="21"/>
        </w:rPr>
        <w:t>00万元</w:t>
      </w:r>
      <w:r w:rsidR="0017319A">
        <w:rPr>
          <w:rFonts w:ascii="宋体" w:hAnsi="宋体" w:hint="eastAsia"/>
          <w:szCs w:val="21"/>
        </w:rPr>
        <w:t>的，本基金管理人有权拒绝。</w:t>
      </w:r>
    </w:p>
    <w:p w:rsidR="007C33DB" w:rsidRPr="007C33DB" w:rsidRDefault="007C33DB" w:rsidP="007C33D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C33DB">
        <w:rPr>
          <w:rFonts w:ascii="宋体" w:hAnsi="宋体" w:hint="eastAsia"/>
          <w:szCs w:val="21"/>
        </w:rPr>
        <w:lastRenderedPageBreak/>
        <w:t>（2）</w:t>
      </w:r>
      <w:r w:rsidRPr="007C33DB">
        <w:rPr>
          <w:rFonts w:ascii="宋体" w:hAnsi="宋体"/>
          <w:szCs w:val="21"/>
        </w:rPr>
        <w:t>在</w:t>
      </w:r>
      <w:r w:rsidR="00966D59">
        <w:rPr>
          <w:rFonts w:ascii="宋体" w:hAnsi="宋体" w:hint="eastAsia"/>
          <w:szCs w:val="21"/>
        </w:rPr>
        <w:t>本基金</w:t>
      </w:r>
      <w:r w:rsidR="0095146C">
        <w:rPr>
          <w:rFonts w:ascii="宋体" w:hAnsi="宋体" w:hint="eastAsia"/>
          <w:szCs w:val="21"/>
        </w:rPr>
        <w:t>暂停</w:t>
      </w:r>
      <w:r w:rsidRPr="007C33DB">
        <w:rPr>
          <w:rFonts w:ascii="宋体" w:hAnsi="宋体" w:hint="eastAsia"/>
          <w:szCs w:val="21"/>
        </w:rPr>
        <w:t>大</w:t>
      </w:r>
      <w:r w:rsidRPr="007C33DB">
        <w:rPr>
          <w:rFonts w:ascii="宋体" w:hAnsi="宋体"/>
          <w:szCs w:val="21"/>
        </w:rPr>
        <w:t>额申购</w:t>
      </w:r>
      <w:r w:rsidR="004402E2">
        <w:rPr>
          <w:rFonts w:ascii="宋体" w:hAnsi="宋体" w:hint="eastAsia"/>
          <w:szCs w:val="21"/>
        </w:rPr>
        <w:t>、</w:t>
      </w:r>
      <w:r w:rsidR="00B149C7">
        <w:rPr>
          <w:rFonts w:ascii="宋体" w:hAnsi="宋体" w:hint="eastAsia"/>
          <w:szCs w:val="21"/>
        </w:rPr>
        <w:t>转换转入及定期定额投资</w:t>
      </w:r>
      <w:r w:rsidRPr="007C33DB">
        <w:rPr>
          <w:rFonts w:ascii="宋体" w:hAnsi="宋体"/>
          <w:szCs w:val="21"/>
        </w:rPr>
        <w:t>业务期间，本基金的</w:t>
      </w:r>
      <w:r w:rsidR="00E81F5D">
        <w:rPr>
          <w:rFonts w:ascii="宋体" w:hAnsi="宋体" w:hint="eastAsia"/>
          <w:szCs w:val="21"/>
        </w:rPr>
        <w:t>其他</w:t>
      </w:r>
      <w:r w:rsidRPr="007C33DB">
        <w:rPr>
          <w:rFonts w:ascii="宋体" w:hAnsi="宋体"/>
          <w:szCs w:val="21"/>
        </w:rPr>
        <w:t>业务正常办理。本基金</w:t>
      </w:r>
      <w:r w:rsidR="004402E2">
        <w:rPr>
          <w:rFonts w:ascii="宋体" w:hAnsi="宋体" w:hint="eastAsia"/>
          <w:szCs w:val="21"/>
        </w:rPr>
        <w:t>恢复上述业务的</w:t>
      </w:r>
      <w:r w:rsidRPr="007C33DB">
        <w:rPr>
          <w:rFonts w:ascii="宋体" w:hAnsi="宋体"/>
          <w:szCs w:val="21"/>
        </w:rPr>
        <w:t>具体时间将另行公告。</w:t>
      </w:r>
    </w:p>
    <w:p w:rsidR="007C33DB" w:rsidRPr="007C33DB" w:rsidRDefault="007C33DB" w:rsidP="007C33D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C33DB">
        <w:rPr>
          <w:rFonts w:ascii="宋体" w:hAnsi="宋体" w:hint="eastAsia"/>
          <w:szCs w:val="21"/>
        </w:rPr>
        <w:t>（3）</w:t>
      </w:r>
      <w:r w:rsidRPr="007C33DB">
        <w:rPr>
          <w:rFonts w:ascii="宋体" w:hAnsi="宋体"/>
          <w:szCs w:val="21"/>
        </w:rPr>
        <w:t xml:space="preserve"> 投资者可拨打长盛基金管理有限公司客户服务电话400-888-2666或登录网站www.csfunds.com.cn咨询、了解相关情况。</w:t>
      </w:r>
    </w:p>
    <w:p w:rsidR="00FE3E0E" w:rsidRDefault="00FE3E0E" w:rsidP="00FE3E0E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  <w:r w:rsidR="006309A5">
        <w:rPr>
          <w:rFonts w:ascii="宋体" w:hAnsi="宋体"/>
          <w:szCs w:val="21"/>
        </w:rPr>
        <w:t>本基金管理人承诺以诚实信用、勤勉尽责的原则管理和运用基金财产，但不保证投资于本基金一定盈利，也不保证最低收益。</w:t>
      </w:r>
      <w:r w:rsidR="00847FBF" w:rsidRPr="00E108BC">
        <w:rPr>
          <w:rFonts w:ascii="宋体" w:hAnsi="宋体" w:hint="eastAsia"/>
          <w:szCs w:val="21"/>
        </w:rPr>
        <w:t>基金定期定额投资并不等于零存整取等储蓄方式，不能规避基金投资所固有的风险，也不能保证投资人获得收益。</w:t>
      </w:r>
      <w:r w:rsidR="006309A5">
        <w:rPr>
          <w:rFonts w:ascii="宋体" w:hAnsi="宋体"/>
          <w:szCs w:val="21"/>
        </w:rPr>
        <w:t>基金的过往业绩不代表未来表现，投资有风险，敬请投资人认真阅读基金的相关法律文件，并选择适合自身风险承受能力的投</w:t>
      </w:r>
      <w:r w:rsidR="006309A5">
        <w:rPr>
          <w:rFonts w:ascii="宋体" w:hAnsi="宋体" w:hint="eastAsia"/>
          <w:szCs w:val="21"/>
        </w:rPr>
        <w:t>资品种进行投资。</w:t>
      </w:r>
    </w:p>
    <w:p w:rsidR="00FE3E0E" w:rsidRDefault="00FE3E0E" w:rsidP="00FE3E0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EB5E48" w:rsidRDefault="00EB5E48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长盛基金管理有限公司</w:t>
      </w:r>
    </w:p>
    <w:p w:rsidR="00792FE2" w:rsidRPr="00792FE2" w:rsidRDefault="00792FE2" w:rsidP="00792FE2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792FE2">
        <w:rPr>
          <w:rFonts w:ascii="宋体" w:hAnsi="宋体" w:hint="eastAsia"/>
          <w:sz w:val="24"/>
          <w:szCs w:val="30"/>
        </w:rPr>
        <w:t>2021年1月6日</w:t>
      </w:r>
    </w:p>
    <w:p w:rsidR="00EB5E48" w:rsidRPr="00182CFF" w:rsidRDefault="00EB5E48">
      <w:pPr>
        <w:spacing w:line="360" w:lineRule="auto"/>
        <w:jc w:val="right"/>
        <w:rPr>
          <w:rFonts w:ascii="宋体" w:hAnsi="宋体"/>
          <w:sz w:val="24"/>
          <w:szCs w:val="30"/>
        </w:rPr>
      </w:pPr>
    </w:p>
    <w:p w:rsidR="00182CFF" w:rsidRPr="00182CFF" w:rsidRDefault="00182CFF">
      <w:pPr>
        <w:spacing w:line="360" w:lineRule="auto"/>
        <w:jc w:val="right"/>
        <w:rPr>
          <w:rFonts w:ascii="宋体" w:hAnsi="宋体"/>
          <w:sz w:val="24"/>
          <w:szCs w:val="30"/>
        </w:rPr>
      </w:pPr>
    </w:p>
    <w:sectPr w:rsidR="00182CFF" w:rsidRPr="00182CFF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C1" w:rsidRDefault="00013CC1">
      <w:r>
        <w:separator/>
      </w:r>
    </w:p>
  </w:endnote>
  <w:endnote w:type="continuationSeparator" w:id="0">
    <w:p w:rsidR="00013CC1" w:rsidRDefault="0001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Default="004402E2" w:rsidP="00EB5E48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315574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315574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C1" w:rsidRDefault="00013CC1">
      <w:r>
        <w:separator/>
      </w:r>
    </w:p>
  </w:footnote>
  <w:footnote w:type="continuationSeparator" w:id="0">
    <w:p w:rsidR="00013CC1" w:rsidRDefault="0001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Pr="00A20A42" w:rsidRDefault="00B04242" w:rsidP="00EB5E48">
    <w:pPr>
      <w:pStyle w:val="a4"/>
      <w:jc w:val="right"/>
      <w:rPr>
        <w:rFonts w:hint="eastAsia"/>
        <w:szCs w:val="18"/>
      </w:rPr>
    </w:pPr>
    <w:r>
      <w:rPr>
        <w:rFonts w:ascii="宋体" w:hAnsi="宋体" w:hint="eastAsia"/>
        <w:szCs w:val="18"/>
      </w:rPr>
      <w:t>长盛可转债债券型证券投资基金</w:t>
    </w:r>
    <w:r w:rsidR="00A20A42" w:rsidRPr="00A20A42">
      <w:rPr>
        <w:rFonts w:ascii="宋体" w:hAnsi="宋体" w:hint="eastAsia"/>
        <w:szCs w:val="18"/>
      </w:rPr>
      <w:t>暂停大额申购、转换转入、定期定额投资业务的公告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B02"/>
    <w:rsid w:val="00006BB2"/>
    <w:rsid w:val="00010F7E"/>
    <w:rsid w:val="00013CC1"/>
    <w:rsid w:val="00021D17"/>
    <w:rsid w:val="00085560"/>
    <w:rsid w:val="00092684"/>
    <w:rsid w:val="000A1F82"/>
    <w:rsid w:val="000B2C11"/>
    <w:rsid w:val="000B7B44"/>
    <w:rsid w:val="000C15EF"/>
    <w:rsid w:val="000E3860"/>
    <w:rsid w:val="000E5BC4"/>
    <w:rsid w:val="00121682"/>
    <w:rsid w:val="0013441C"/>
    <w:rsid w:val="00143EC1"/>
    <w:rsid w:val="00167792"/>
    <w:rsid w:val="0017319A"/>
    <w:rsid w:val="00174A51"/>
    <w:rsid w:val="00182CFF"/>
    <w:rsid w:val="001955E4"/>
    <w:rsid w:val="001A5CA2"/>
    <w:rsid w:val="001D0E47"/>
    <w:rsid w:val="001D3CAE"/>
    <w:rsid w:val="001D4637"/>
    <w:rsid w:val="001E5095"/>
    <w:rsid w:val="0023206E"/>
    <w:rsid w:val="00234D96"/>
    <w:rsid w:val="0023640D"/>
    <w:rsid w:val="00247CDF"/>
    <w:rsid w:val="002611EA"/>
    <w:rsid w:val="0029641C"/>
    <w:rsid w:val="002A443C"/>
    <w:rsid w:val="002E25D7"/>
    <w:rsid w:val="002F519D"/>
    <w:rsid w:val="00315574"/>
    <w:rsid w:val="00326FA5"/>
    <w:rsid w:val="00360D27"/>
    <w:rsid w:val="0037414A"/>
    <w:rsid w:val="0038361F"/>
    <w:rsid w:val="00390241"/>
    <w:rsid w:val="003B3BB1"/>
    <w:rsid w:val="003C3401"/>
    <w:rsid w:val="003C376C"/>
    <w:rsid w:val="003E43E4"/>
    <w:rsid w:val="004237D4"/>
    <w:rsid w:val="00426C44"/>
    <w:rsid w:val="00432921"/>
    <w:rsid w:val="004402E2"/>
    <w:rsid w:val="00452383"/>
    <w:rsid w:val="00472E48"/>
    <w:rsid w:val="0047530A"/>
    <w:rsid w:val="004A35CF"/>
    <w:rsid w:val="004A39AF"/>
    <w:rsid w:val="004B437D"/>
    <w:rsid w:val="004D4146"/>
    <w:rsid w:val="004D66EB"/>
    <w:rsid w:val="004F4634"/>
    <w:rsid w:val="00510FD2"/>
    <w:rsid w:val="005237BB"/>
    <w:rsid w:val="00560C83"/>
    <w:rsid w:val="005A7496"/>
    <w:rsid w:val="005C6BA7"/>
    <w:rsid w:val="005D74BA"/>
    <w:rsid w:val="00614776"/>
    <w:rsid w:val="00617B15"/>
    <w:rsid w:val="006309A5"/>
    <w:rsid w:val="00636159"/>
    <w:rsid w:val="0064037D"/>
    <w:rsid w:val="006865ED"/>
    <w:rsid w:val="006C1044"/>
    <w:rsid w:val="006C4A78"/>
    <w:rsid w:val="00710850"/>
    <w:rsid w:val="00720E70"/>
    <w:rsid w:val="00735092"/>
    <w:rsid w:val="00750F54"/>
    <w:rsid w:val="007607C2"/>
    <w:rsid w:val="00761EA2"/>
    <w:rsid w:val="00780F4A"/>
    <w:rsid w:val="00786ECB"/>
    <w:rsid w:val="00792FE2"/>
    <w:rsid w:val="007C33DB"/>
    <w:rsid w:val="007D33A1"/>
    <w:rsid w:val="007D3950"/>
    <w:rsid w:val="008229CD"/>
    <w:rsid w:val="00825051"/>
    <w:rsid w:val="00841E81"/>
    <w:rsid w:val="00847C63"/>
    <w:rsid w:val="00847FBF"/>
    <w:rsid w:val="00855161"/>
    <w:rsid w:val="00857C35"/>
    <w:rsid w:val="00873D6F"/>
    <w:rsid w:val="00874D4C"/>
    <w:rsid w:val="00886874"/>
    <w:rsid w:val="008C25B9"/>
    <w:rsid w:val="008D252E"/>
    <w:rsid w:val="008E255E"/>
    <w:rsid w:val="00900DC0"/>
    <w:rsid w:val="009011D7"/>
    <w:rsid w:val="0090368F"/>
    <w:rsid w:val="00914407"/>
    <w:rsid w:val="009378E5"/>
    <w:rsid w:val="009443EF"/>
    <w:rsid w:val="0095146C"/>
    <w:rsid w:val="00966D59"/>
    <w:rsid w:val="009D2BA1"/>
    <w:rsid w:val="009F4A00"/>
    <w:rsid w:val="00A15086"/>
    <w:rsid w:val="00A20A42"/>
    <w:rsid w:val="00A27AD5"/>
    <w:rsid w:val="00A56AEF"/>
    <w:rsid w:val="00AB3334"/>
    <w:rsid w:val="00AB44F0"/>
    <w:rsid w:val="00AC38B4"/>
    <w:rsid w:val="00AD377F"/>
    <w:rsid w:val="00B04242"/>
    <w:rsid w:val="00B07A18"/>
    <w:rsid w:val="00B128D8"/>
    <w:rsid w:val="00B13518"/>
    <w:rsid w:val="00B149C7"/>
    <w:rsid w:val="00B279B1"/>
    <w:rsid w:val="00B3119C"/>
    <w:rsid w:val="00B957F8"/>
    <w:rsid w:val="00BA61F8"/>
    <w:rsid w:val="00BB4F7A"/>
    <w:rsid w:val="00BE57FB"/>
    <w:rsid w:val="00C25DE2"/>
    <w:rsid w:val="00C35AB1"/>
    <w:rsid w:val="00C70347"/>
    <w:rsid w:val="00C837D5"/>
    <w:rsid w:val="00CA5A49"/>
    <w:rsid w:val="00CA6CC6"/>
    <w:rsid w:val="00CC7875"/>
    <w:rsid w:val="00CD1C00"/>
    <w:rsid w:val="00CD2DA9"/>
    <w:rsid w:val="00CE0CEF"/>
    <w:rsid w:val="00CF59EA"/>
    <w:rsid w:val="00D012B4"/>
    <w:rsid w:val="00D01A7D"/>
    <w:rsid w:val="00D11533"/>
    <w:rsid w:val="00D16ABF"/>
    <w:rsid w:val="00D567A0"/>
    <w:rsid w:val="00D73AD8"/>
    <w:rsid w:val="00D81576"/>
    <w:rsid w:val="00DA42DC"/>
    <w:rsid w:val="00DA4E53"/>
    <w:rsid w:val="00DB7971"/>
    <w:rsid w:val="00DC7A68"/>
    <w:rsid w:val="00DD3A9B"/>
    <w:rsid w:val="00DD6255"/>
    <w:rsid w:val="00E075A1"/>
    <w:rsid w:val="00E10D13"/>
    <w:rsid w:val="00E140E5"/>
    <w:rsid w:val="00E37046"/>
    <w:rsid w:val="00E702F9"/>
    <w:rsid w:val="00E75712"/>
    <w:rsid w:val="00E7604B"/>
    <w:rsid w:val="00E81F5D"/>
    <w:rsid w:val="00E977C9"/>
    <w:rsid w:val="00EB5E48"/>
    <w:rsid w:val="00EE7175"/>
    <w:rsid w:val="00EF1962"/>
    <w:rsid w:val="00F2528A"/>
    <w:rsid w:val="00F32EA1"/>
    <w:rsid w:val="00F4719C"/>
    <w:rsid w:val="00F83DC6"/>
    <w:rsid w:val="00FA5663"/>
    <w:rsid w:val="00FA5D25"/>
    <w:rsid w:val="00FB0DA6"/>
    <w:rsid w:val="00FB6641"/>
    <w:rsid w:val="00FD71DD"/>
    <w:rsid w:val="00FE3206"/>
    <w:rsid w:val="00FE3E0E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rsid w:val="00D11533"/>
    <w:rPr>
      <w:sz w:val="18"/>
      <w:szCs w:val="18"/>
    </w:rPr>
  </w:style>
  <w:style w:type="character" w:customStyle="1" w:styleId="Char3">
    <w:name w:val="批注框文本 Char"/>
    <w:link w:val="a8"/>
    <w:rsid w:val="00D115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Lenovo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2015-09-01T08:18:00Z</cp:lastPrinted>
  <dcterms:created xsi:type="dcterms:W3CDTF">2021-01-05T16:01:00Z</dcterms:created>
  <dcterms:modified xsi:type="dcterms:W3CDTF">2021-01-05T16:01:00Z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