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AC486A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D16EC0">
        <w:rPr>
          <w:rFonts w:ascii="Arial" w:eastAsia="黑体" w:hAnsi="Arial" w:cs="Arial"/>
          <w:color w:val="FF0000"/>
          <w:sz w:val="30"/>
          <w:szCs w:val="30"/>
        </w:rPr>
        <w:t>20</w:t>
      </w:r>
      <w:r>
        <w:rPr>
          <w:rFonts w:ascii="Arial" w:eastAsia="黑体" w:hAnsi="Arial" w:cs="Arial" w:hint="eastAsia"/>
          <w:color w:val="FF0000"/>
          <w:sz w:val="30"/>
          <w:szCs w:val="30"/>
        </w:rPr>
        <w:t>20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年</w:t>
      </w:r>
      <w:r>
        <w:rPr>
          <w:rFonts w:ascii="Arial" w:eastAsia="黑体" w:hAnsi="Arial" w:cs="Arial"/>
          <w:color w:val="FF0000"/>
          <w:sz w:val="30"/>
          <w:szCs w:val="30"/>
        </w:rPr>
        <w:t>10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月</w:t>
      </w:r>
      <w:r>
        <w:rPr>
          <w:rFonts w:ascii="Arial" w:eastAsia="黑体" w:hAnsi="Arial" w:cs="Arial"/>
          <w:color w:val="FF0000"/>
          <w:sz w:val="30"/>
          <w:szCs w:val="30"/>
        </w:rPr>
        <w:t>12</w:t>
      </w:r>
      <w:r w:rsidR="00B06CD7" w:rsidRPr="00D16EC0">
        <w:rPr>
          <w:rFonts w:ascii="Arial" w:eastAsia="黑体" w:hAnsi="Arial" w:cs="Arial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Default="006D5EBC" w:rsidP="006D5EBC">
      <w:pPr>
        <w:spacing w:line="560" w:lineRule="exact"/>
        <w:jc w:val="center"/>
        <w:rPr>
          <w:rFonts w:ascii="Arial" w:cs="Arial"/>
          <w:color w:val="000000"/>
          <w:sz w:val="24"/>
        </w:rPr>
      </w:pPr>
      <w:r w:rsidRPr="003E0209">
        <w:rPr>
          <w:rFonts w:ascii="Arial" w:cs="Arial"/>
          <w:color w:val="000000"/>
          <w:sz w:val="24"/>
        </w:rPr>
        <w:t>公告送出日期：</w:t>
      </w:r>
      <w:r w:rsidR="00AC486A" w:rsidRPr="00D16EC0">
        <w:rPr>
          <w:rFonts w:ascii="Arial" w:cs="Arial"/>
          <w:color w:val="000000"/>
          <w:sz w:val="24"/>
        </w:rPr>
        <w:t>20</w:t>
      </w:r>
      <w:r w:rsidR="00AC486A">
        <w:rPr>
          <w:rFonts w:ascii="Arial" w:cs="Arial" w:hint="eastAsia"/>
          <w:color w:val="000000"/>
          <w:sz w:val="24"/>
        </w:rPr>
        <w:t>20</w:t>
      </w:r>
      <w:r w:rsidR="00AC486A" w:rsidRPr="00D16EC0">
        <w:rPr>
          <w:rFonts w:ascii="Arial" w:cs="Arial"/>
          <w:color w:val="000000"/>
          <w:sz w:val="24"/>
        </w:rPr>
        <w:t>年</w:t>
      </w:r>
      <w:r w:rsidR="00AC486A">
        <w:rPr>
          <w:rFonts w:ascii="Arial" w:cs="Arial" w:hint="eastAsia"/>
          <w:color w:val="000000"/>
          <w:sz w:val="24"/>
        </w:rPr>
        <w:t>9</w:t>
      </w:r>
      <w:r w:rsidR="00AC486A" w:rsidRPr="00D16EC0">
        <w:rPr>
          <w:rFonts w:ascii="Arial" w:cs="Arial"/>
          <w:color w:val="000000"/>
          <w:sz w:val="24"/>
        </w:rPr>
        <w:t>月</w:t>
      </w:r>
      <w:r w:rsidR="00AC486A">
        <w:rPr>
          <w:rFonts w:ascii="Arial" w:cs="Arial"/>
          <w:color w:val="000000"/>
          <w:sz w:val="24"/>
        </w:rPr>
        <w:t>30</w:t>
      </w:r>
      <w:r w:rsidR="00B06CD7" w:rsidRPr="00D16EC0">
        <w:rPr>
          <w:rFonts w:ascii="Arial" w:cs="Arial"/>
          <w:color w:val="000000"/>
          <w:sz w:val="24"/>
        </w:rPr>
        <w:t>日</w:t>
      </w:r>
    </w:p>
    <w:p w:rsidR="001271AE" w:rsidRDefault="001271AE" w:rsidP="001271AE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D16EC0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嘉实全球房地产证券投资基金</w:t>
            </w:r>
          </w:p>
        </w:tc>
      </w:tr>
      <w:tr w:rsidR="00A40574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嘉实全球房地产（</w:t>
            </w:r>
            <w:r w:rsidRPr="00D16EC0">
              <w:rPr>
                <w:color w:val="000000"/>
                <w:sz w:val="24"/>
              </w:rPr>
              <w:t>QDII</w:t>
            </w:r>
            <w:r w:rsidRPr="00D16EC0">
              <w:rPr>
                <w:color w:val="000000"/>
                <w:sz w:val="24"/>
              </w:rPr>
              <w:t>）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BA2EC3">
            <w:pPr>
              <w:spacing w:line="276" w:lineRule="auto"/>
              <w:rPr>
                <w:color w:val="000000"/>
                <w:sz w:val="24"/>
              </w:rPr>
            </w:pPr>
            <w:r w:rsidRPr="00BA2EC3">
              <w:rPr>
                <w:rFonts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070031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A40574" w:rsidP="00196D0E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E50CD6" w:rsidP="00352275">
            <w:pPr>
              <w:spacing w:line="276" w:lineRule="auto"/>
              <w:rPr>
                <w:color w:val="000000"/>
                <w:sz w:val="24"/>
              </w:rPr>
            </w:pP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《嘉实全球房地产证券投资基金基金合同》、《嘉实全球房地产证券投资基金招募说明书》的有关规定，以及纽约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交易所、纳斯达克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交易所、多伦多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交易所、澳大利亚证券交易所、香港交易所的休市安排。</w:t>
            </w:r>
          </w:p>
        </w:tc>
      </w:tr>
      <w:tr w:rsidR="00B06CD7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bookmarkStart w:id="0" w:name="_GoBack" w:colFirst="1" w:colLast="2"/>
            <w:r>
              <w:rPr>
                <w:rFonts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D7" w:rsidRPr="003E0209" w:rsidRDefault="00B06CD7" w:rsidP="00B06CD7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="00AC486A" w:rsidRPr="00AC486A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="00AC486A" w:rsidRPr="00AC486A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="00AC486A" w:rsidRPr="00AC486A">
              <w:rPr>
                <w:rFonts w:ascii="Arial" w:hAnsi="Arial" w:cs="Arial" w:hint="eastAsia"/>
                <w:color w:val="000000"/>
                <w:sz w:val="24"/>
              </w:rPr>
              <w:t>12</w:t>
            </w:r>
            <w:r w:rsidR="00AC486A" w:rsidRPr="00AC486A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AC486A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A" w:rsidRDefault="00AC486A" w:rsidP="00AC486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A" w:rsidRDefault="00AC486A" w:rsidP="00AC486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A" w:rsidRDefault="00AC486A" w:rsidP="00AC486A">
            <w:r w:rsidRPr="00A22C3B">
              <w:rPr>
                <w:rFonts w:ascii="Arial" w:hAnsi="Arial" w:cs="Arial"/>
                <w:color w:val="000000"/>
                <w:sz w:val="24"/>
              </w:rPr>
              <w:t>2020</w:t>
            </w:r>
            <w:r w:rsidRPr="00A22C3B">
              <w:rPr>
                <w:rFonts w:ascii="Arial" w:hAnsi="Arial" w:cs="Arial"/>
                <w:color w:val="000000"/>
                <w:sz w:val="24"/>
              </w:rPr>
              <w:t>年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12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AC486A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A" w:rsidRDefault="00AC486A" w:rsidP="00AC486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A" w:rsidRDefault="00AC486A" w:rsidP="00AC486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A" w:rsidRDefault="00AC486A" w:rsidP="00AC486A">
            <w:r w:rsidRPr="00A22C3B">
              <w:rPr>
                <w:rFonts w:ascii="Arial" w:hAnsi="Arial" w:cs="Arial"/>
                <w:color w:val="000000"/>
                <w:sz w:val="24"/>
              </w:rPr>
              <w:t>2020</w:t>
            </w:r>
            <w:r w:rsidRPr="00A22C3B">
              <w:rPr>
                <w:rFonts w:ascii="Arial" w:hAnsi="Arial" w:cs="Arial"/>
                <w:color w:val="000000"/>
                <w:sz w:val="24"/>
              </w:rPr>
              <w:t>年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12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bookmarkEnd w:id="0"/>
      <w:tr w:rsidR="006116C0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Default="006116C0" w:rsidP="006116C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Default="006116C0" w:rsidP="006116C0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3E0209" w:rsidRDefault="00AC486A" w:rsidP="00AC486A">
            <w:pPr>
              <w:widowControl/>
              <w:wordWrap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12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日</w:t>
            </w:r>
            <w:r w:rsidR="00B06CD7" w:rsidRPr="00E50CD6">
              <w:rPr>
                <w:rFonts w:ascii="Arial" w:hAnsi="Arial" w:cs="Arial"/>
                <w:color w:val="000000"/>
                <w:kern w:val="0"/>
                <w:sz w:val="24"/>
              </w:rPr>
              <w:t>多伦多证券交易所</w:t>
            </w:r>
            <w:r w:rsidR="006116C0">
              <w:rPr>
                <w:rFonts w:ascii="Arial" w:hAnsi="Arial" w:cs="Arial"/>
                <w:color w:val="000000"/>
                <w:sz w:val="24"/>
              </w:rPr>
              <w:t>休市</w:t>
            </w:r>
          </w:p>
        </w:tc>
      </w:tr>
      <w:tr w:rsidR="00B06CD7" w:rsidTr="007131A6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恢复相关</w:t>
            </w:r>
            <w:r>
              <w:rPr>
                <w:rFonts w:hint="eastAsia"/>
                <w:color w:val="000000"/>
                <w:sz w:val="24"/>
              </w:rPr>
              <w:lastRenderedPageBreak/>
              <w:t>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D7" w:rsidRPr="003E0209" w:rsidRDefault="00AC486A" w:rsidP="00AC486A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</w:rPr>
              <w:t>3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AC486A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6A" w:rsidRDefault="00AC486A" w:rsidP="00AC486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A" w:rsidRDefault="00AC486A" w:rsidP="00AC486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A" w:rsidRDefault="00AC486A" w:rsidP="00AC486A">
            <w:r w:rsidRPr="00AE4B32">
              <w:rPr>
                <w:rFonts w:ascii="Arial" w:hAnsi="Arial" w:cs="Arial"/>
                <w:color w:val="000000"/>
                <w:sz w:val="24"/>
              </w:rPr>
              <w:t>2020</w:t>
            </w:r>
            <w:r w:rsidRPr="00AE4B32">
              <w:rPr>
                <w:rFonts w:ascii="Arial" w:hAnsi="Arial" w:cs="Arial"/>
                <w:color w:val="000000"/>
                <w:sz w:val="24"/>
              </w:rPr>
              <w:t>年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Pr="00AE4B32">
              <w:rPr>
                <w:rFonts w:ascii="Arial" w:hAnsi="Arial" w:cs="Arial"/>
                <w:color w:val="000000"/>
                <w:sz w:val="24"/>
              </w:rPr>
              <w:t>3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AC486A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6A" w:rsidRDefault="00AC486A" w:rsidP="00AC486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A" w:rsidRDefault="00AC486A" w:rsidP="00AC486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A" w:rsidRDefault="00AC486A" w:rsidP="00AC486A">
            <w:r w:rsidRPr="00AE4B32">
              <w:rPr>
                <w:rFonts w:ascii="Arial" w:hAnsi="Arial" w:cs="Arial"/>
                <w:color w:val="000000"/>
                <w:sz w:val="24"/>
              </w:rPr>
              <w:t>2020</w:t>
            </w:r>
            <w:r w:rsidRPr="00AE4B32">
              <w:rPr>
                <w:rFonts w:ascii="Arial" w:hAnsi="Arial" w:cs="Arial"/>
                <w:color w:val="000000"/>
                <w:sz w:val="24"/>
              </w:rPr>
              <w:t>年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Pr="00AE4B32">
              <w:rPr>
                <w:rFonts w:ascii="Arial" w:hAnsi="Arial" w:cs="Arial"/>
                <w:color w:val="000000"/>
                <w:sz w:val="24"/>
              </w:rPr>
              <w:t>3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4127B5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Default="004127B5" w:rsidP="004127B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Default="004127B5" w:rsidP="004127B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3E0209" w:rsidRDefault="00AC486A" w:rsidP="00A80C1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AE4B32">
              <w:rPr>
                <w:rFonts w:ascii="Arial" w:hAnsi="Arial" w:cs="Arial"/>
                <w:color w:val="000000"/>
                <w:sz w:val="24"/>
              </w:rPr>
              <w:t>2020</w:t>
            </w:r>
            <w:r w:rsidRPr="00AE4B32">
              <w:rPr>
                <w:rFonts w:ascii="Arial" w:hAnsi="Arial" w:cs="Arial"/>
                <w:color w:val="000000"/>
                <w:sz w:val="24"/>
              </w:rPr>
              <w:t>年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Pr="00AE4B32">
              <w:rPr>
                <w:rFonts w:ascii="Arial" w:hAnsi="Arial" w:cs="Arial"/>
                <w:color w:val="000000"/>
                <w:sz w:val="24"/>
              </w:rPr>
              <w:t>3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日</w:t>
            </w:r>
            <w:r w:rsidR="009C024B" w:rsidRPr="00BD2756">
              <w:rPr>
                <w:rFonts w:ascii="Arial" w:hAnsi="Arial" w:cs="Arial"/>
                <w:color w:val="000000"/>
                <w:sz w:val="24"/>
              </w:rPr>
              <w:t>（星期</w:t>
            </w:r>
            <w:r w:rsidR="00A80C10">
              <w:rPr>
                <w:rFonts w:ascii="Arial" w:hAnsi="Arial" w:cs="Arial" w:hint="eastAsia"/>
                <w:color w:val="000000"/>
                <w:sz w:val="24"/>
              </w:rPr>
              <w:t>二</w:t>
            </w:r>
            <w:r w:rsidR="009C024B" w:rsidRPr="00BD2756">
              <w:rPr>
                <w:rFonts w:ascii="Arial" w:hAnsi="Arial" w:cs="Arial"/>
                <w:color w:val="000000"/>
                <w:sz w:val="24"/>
              </w:rPr>
              <w:t>）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为纽约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交易所、纳斯达克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交易所、多伦多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交易所、澳大利亚证券交易所、香港交易所交易日。</w:t>
            </w:r>
          </w:p>
        </w:tc>
      </w:tr>
    </w:tbl>
    <w:p w:rsidR="00676419" w:rsidRPr="00ED4BAA" w:rsidRDefault="00676419" w:rsidP="007131A6"/>
    <w:p w:rsidR="00A40574" w:rsidRDefault="00A40574" w:rsidP="00A40574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2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</w:p>
    <w:p w:rsidR="00A40574" w:rsidRPr="00F3375C" w:rsidRDefault="00AC486A" w:rsidP="00A40574">
      <w:pPr>
        <w:widowControl/>
        <w:spacing w:line="360" w:lineRule="auto"/>
        <w:ind w:firstLineChars="182" w:firstLine="437"/>
        <w:jc w:val="left"/>
        <w:rPr>
          <w:rFonts w:ascii="Arial" w:hAnsi="Arial" w:cs="Arial"/>
          <w:color w:val="000000"/>
          <w:kern w:val="0"/>
          <w:sz w:val="24"/>
        </w:rPr>
      </w:pPr>
      <w:r w:rsidRPr="00AE4B32">
        <w:rPr>
          <w:rFonts w:ascii="Arial" w:hAnsi="Arial" w:cs="Arial"/>
          <w:color w:val="000000"/>
          <w:sz w:val="24"/>
        </w:rPr>
        <w:t>2020</w:t>
      </w:r>
      <w:r w:rsidRPr="00AE4B32">
        <w:rPr>
          <w:rFonts w:ascii="Arial" w:hAnsi="Arial" w:cs="Arial"/>
          <w:color w:val="000000"/>
          <w:sz w:val="24"/>
        </w:rPr>
        <w:t>年</w:t>
      </w:r>
      <w:r w:rsidRPr="00AE4B32">
        <w:rPr>
          <w:rFonts w:ascii="Arial" w:hAnsi="Arial" w:cs="Arial" w:hint="eastAsia"/>
          <w:color w:val="000000"/>
          <w:sz w:val="24"/>
        </w:rPr>
        <w:t>10</w:t>
      </w:r>
      <w:r w:rsidRPr="00AE4B32">
        <w:rPr>
          <w:rFonts w:ascii="Arial" w:hAnsi="Arial" w:cs="Arial" w:hint="eastAsia"/>
          <w:color w:val="000000"/>
          <w:sz w:val="24"/>
        </w:rPr>
        <w:t>月</w:t>
      </w:r>
      <w:r w:rsidRPr="00AE4B32">
        <w:rPr>
          <w:rFonts w:ascii="Arial" w:hAnsi="Arial" w:cs="Arial" w:hint="eastAsia"/>
          <w:color w:val="000000"/>
          <w:sz w:val="24"/>
        </w:rPr>
        <w:t>1</w:t>
      </w:r>
      <w:r w:rsidRPr="00AE4B32">
        <w:rPr>
          <w:rFonts w:ascii="Arial" w:hAnsi="Arial" w:cs="Arial"/>
          <w:color w:val="000000"/>
          <w:sz w:val="24"/>
        </w:rPr>
        <w:t>3</w:t>
      </w:r>
      <w:r w:rsidRPr="00AE4B32">
        <w:rPr>
          <w:rFonts w:ascii="Arial" w:hAnsi="Arial" w:cs="Arial" w:hint="eastAsia"/>
          <w:color w:val="000000"/>
          <w:sz w:val="24"/>
        </w:rPr>
        <w:t>日</w:t>
      </w:r>
      <w:r w:rsidR="009C024B" w:rsidRPr="00F3375C">
        <w:rPr>
          <w:rFonts w:ascii="Arial" w:hAnsi="Arial" w:cs="Arial"/>
          <w:color w:val="000000"/>
          <w:kern w:val="0"/>
          <w:sz w:val="24"/>
        </w:rPr>
        <w:t>起（含</w:t>
      </w:r>
      <w:r w:rsidRPr="00AE4B32">
        <w:rPr>
          <w:rFonts w:ascii="Arial" w:hAnsi="Arial" w:cs="Arial"/>
          <w:color w:val="000000"/>
          <w:sz w:val="24"/>
        </w:rPr>
        <w:t>2020</w:t>
      </w:r>
      <w:r w:rsidRPr="00AE4B32">
        <w:rPr>
          <w:rFonts w:ascii="Arial" w:hAnsi="Arial" w:cs="Arial"/>
          <w:color w:val="000000"/>
          <w:sz w:val="24"/>
        </w:rPr>
        <w:t>年</w:t>
      </w:r>
      <w:r w:rsidRPr="00AE4B32">
        <w:rPr>
          <w:rFonts w:ascii="Arial" w:hAnsi="Arial" w:cs="Arial" w:hint="eastAsia"/>
          <w:color w:val="000000"/>
          <w:sz w:val="24"/>
        </w:rPr>
        <w:t>10</w:t>
      </w:r>
      <w:r w:rsidRPr="00AE4B32">
        <w:rPr>
          <w:rFonts w:ascii="Arial" w:hAnsi="Arial" w:cs="Arial" w:hint="eastAsia"/>
          <w:color w:val="000000"/>
          <w:sz w:val="24"/>
        </w:rPr>
        <w:t>月</w:t>
      </w:r>
      <w:r w:rsidRPr="00AE4B32">
        <w:rPr>
          <w:rFonts w:ascii="Arial" w:hAnsi="Arial" w:cs="Arial" w:hint="eastAsia"/>
          <w:color w:val="000000"/>
          <w:sz w:val="24"/>
        </w:rPr>
        <w:t>1</w:t>
      </w:r>
      <w:r w:rsidRPr="00AE4B32">
        <w:rPr>
          <w:rFonts w:ascii="Arial" w:hAnsi="Arial" w:cs="Arial"/>
          <w:color w:val="000000"/>
          <w:sz w:val="24"/>
        </w:rPr>
        <w:t>3</w:t>
      </w:r>
      <w:r w:rsidRPr="00AE4B32">
        <w:rPr>
          <w:rFonts w:ascii="Arial" w:hAnsi="Arial" w:cs="Arial" w:hint="eastAsia"/>
          <w:color w:val="000000"/>
          <w:sz w:val="24"/>
        </w:rPr>
        <w:t>日</w:t>
      </w:r>
      <w:r w:rsidR="009C024B" w:rsidRPr="00F3375C">
        <w:rPr>
          <w:rFonts w:ascii="Arial" w:hAnsi="Arial" w:cs="Arial"/>
          <w:color w:val="000000"/>
          <w:kern w:val="0"/>
          <w:sz w:val="24"/>
        </w:rPr>
        <w:t>）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恢复</w:t>
      </w:r>
      <w:r w:rsidR="00352275">
        <w:rPr>
          <w:rFonts w:ascii="Arial" w:hAnsi="Arial" w:cs="Arial" w:hint="eastAsia"/>
          <w:color w:val="000000"/>
          <w:kern w:val="0"/>
          <w:sz w:val="24"/>
        </w:rPr>
        <w:t>本基金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的日常申购</w:t>
      </w:r>
      <w:r w:rsidR="00453870">
        <w:rPr>
          <w:rFonts w:ascii="Arial" w:hAnsi="Arial" w:cs="Arial" w:hint="eastAsia"/>
          <w:kern w:val="0"/>
          <w:sz w:val="24"/>
        </w:rPr>
        <w:t>（含定投）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、赎回业务，届时将不再另行公告。</w:t>
      </w:r>
    </w:p>
    <w:p w:rsidR="00A40574" w:rsidRDefault="00A40574" w:rsidP="00A40574">
      <w:pPr>
        <w:spacing w:line="360" w:lineRule="auto"/>
        <w:ind w:firstLineChars="250" w:firstLine="600"/>
      </w:pPr>
      <w:r w:rsidRPr="00F3375C">
        <w:rPr>
          <w:rFonts w:ascii="Arial" w:hAnsi="Arial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F3375C">
          <w:rPr>
            <w:rStyle w:val="a8"/>
            <w:rFonts w:ascii="Arial" w:hAnsi="Arial" w:cs="Arial"/>
            <w:color w:val="000000"/>
            <w:kern w:val="0"/>
            <w:sz w:val="24"/>
          </w:rPr>
          <w:t>嘉实基金</w:t>
        </w:r>
      </w:hyperlink>
      <w:r w:rsidRPr="00F3375C">
        <w:rPr>
          <w:rFonts w:ascii="Arial" w:hAnsi="Arial" w:cs="Arial"/>
          <w:color w:val="000000"/>
          <w:kern w:val="0"/>
          <w:sz w:val="24"/>
        </w:rPr>
        <w:t>管理有限公司网站或拨打</w:t>
      </w:r>
      <w:r w:rsidRPr="00F3375C">
        <w:rPr>
          <w:rFonts w:ascii="Arial" w:hAnsi="Arial" w:cs="Arial"/>
          <w:color w:val="000000"/>
          <w:sz w:val="24"/>
        </w:rPr>
        <w:t>客户服务电话：</w:t>
      </w:r>
      <w:r w:rsidRPr="00F3375C">
        <w:rPr>
          <w:rFonts w:ascii="Arial" w:hAnsi="Arial" w:cs="Arial"/>
          <w:color w:val="000000"/>
          <w:sz w:val="24"/>
        </w:rPr>
        <w:t>400-600-8800</w:t>
      </w:r>
      <w:r w:rsidRPr="00F3375C">
        <w:rPr>
          <w:rFonts w:ascii="Arial" w:hAnsi="Arial" w:cs="Arial"/>
          <w:color w:val="000000"/>
          <w:kern w:val="0"/>
          <w:sz w:val="24"/>
        </w:rPr>
        <w:t>咨询相关情况。</w:t>
      </w:r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81" w:rsidRDefault="00F83E81" w:rsidP="006D5EBC">
      <w:r>
        <w:separator/>
      </w:r>
    </w:p>
  </w:endnote>
  <w:endnote w:type="continuationSeparator" w:id="0">
    <w:p w:rsidR="00F83E81" w:rsidRDefault="00F83E81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81" w:rsidRDefault="00F83E81" w:rsidP="006D5EBC">
      <w:r>
        <w:separator/>
      </w:r>
    </w:p>
  </w:footnote>
  <w:footnote w:type="continuationSeparator" w:id="0">
    <w:p w:rsidR="00F83E81" w:rsidRDefault="00F83E81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E59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C358D"/>
    <w:rsid w:val="000E2976"/>
    <w:rsid w:val="000F04DE"/>
    <w:rsid w:val="000F7C67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7D6"/>
    <w:rsid w:val="002138C6"/>
    <w:rsid w:val="00213ABF"/>
    <w:rsid w:val="00214A0E"/>
    <w:rsid w:val="002373AC"/>
    <w:rsid w:val="002401D1"/>
    <w:rsid w:val="00240819"/>
    <w:rsid w:val="00245644"/>
    <w:rsid w:val="00246A9E"/>
    <w:rsid w:val="00247C87"/>
    <w:rsid w:val="00256B12"/>
    <w:rsid w:val="0026536D"/>
    <w:rsid w:val="002700F4"/>
    <w:rsid w:val="00271635"/>
    <w:rsid w:val="00272C81"/>
    <w:rsid w:val="00274A79"/>
    <w:rsid w:val="002833F6"/>
    <w:rsid w:val="0029157E"/>
    <w:rsid w:val="002A1E6B"/>
    <w:rsid w:val="002A7A5C"/>
    <w:rsid w:val="002B3553"/>
    <w:rsid w:val="002C3311"/>
    <w:rsid w:val="002E6792"/>
    <w:rsid w:val="002F6A26"/>
    <w:rsid w:val="0030004D"/>
    <w:rsid w:val="00312E31"/>
    <w:rsid w:val="003220B1"/>
    <w:rsid w:val="00324088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382B"/>
    <w:rsid w:val="003E0209"/>
    <w:rsid w:val="003F0B96"/>
    <w:rsid w:val="003F476F"/>
    <w:rsid w:val="003F64E1"/>
    <w:rsid w:val="003F6B12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94CFE"/>
    <w:rsid w:val="004A6243"/>
    <w:rsid w:val="004B7D5C"/>
    <w:rsid w:val="004C1803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8B5"/>
    <w:rsid w:val="00582586"/>
    <w:rsid w:val="00590253"/>
    <w:rsid w:val="005A22AA"/>
    <w:rsid w:val="005A4E3B"/>
    <w:rsid w:val="005A5911"/>
    <w:rsid w:val="005B1175"/>
    <w:rsid w:val="005B6837"/>
    <w:rsid w:val="005D0114"/>
    <w:rsid w:val="005D0527"/>
    <w:rsid w:val="005E29E7"/>
    <w:rsid w:val="005E487F"/>
    <w:rsid w:val="005E60DF"/>
    <w:rsid w:val="006116C0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C49"/>
    <w:rsid w:val="006915A7"/>
    <w:rsid w:val="00694F62"/>
    <w:rsid w:val="006A45E2"/>
    <w:rsid w:val="006A5866"/>
    <w:rsid w:val="006A5999"/>
    <w:rsid w:val="006A7399"/>
    <w:rsid w:val="006C1FBF"/>
    <w:rsid w:val="006C2F35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4CEF"/>
    <w:rsid w:val="007471F8"/>
    <w:rsid w:val="007576F3"/>
    <w:rsid w:val="0079682A"/>
    <w:rsid w:val="007B3F2B"/>
    <w:rsid w:val="007D5330"/>
    <w:rsid w:val="007D6BE6"/>
    <w:rsid w:val="007E4A60"/>
    <w:rsid w:val="007F24EA"/>
    <w:rsid w:val="00842399"/>
    <w:rsid w:val="0085630F"/>
    <w:rsid w:val="008725F9"/>
    <w:rsid w:val="00874710"/>
    <w:rsid w:val="00895525"/>
    <w:rsid w:val="008A39BB"/>
    <w:rsid w:val="008C1464"/>
    <w:rsid w:val="008D0CAF"/>
    <w:rsid w:val="008D3182"/>
    <w:rsid w:val="008D66FF"/>
    <w:rsid w:val="008E293B"/>
    <w:rsid w:val="008F1B54"/>
    <w:rsid w:val="00901B89"/>
    <w:rsid w:val="00930E01"/>
    <w:rsid w:val="009406E8"/>
    <w:rsid w:val="009644A1"/>
    <w:rsid w:val="00965991"/>
    <w:rsid w:val="00974FAB"/>
    <w:rsid w:val="00984756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0C10"/>
    <w:rsid w:val="00A849EB"/>
    <w:rsid w:val="00AA3A56"/>
    <w:rsid w:val="00AA54EA"/>
    <w:rsid w:val="00AB21AD"/>
    <w:rsid w:val="00AB6838"/>
    <w:rsid w:val="00AC4553"/>
    <w:rsid w:val="00AC486A"/>
    <w:rsid w:val="00AE69F9"/>
    <w:rsid w:val="00B04E29"/>
    <w:rsid w:val="00B06CD7"/>
    <w:rsid w:val="00B237EE"/>
    <w:rsid w:val="00B24A52"/>
    <w:rsid w:val="00B27864"/>
    <w:rsid w:val="00B30365"/>
    <w:rsid w:val="00B452D7"/>
    <w:rsid w:val="00B529BB"/>
    <w:rsid w:val="00BA2243"/>
    <w:rsid w:val="00BA2EC3"/>
    <w:rsid w:val="00BB6396"/>
    <w:rsid w:val="00BB64A0"/>
    <w:rsid w:val="00BD0476"/>
    <w:rsid w:val="00BD2756"/>
    <w:rsid w:val="00BD413F"/>
    <w:rsid w:val="00BD674C"/>
    <w:rsid w:val="00BE0A44"/>
    <w:rsid w:val="00BE2737"/>
    <w:rsid w:val="00C03C52"/>
    <w:rsid w:val="00C25BD1"/>
    <w:rsid w:val="00C31EF3"/>
    <w:rsid w:val="00C532DB"/>
    <w:rsid w:val="00C5403D"/>
    <w:rsid w:val="00C60CC6"/>
    <w:rsid w:val="00C60DC7"/>
    <w:rsid w:val="00C6774C"/>
    <w:rsid w:val="00C729A0"/>
    <w:rsid w:val="00C91F77"/>
    <w:rsid w:val="00C92B93"/>
    <w:rsid w:val="00C9446E"/>
    <w:rsid w:val="00C947BE"/>
    <w:rsid w:val="00C97B9C"/>
    <w:rsid w:val="00C97DF8"/>
    <w:rsid w:val="00CB36B7"/>
    <w:rsid w:val="00CB539B"/>
    <w:rsid w:val="00CE1FD2"/>
    <w:rsid w:val="00CE454C"/>
    <w:rsid w:val="00CE79F3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49CC"/>
    <w:rsid w:val="00D74A1A"/>
    <w:rsid w:val="00D75D2B"/>
    <w:rsid w:val="00D80C98"/>
    <w:rsid w:val="00D82AF9"/>
    <w:rsid w:val="00D84F37"/>
    <w:rsid w:val="00DA18B8"/>
    <w:rsid w:val="00DB3369"/>
    <w:rsid w:val="00DB56A3"/>
    <w:rsid w:val="00DD1253"/>
    <w:rsid w:val="00DE3DEB"/>
    <w:rsid w:val="00DE68DB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FDE"/>
    <w:rsid w:val="00EA01EA"/>
    <w:rsid w:val="00EA1917"/>
    <w:rsid w:val="00EC236C"/>
    <w:rsid w:val="00EC3F4F"/>
    <w:rsid w:val="00ED4BAA"/>
    <w:rsid w:val="00EE257E"/>
    <w:rsid w:val="00EF12FB"/>
    <w:rsid w:val="00F00B9F"/>
    <w:rsid w:val="00F03149"/>
    <w:rsid w:val="00F04C42"/>
    <w:rsid w:val="00F148FD"/>
    <w:rsid w:val="00F27EB9"/>
    <w:rsid w:val="00F63171"/>
    <w:rsid w:val="00F650A0"/>
    <w:rsid w:val="00F71CDF"/>
    <w:rsid w:val="00F72490"/>
    <w:rsid w:val="00F728C5"/>
    <w:rsid w:val="00F7699F"/>
    <w:rsid w:val="00F83E81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9A0B-8B32-46C5-87A1-7B843746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4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2020-09-29T16:00:00Z</dcterms:created>
  <dcterms:modified xsi:type="dcterms:W3CDTF">2020-09-29T16:00:00Z</dcterms:modified>
</cp:coreProperties>
</file>