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56" w:rsidRDefault="00E34F56" w:rsidP="00E34F56">
      <w:pPr>
        <w:pStyle w:val="Default"/>
      </w:pPr>
    </w:p>
    <w:p w:rsidR="00E34F56" w:rsidRPr="00E34F56" w:rsidRDefault="00E34F56" w:rsidP="00E34F56">
      <w:pPr>
        <w:spacing w:line="360" w:lineRule="auto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E34F56"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Pr="00E34F56">
        <w:rPr>
          <w:rFonts w:asciiTheme="majorEastAsia" w:eastAsiaTheme="majorEastAsia" w:hAnsiTheme="majorEastAsia" w:hint="eastAsia"/>
          <w:b/>
          <w:sz w:val="30"/>
          <w:szCs w:val="30"/>
        </w:rPr>
        <w:t>农银汇理基金管理有限公司关于基金经理</w:t>
      </w:r>
      <w:r w:rsidRPr="00E34F56"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</w:p>
    <w:p w:rsidR="00E34F56" w:rsidRDefault="00E34F56" w:rsidP="00E34F56">
      <w:pPr>
        <w:spacing w:line="360" w:lineRule="auto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E34F56">
        <w:rPr>
          <w:rFonts w:asciiTheme="majorEastAsia" w:eastAsiaTheme="majorEastAsia" w:hAnsiTheme="majorEastAsia" w:hint="eastAsia"/>
          <w:b/>
          <w:sz w:val="30"/>
          <w:szCs w:val="30"/>
        </w:rPr>
        <w:t>恢复履行职务的公告</w:t>
      </w:r>
      <w:r w:rsidRPr="00E34F56"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</w:p>
    <w:p w:rsidR="00E34F56" w:rsidRPr="00E34F56" w:rsidRDefault="00E34F56" w:rsidP="00E34F56">
      <w:pPr>
        <w:spacing w:line="360" w:lineRule="auto"/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p w:rsidR="00E34F56" w:rsidRPr="00E34F56" w:rsidRDefault="00E34F56" w:rsidP="009D409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34F56">
        <w:rPr>
          <w:rFonts w:asciiTheme="minorEastAsia" w:hAnsiTheme="minorEastAsia" w:hint="eastAsia"/>
          <w:sz w:val="24"/>
          <w:szCs w:val="24"/>
        </w:rPr>
        <w:t>农银汇理基金管理有限公司</w:t>
      </w:r>
      <w:r w:rsidR="009D409E">
        <w:rPr>
          <w:rFonts w:asciiTheme="minorEastAsia" w:hAnsiTheme="minorEastAsia" w:hint="eastAsia"/>
          <w:sz w:val="24"/>
          <w:szCs w:val="24"/>
        </w:rPr>
        <w:t>（以下简称</w:t>
      </w:r>
      <w:r w:rsidR="00600563">
        <w:rPr>
          <w:rFonts w:asciiTheme="minorEastAsia" w:hAnsiTheme="minorEastAsia" w:hint="eastAsia"/>
          <w:sz w:val="24"/>
          <w:szCs w:val="24"/>
        </w:rPr>
        <w:t>“</w:t>
      </w:r>
      <w:r w:rsidR="009D409E">
        <w:rPr>
          <w:rFonts w:asciiTheme="minorEastAsia" w:hAnsiTheme="minorEastAsia" w:hint="eastAsia"/>
          <w:sz w:val="24"/>
          <w:szCs w:val="24"/>
        </w:rPr>
        <w:t>本公司</w:t>
      </w:r>
      <w:r w:rsidR="00600563">
        <w:rPr>
          <w:rFonts w:asciiTheme="minorEastAsia" w:hAnsiTheme="minorEastAsia" w:hint="eastAsia"/>
          <w:sz w:val="24"/>
          <w:szCs w:val="24"/>
        </w:rPr>
        <w:t>”</w:t>
      </w:r>
      <w:r w:rsidR="00D149B8">
        <w:rPr>
          <w:rFonts w:asciiTheme="minorEastAsia" w:hAnsiTheme="minorEastAsia" w:hint="eastAsia"/>
          <w:sz w:val="24"/>
          <w:szCs w:val="24"/>
        </w:rPr>
        <w:t>）</w:t>
      </w:r>
      <w:r w:rsidRPr="00E34F56">
        <w:rPr>
          <w:rFonts w:asciiTheme="minorEastAsia" w:hAnsiTheme="minorEastAsia" w:hint="eastAsia"/>
          <w:sz w:val="24"/>
          <w:szCs w:val="24"/>
        </w:rPr>
        <w:t>基金经理</w:t>
      </w:r>
      <w:r w:rsidR="001A45AE">
        <w:rPr>
          <w:rFonts w:asciiTheme="minorEastAsia" w:hAnsiTheme="minorEastAsia" w:hint="eastAsia"/>
          <w:sz w:val="24"/>
          <w:szCs w:val="24"/>
        </w:rPr>
        <w:t>许娅</w:t>
      </w:r>
      <w:r w:rsidRPr="00E34F56">
        <w:rPr>
          <w:rFonts w:asciiTheme="minorEastAsia" w:hAnsiTheme="minorEastAsia" w:hint="eastAsia"/>
          <w:sz w:val="24"/>
          <w:szCs w:val="24"/>
        </w:rPr>
        <w:t>女士结束休假，于</w:t>
      </w:r>
      <w:r w:rsidRPr="00E34F56">
        <w:rPr>
          <w:rFonts w:asciiTheme="minorEastAsia" w:hAnsiTheme="minorEastAsia"/>
          <w:sz w:val="24"/>
          <w:szCs w:val="24"/>
        </w:rPr>
        <w:t>20</w:t>
      </w:r>
      <w:r w:rsidR="001A45AE">
        <w:rPr>
          <w:rFonts w:asciiTheme="minorEastAsia" w:hAnsiTheme="minorEastAsia"/>
          <w:sz w:val="24"/>
          <w:szCs w:val="24"/>
        </w:rPr>
        <w:t>20</w:t>
      </w:r>
      <w:r w:rsidRPr="00E34F56">
        <w:rPr>
          <w:rFonts w:asciiTheme="minorEastAsia" w:hAnsiTheme="minorEastAsia" w:hint="eastAsia"/>
          <w:sz w:val="24"/>
          <w:szCs w:val="24"/>
        </w:rPr>
        <w:t>年</w:t>
      </w:r>
      <w:r w:rsidR="001A45AE">
        <w:rPr>
          <w:rFonts w:asciiTheme="minorEastAsia" w:hAnsiTheme="minorEastAsia"/>
          <w:sz w:val="24"/>
          <w:szCs w:val="24"/>
        </w:rPr>
        <w:t>9</w:t>
      </w:r>
      <w:r w:rsidRPr="00E34F56">
        <w:rPr>
          <w:rFonts w:asciiTheme="minorEastAsia" w:hAnsiTheme="minorEastAsia" w:hint="eastAsia"/>
          <w:sz w:val="24"/>
          <w:szCs w:val="24"/>
        </w:rPr>
        <w:t>月</w:t>
      </w:r>
      <w:r w:rsidR="001A45AE">
        <w:rPr>
          <w:rFonts w:asciiTheme="minorEastAsia" w:hAnsiTheme="minorEastAsia"/>
          <w:sz w:val="24"/>
          <w:szCs w:val="24"/>
        </w:rPr>
        <w:t>24</w:t>
      </w:r>
      <w:r w:rsidRPr="00E34F56">
        <w:rPr>
          <w:rFonts w:asciiTheme="minorEastAsia" w:hAnsiTheme="minorEastAsia" w:hint="eastAsia"/>
          <w:sz w:val="24"/>
          <w:szCs w:val="24"/>
        </w:rPr>
        <w:t>日起恢复履行</w:t>
      </w:r>
      <w:r w:rsidR="00D149B8">
        <w:rPr>
          <w:rFonts w:asciiTheme="minorEastAsia" w:hAnsiTheme="minorEastAsia" w:hint="eastAsia"/>
          <w:sz w:val="24"/>
          <w:szCs w:val="24"/>
        </w:rPr>
        <w:t>其管理的所有基金的</w:t>
      </w:r>
      <w:r w:rsidRPr="00E34F56">
        <w:rPr>
          <w:rFonts w:asciiTheme="minorEastAsia" w:hAnsiTheme="minorEastAsia" w:hint="eastAsia"/>
          <w:sz w:val="24"/>
          <w:szCs w:val="24"/>
        </w:rPr>
        <w:t>基金经理职务</w:t>
      </w:r>
      <w:r w:rsidR="00B70B81">
        <w:rPr>
          <w:rFonts w:asciiTheme="minorEastAsia" w:hAnsiTheme="minorEastAsia" w:hint="eastAsia"/>
          <w:sz w:val="24"/>
          <w:szCs w:val="24"/>
        </w:rPr>
        <w:t>；</w:t>
      </w:r>
      <w:r w:rsidR="001A45AE" w:rsidRPr="00C61251">
        <w:rPr>
          <w:rFonts w:ascii="宋体" w:hAnsi="宋体" w:hint="eastAsia"/>
          <w:sz w:val="24"/>
        </w:rPr>
        <w:t>黄晓鹏女士、马逸钧先生</w:t>
      </w:r>
      <w:r w:rsidR="009D409E">
        <w:rPr>
          <w:rFonts w:asciiTheme="minorEastAsia" w:hAnsiTheme="minorEastAsia" w:hint="eastAsia"/>
          <w:sz w:val="24"/>
          <w:szCs w:val="24"/>
        </w:rPr>
        <w:t>不再</w:t>
      </w:r>
      <w:r w:rsidR="009D409E" w:rsidRPr="009D409E">
        <w:rPr>
          <w:rFonts w:asciiTheme="minorEastAsia" w:hAnsiTheme="minorEastAsia" w:hint="eastAsia"/>
          <w:sz w:val="24"/>
          <w:szCs w:val="24"/>
        </w:rPr>
        <w:t>代为履行</w:t>
      </w:r>
      <w:r w:rsidR="001A45AE" w:rsidRPr="00C61251">
        <w:rPr>
          <w:rFonts w:ascii="宋体" w:hAnsi="宋体" w:hint="eastAsia"/>
          <w:sz w:val="24"/>
        </w:rPr>
        <w:t>农银汇理红利日结货币市场基金</w:t>
      </w:r>
      <w:r w:rsidR="00D149B8">
        <w:rPr>
          <w:rFonts w:ascii="宋体" w:hAnsi="宋体" w:hint="eastAsia"/>
          <w:sz w:val="24"/>
        </w:rPr>
        <w:t>的</w:t>
      </w:r>
      <w:r w:rsidR="009D409E">
        <w:rPr>
          <w:rFonts w:asciiTheme="minorEastAsia" w:hAnsiTheme="minorEastAsia" w:hint="eastAsia"/>
          <w:sz w:val="24"/>
          <w:szCs w:val="24"/>
        </w:rPr>
        <w:t>基金经理职务</w:t>
      </w:r>
      <w:r w:rsidR="001A45AE">
        <w:rPr>
          <w:rFonts w:asciiTheme="minorEastAsia" w:hAnsiTheme="minorEastAsia" w:hint="eastAsia"/>
          <w:sz w:val="24"/>
          <w:szCs w:val="24"/>
        </w:rPr>
        <w:t>，</w:t>
      </w:r>
      <w:r w:rsidR="001A45AE" w:rsidRPr="00C61251">
        <w:rPr>
          <w:rFonts w:ascii="宋体" w:hAnsi="宋体" w:hint="eastAsia"/>
          <w:sz w:val="24"/>
        </w:rPr>
        <w:t>姚臻先生</w:t>
      </w:r>
      <w:r w:rsidR="001A45AE">
        <w:rPr>
          <w:rFonts w:asciiTheme="minorEastAsia" w:hAnsiTheme="minorEastAsia" w:hint="eastAsia"/>
          <w:sz w:val="24"/>
          <w:szCs w:val="24"/>
        </w:rPr>
        <w:t>不再</w:t>
      </w:r>
      <w:r w:rsidR="001A45AE" w:rsidRPr="00C61251">
        <w:rPr>
          <w:rFonts w:ascii="宋体" w:hAnsi="宋体" w:hint="eastAsia"/>
          <w:sz w:val="24"/>
        </w:rPr>
        <w:t>代为履行农银汇理永益定期开放混合型证券投资基金</w:t>
      </w:r>
      <w:r w:rsidR="00D149B8">
        <w:rPr>
          <w:rFonts w:ascii="宋体" w:hAnsi="宋体" w:hint="eastAsia"/>
          <w:sz w:val="24"/>
        </w:rPr>
        <w:t>的</w:t>
      </w:r>
      <w:r w:rsidR="001A45AE">
        <w:rPr>
          <w:rFonts w:asciiTheme="minorEastAsia" w:hAnsiTheme="minorEastAsia" w:hint="eastAsia"/>
          <w:sz w:val="24"/>
          <w:szCs w:val="24"/>
        </w:rPr>
        <w:t>基金经理职务</w:t>
      </w:r>
      <w:r w:rsidR="009D409E"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p w:rsidR="00E34F56" w:rsidRPr="00E34F56" w:rsidRDefault="00255D33" w:rsidP="00E34F5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</w:t>
      </w:r>
      <w:r w:rsidR="00E34F56" w:rsidRPr="00E34F56">
        <w:rPr>
          <w:rFonts w:asciiTheme="minorEastAsia" w:hAnsiTheme="minorEastAsia" w:hint="eastAsia"/>
          <w:sz w:val="24"/>
          <w:szCs w:val="24"/>
        </w:rPr>
        <w:t>公司将按规定向中国证监会上海监管局报备上述事项。</w:t>
      </w:r>
      <w:r w:rsidR="00E34F56" w:rsidRPr="00E34F56">
        <w:rPr>
          <w:rFonts w:asciiTheme="minorEastAsia" w:hAnsiTheme="minorEastAsia"/>
          <w:sz w:val="24"/>
          <w:szCs w:val="24"/>
        </w:rPr>
        <w:t xml:space="preserve"> </w:t>
      </w:r>
    </w:p>
    <w:p w:rsidR="002A0B88" w:rsidRDefault="00E34F56" w:rsidP="00794B65">
      <w:pPr>
        <w:spacing w:line="360" w:lineRule="auto"/>
        <w:ind w:firstLineChars="200" w:firstLine="480"/>
      </w:pPr>
      <w:r w:rsidRPr="00E34F56">
        <w:rPr>
          <w:rFonts w:asciiTheme="minorEastAsia" w:hAnsiTheme="minorEastAsia" w:hint="eastAsia"/>
          <w:sz w:val="24"/>
          <w:szCs w:val="24"/>
        </w:rPr>
        <w:t>特此公告。</w:t>
      </w:r>
      <w:r w:rsidRPr="00E34F56">
        <w:rPr>
          <w:rFonts w:asciiTheme="minorEastAsia" w:hAnsiTheme="minorEastAsia"/>
          <w:sz w:val="24"/>
          <w:szCs w:val="24"/>
        </w:rPr>
        <w:t xml:space="preserve"> </w:t>
      </w:r>
    </w:p>
    <w:p w:rsidR="00E34F56" w:rsidRPr="009D409E" w:rsidRDefault="00E34F56" w:rsidP="009D409E">
      <w:pPr>
        <w:ind w:firstLine="420"/>
        <w:rPr>
          <w:rFonts w:asciiTheme="minorEastAsia" w:hAnsiTheme="minorEastAsia"/>
          <w:sz w:val="24"/>
          <w:szCs w:val="24"/>
        </w:rPr>
      </w:pPr>
    </w:p>
    <w:p w:rsidR="00E34F56" w:rsidRPr="00E34F56" w:rsidRDefault="00E34F56" w:rsidP="00E34F5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E34F56" w:rsidRPr="00E34F56" w:rsidRDefault="00E34F56" w:rsidP="00E34F56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E34F56">
        <w:rPr>
          <w:rFonts w:asciiTheme="minorEastAsia" w:hAnsiTheme="minorEastAsia" w:hint="eastAsia"/>
          <w:sz w:val="24"/>
          <w:szCs w:val="24"/>
        </w:rPr>
        <w:t>农银汇理基金管理有限公司</w:t>
      </w:r>
      <w:r w:rsidRPr="00E34F56">
        <w:rPr>
          <w:rFonts w:asciiTheme="minorEastAsia" w:hAnsiTheme="minorEastAsia"/>
          <w:sz w:val="24"/>
          <w:szCs w:val="24"/>
        </w:rPr>
        <w:t xml:space="preserve"> </w:t>
      </w:r>
    </w:p>
    <w:p w:rsidR="001D1401" w:rsidRPr="00E34F56" w:rsidRDefault="001A45AE" w:rsidP="00E34F56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E34F56">
        <w:rPr>
          <w:rFonts w:asciiTheme="minorEastAsia" w:hAnsiTheme="minor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20</w:t>
      </w:r>
      <w:r w:rsidR="00E34F56" w:rsidRPr="00E34F56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9</w:t>
      </w:r>
      <w:r w:rsidR="00E34F56" w:rsidRPr="00E34F56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25</w:t>
      </w:r>
      <w:r w:rsidR="00E34F56" w:rsidRPr="00E34F56">
        <w:rPr>
          <w:rFonts w:asciiTheme="minorEastAsia" w:hAnsiTheme="minorEastAsia" w:hint="eastAsia"/>
          <w:sz w:val="24"/>
          <w:szCs w:val="24"/>
        </w:rPr>
        <w:t>日</w:t>
      </w:r>
    </w:p>
    <w:sectPr w:rsidR="001D1401" w:rsidRPr="00E34F56" w:rsidSect="001D1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710" w:rsidRDefault="00C15710" w:rsidP="00255D33">
      <w:r>
        <w:separator/>
      </w:r>
    </w:p>
  </w:endnote>
  <w:endnote w:type="continuationSeparator" w:id="0">
    <w:p w:rsidR="00C15710" w:rsidRDefault="00C15710" w:rsidP="00255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710" w:rsidRDefault="00C15710" w:rsidP="00255D33">
      <w:r>
        <w:separator/>
      </w:r>
    </w:p>
  </w:footnote>
  <w:footnote w:type="continuationSeparator" w:id="0">
    <w:p w:rsidR="00C15710" w:rsidRDefault="00C15710" w:rsidP="00255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F56"/>
    <w:rsid w:val="001A45AE"/>
    <w:rsid w:val="001D1401"/>
    <w:rsid w:val="00255D33"/>
    <w:rsid w:val="002A0B88"/>
    <w:rsid w:val="00397907"/>
    <w:rsid w:val="00451B72"/>
    <w:rsid w:val="005F3A46"/>
    <w:rsid w:val="00600563"/>
    <w:rsid w:val="006709A5"/>
    <w:rsid w:val="00794B65"/>
    <w:rsid w:val="008F561F"/>
    <w:rsid w:val="00926D38"/>
    <w:rsid w:val="009D409E"/>
    <w:rsid w:val="009D41C4"/>
    <w:rsid w:val="00A86219"/>
    <w:rsid w:val="00B70B81"/>
    <w:rsid w:val="00C15710"/>
    <w:rsid w:val="00C53992"/>
    <w:rsid w:val="00D149B8"/>
    <w:rsid w:val="00DB2DA0"/>
    <w:rsid w:val="00DC19F2"/>
    <w:rsid w:val="00E34F56"/>
    <w:rsid w:val="00F6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4F5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55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D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D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40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40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4</DocSecurity>
  <Lines>1</Lines>
  <Paragraphs>1</Paragraphs>
  <ScaleCrop>false</ScaleCrop>
  <Company>Lenovo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尹琳/监察稽核部/总部/ABCCA</dc:creator>
  <cp:lastModifiedBy>ZHONGM</cp:lastModifiedBy>
  <cp:revision>2</cp:revision>
  <dcterms:created xsi:type="dcterms:W3CDTF">2020-09-24T16:16:00Z</dcterms:created>
  <dcterms:modified xsi:type="dcterms:W3CDTF">2020-09-24T16:16:00Z</dcterms:modified>
</cp:coreProperties>
</file>