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AFD" w:rsidRDefault="00676AFD" w:rsidP="00676AFD">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中欧创新未来</w:t>
      </w:r>
      <w:r>
        <w:rPr>
          <w:rFonts w:ascii="宋体" w:eastAsia="宋体" w:cs="宋体"/>
          <w:kern w:val="0"/>
          <w:szCs w:val="21"/>
          <w:lang w:val="zh-CN"/>
        </w:rPr>
        <w:t>18</w:t>
      </w:r>
      <w:r>
        <w:rPr>
          <w:rFonts w:ascii="宋体" w:eastAsia="宋体" w:cs="宋体" w:hint="eastAsia"/>
          <w:kern w:val="0"/>
          <w:szCs w:val="21"/>
          <w:lang w:val="zh-CN"/>
        </w:rPr>
        <w:t>个月封闭运作混合型证券投资基金基金合同全文和招募说明书全文于</w:t>
      </w:r>
      <w:r>
        <w:rPr>
          <w:rFonts w:ascii="宋体" w:eastAsia="宋体" w:cs="宋体"/>
          <w:kern w:val="0"/>
          <w:szCs w:val="21"/>
          <w:lang w:val="zh-CN"/>
        </w:rPr>
        <w:t>2020</w:t>
      </w:r>
      <w:r>
        <w:rPr>
          <w:rFonts w:ascii="宋体" w:eastAsia="宋体" w:cs="宋体" w:hint="eastAsia"/>
          <w:kern w:val="0"/>
          <w:szCs w:val="21"/>
          <w:lang w:val="zh-CN"/>
        </w:rPr>
        <w:t>年</w:t>
      </w:r>
      <w:r>
        <w:rPr>
          <w:rFonts w:ascii="宋体" w:eastAsia="宋体" w:cs="宋体"/>
          <w:kern w:val="0"/>
          <w:szCs w:val="21"/>
          <w:lang w:val="zh-CN"/>
        </w:rPr>
        <w:t>9</w:t>
      </w:r>
      <w:r>
        <w:rPr>
          <w:rFonts w:ascii="宋体" w:eastAsia="宋体" w:cs="宋体" w:hint="eastAsia"/>
          <w:kern w:val="0"/>
          <w:szCs w:val="21"/>
          <w:lang w:val="zh-CN"/>
        </w:rPr>
        <w:t>月</w:t>
      </w:r>
      <w:r>
        <w:rPr>
          <w:rFonts w:ascii="宋体" w:eastAsia="宋体" w:cs="宋体"/>
          <w:kern w:val="0"/>
          <w:szCs w:val="21"/>
          <w:lang w:val="zh-CN"/>
        </w:rPr>
        <w:t>22</w:t>
      </w:r>
      <w:r>
        <w:rPr>
          <w:rFonts w:ascii="宋体" w:eastAsia="宋体" w:cs="宋体" w:hint="eastAsia"/>
          <w:kern w:val="0"/>
          <w:szCs w:val="21"/>
          <w:lang w:val="zh-CN"/>
        </w:rPr>
        <w:t>日在本公司网站（</w:t>
      </w:r>
      <w:r>
        <w:rPr>
          <w:rFonts w:ascii="宋体" w:eastAsia="宋体" w:cs="宋体"/>
          <w:kern w:val="0"/>
          <w:szCs w:val="21"/>
          <w:lang w:val="zh-CN"/>
        </w:rPr>
        <w:t>www.zofund.com</w:t>
      </w:r>
      <w:r>
        <w:rPr>
          <w:rFonts w:ascii="宋体" w:eastAsia="宋体" w:cs="宋体" w:hint="eastAsia"/>
          <w:kern w:val="0"/>
          <w:szCs w:val="21"/>
          <w:lang w:val="zh-CN"/>
        </w:rPr>
        <w:t>）和中国证监会基金电子披露网站（</w:t>
      </w:r>
      <w:r>
        <w:rPr>
          <w:rFonts w:ascii="宋体" w:eastAsia="宋体" w:cs="宋体"/>
          <w:kern w:val="0"/>
          <w:szCs w:val="21"/>
          <w:lang w:val="zh-CN"/>
        </w:rPr>
        <w:t>http://eid.csrc.gov.cn/fund</w:t>
      </w:r>
      <w:r>
        <w:rPr>
          <w:rFonts w:ascii="宋体" w:eastAsia="宋体" w:cs="宋体" w:hint="eastAsia"/>
          <w:kern w:val="0"/>
          <w:szCs w:val="21"/>
          <w:lang w:val="zh-CN"/>
        </w:rPr>
        <w:t>）披露，供投资者查阅。如有疑问可拨打本公司客服电话（</w:t>
      </w:r>
      <w:r>
        <w:rPr>
          <w:rFonts w:ascii="宋体" w:eastAsia="宋体" w:cs="宋体"/>
          <w:kern w:val="0"/>
          <w:szCs w:val="21"/>
          <w:lang w:val="zh-CN"/>
        </w:rPr>
        <w:t>021-68609700</w:t>
      </w:r>
      <w:r>
        <w:rPr>
          <w:rFonts w:ascii="宋体" w:eastAsia="宋体" w:cs="宋体" w:hint="eastAsia"/>
          <w:kern w:val="0"/>
          <w:szCs w:val="21"/>
          <w:lang w:val="zh-CN"/>
        </w:rPr>
        <w:t>、</w:t>
      </w:r>
      <w:r>
        <w:rPr>
          <w:rFonts w:ascii="宋体" w:eastAsia="宋体" w:cs="宋体"/>
          <w:kern w:val="0"/>
          <w:szCs w:val="21"/>
          <w:lang w:val="zh-CN"/>
        </w:rPr>
        <w:t>400-700-9700</w:t>
      </w:r>
      <w:r>
        <w:rPr>
          <w:rFonts w:ascii="宋体" w:eastAsia="宋体" w:cs="宋体" w:hint="eastAsia"/>
          <w:kern w:val="0"/>
          <w:szCs w:val="21"/>
          <w:lang w:val="zh-CN"/>
        </w:rPr>
        <w:t>）咨询。</w:t>
      </w:r>
    </w:p>
    <w:p w:rsidR="00676AFD" w:rsidRDefault="00676AFD" w:rsidP="00676AFD">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本基金管理人承诺以诚实信用、勤勉尽责的原则管理和运用基金资产，但不保证本基金一定盈利，也不保证最低收益。请充分了解本基金的风险收益特征，审慎做出投资决定。</w:t>
      </w:r>
    </w:p>
    <w:p w:rsidR="00676AFD" w:rsidRDefault="00676AFD" w:rsidP="00676AFD">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特此公告。</w:t>
      </w:r>
    </w:p>
    <w:p w:rsidR="00676AFD" w:rsidRDefault="00676AFD" w:rsidP="00676AFD">
      <w:pPr>
        <w:autoSpaceDE w:val="0"/>
        <w:autoSpaceDN w:val="0"/>
        <w:adjustRightInd w:val="0"/>
        <w:jc w:val="left"/>
        <w:rPr>
          <w:rFonts w:ascii="宋体" w:eastAsia="宋体" w:cs="宋体"/>
          <w:kern w:val="0"/>
          <w:szCs w:val="21"/>
          <w:lang w:val="zh-CN"/>
        </w:rPr>
      </w:pPr>
      <w:r>
        <w:rPr>
          <w:rFonts w:ascii="宋体" w:eastAsia="宋体" w:cs="宋体" w:hint="eastAsia"/>
          <w:kern w:val="0"/>
          <w:szCs w:val="21"/>
          <w:lang w:val="zh-CN"/>
        </w:rPr>
        <w:t>中欧基金管理有限公司</w:t>
      </w:r>
    </w:p>
    <w:p w:rsidR="00676AFD" w:rsidRDefault="00676AFD" w:rsidP="00676AFD">
      <w:pPr>
        <w:autoSpaceDE w:val="0"/>
        <w:autoSpaceDN w:val="0"/>
        <w:adjustRightInd w:val="0"/>
        <w:jc w:val="left"/>
        <w:rPr>
          <w:rFonts w:ascii="宋体" w:eastAsia="宋体" w:cs="宋体"/>
          <w:kern w:val="0"/>
          <w:szCs w:val="21"/>
          <w:lang w:val="zh-CN"/>
        </w:rPr>
      </w:pPr>
      <w:r>
        <w:rPr>
          <w:rFonts w:ascii="宋体" w:eastAsia="宋体" w:cs="宋体"/>
          <w:kern w:val="0"/>
          <w:szCs w:val="21"/>
          <w:lang w:val="zh-CN"/>
        </w:rPr>
        <w:t>2020</w:t>
      </w:r>
      <w:r>
        <w:rPr>
          <w:rFonts w:ascii="宋体" w:eastAsia="宋体" w:cs="宋体" w:hint="eastAsia"/>
          <w:kern w:val="0"/>
          <w:szCs w:val="21"/>
          <w:lang w:val="zh-CN"/>
        </w:rPr>
        <w:t>年</w:t>
      </w:r>
      <w:r>
        <w:rPr>
          <w:rFonts w:ascii="宋体" w:eastAsia="宋体" w:cs="宋体"/>
          <w:kern w:val="0"/>
          <w:szCs w:val="21"/>
          <w:lang w:val="zh-CN"/>
        </w:rPr>
        <w:t>9</w:t>
      </w:r>
      <w:r>
        <w:rPr>
          <w:rFonts w:ascii="宋体" w:eastAsia="宋体" w:cs="宋体" w:hint="eastAsia"/>
          <w:kern w:val="0"/>
          <w:szCs w:val="21"/>
          <w:lang w:val="zh-CN"/>
        </w:rPr>
        <w:t>月</w:t>
      </w:r>
      <w:r>
        <w:rPr>
          <w:rFonts w:ascii="宋体" w:eastAsia="宋体" w:cs="宋体"/>
          <w:kern w:val="0"/>
          <w:szCs w:val="21"/>
          <w:lang w:val="zh-CN"/>
        </w:rPr>
        <w:t>22</w:t>
      </w:r>
      <w:r>
        <w:rPr>
          <w:rFonts w:ascii="宋体" w:eastAsia="宋体" w:cs="宋体" w:hint="eastAsia"/>
          <w:kern w:val="0"/>
          <w:szCs w:val="21"/>
          <w:lang w:val="zh-CN"/>
        </w:rPr>
        <w:t>日</w:t>
      </w:r>
    </w:p>
    <w:p w:rsidR="00E81479" w:rsidRDefault="00E81479"/>
    <w:sectPr w:rsidR="00E81479" w:rsidSect="00434B7D">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6AFD"/>
    <w:rsid w:val="000D1A04"/>
    <w:rsid w:val="0051133C"/>
    <w:rsid w:val="0065001E"/>
    <w:rsid w:val="00676AFD"/>
    <w:rsid w:val="00990155"/>
    <w:rsid w:val="00B71F87"/>
    <w:rsid w:val="00E814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234</Characters>
  <Application>Microsoft Office Word</Application>
  <DocSecurity>0</DocSecurity>
  <Lines>1</Lines>
  <Paragraphs>1</Paragraphs>
  <ScaleCrop>false</ScaleCrop>
  <Company>微软中国</Company>
  <LinksUpToDate>false</LinksUpToDate>
  <CharactersWithSpaces>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zhaoyong</dc:creator>
  <cp:lastModifiedBy>zhaoyong</cp:lastModifiedBy>
  <cp:revision>1</cp:revision>
  <dcterms:created xsi:type="dcterms:W3CDTF">2021-04-17T04:46:00Z</dcterms:created>
  <dcterms:modified xsi:type="dcterms:W3CDTF">2021-04-17T04:47:00Z</dcterms:modified>
</cp:coreProperties>
</file>